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B0" w:rsidRDefault="008F4CB0" w:rsidP="00052491">
      <w:pPr>
        <w:pStyle w:val="lfej"/>
        <w:rPr>
          <w:rFonts w:ascii="Times New Roman" w:hAnsi="Times New Roman" w:cs="Times New Roman"/>
          <w:b/>
          <w:sz w:val="24"/>
          <w:szCs w:val="24"/>
        </w:rPr>
      </w:pPr>
    </w:p>
    <w:p w:rsidR="008F4CB0" w:rsidRDefault="008F4CB0" w:rsidP="00052491">
      <w:pPr>
        <w:pStyle w:val="lfej"/>
        <w:rPr>
          <w:rFonts w:ascii="Times New Roman" w:hAnsi="Times New Roman" w:cs="Times New Roman"/>
          <w:b/>
          <w:sz w:val="24"/>
          <w:szCs w:val="24"/>
        </w:rPr>
      </w:pPr>
    </w:p>
    <w:p w:rsidR="008F4CB0" w:rsidRPr="00A04729" w:rsidRDefault="008F4CB0" w:rsidP="008F4CB0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Közép-dunántúli Vízügyi Igazgatóság 201</w:t>
      </w:r>
      <w:r w:rsidR="00300975">
        <w:rPr>
          <w:rFonts w:ascii="Times New Roman" w:hAnsi="Times New Roman" w:cs="Times New Roman"/>
          <w:b/>
          <w:sz w:val="24"/>
          <w:szCs w:val="24"/>
        </w:rPr>
        <w:t>6</w:t>
      </w:r>
      <w:r w:rsidRPr="00A04729">
        <w:rPr>
          <w:rFonts w:ascii="Times New Roman" w:hAnsi="Times New Roman" w:cs="Times New Roman"/>
          <w:b/>
          <w:sz w:val="24"/>
          <w:szCs w:val="24"/>
        </w:rPr>
        <w:t>. évi közbeszerzési terve</w:t>
      </w:r>
    </w:p>
    <w:p w:rsidR="008F4CB0" w:rsidRDefault="008F4CB0"/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310"/>
        <w:gridCol w:w="2545"/>
        <w:gridCol w:w="1424"/>
        <w:gridCol w:w="1559"/>
        <w:gridCol w:w="1417"/>
        <w:gridCol w:w="1985"/>
      </w:tblGrid>
      <w:tr w:rsidR="00C54E5A" w:rsidRPr="00986947" w:rsidTr="009F552F">
        <w:trPr>
          <w:trHeight w:val="31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közbeszerzés tárgya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CPV-kód</w:t>
            </w:r>
            <w:proofErr w:type="spellEnd"/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Irányadó eljárásrend tervezett eljárási típus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Időbeli ütemezés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közbeszerzés forrása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 eljárás lebonyolításáért felelős szervezeti egység</w:t>
            </w:r>
          </w:p>
        </w:tc>
      </w:tr>
      <w:tr w:rsidR="00C54E5A" w:rsidRPr="00986947" w:rsidTr="009F552F">
        <w:trPr>
          <w:trHeight w:val="153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 eljárás megindításának tervezett időpontja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Szerződés teljesítésének várható időpontja vagy a szerződés időtartama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54E5A" w:rsidRPr="00986947" w:rsidTr="009F552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I. Árubeszerzés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47" w:rsidRPr="00986947" w:rsidRDefault="00986947" w:rsidP="0098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47" w:rsidRPr="00986947" w:rsidRDefault="00986947" w:rsidP="0098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47" w:rsidRPr="00986947" w:rsidRDefault="00986947" w:rsidP="0098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47" w:rsidRPr="00986947" w:rsidRDefault="00986947" w:rsidP="0098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47" w:rsidRPr="00986947" w:rsidRDefault="00986947" w:rsidP="0098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47" w:rsidRPr="00986947" w:rsidRDefault="00986947" w:rsidP="00986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4E5A" w:rsidRPr="00986947" w:rsidTr="00052491">
        <w:trPr>
          <w:trHeight w:val="18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Gépjárműbérlés</w:t>
            </w:r>
            <w:r w:rsidR="003009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 Fejér Megyei Szakaszmérnökség </w:t>
            </w:r>
            <w:r w:rsidR="00AA24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és a Balatoni Vízügyi Kirendeltség </w:t>
            </w:r>
            <w:r w:rsidR="003009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részére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47" w:rsidRPr="00986947" w:rsidRDefault="00300975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3410</w:t>
            </w:r>
            <w:r w:rsidR="00986947"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0000-8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300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Nemzeti eljárásrend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Kbt. 1</w:t>
            </w:r>
            <w:r w:rsidR="003009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§ (</w:t>
            </w:r>
            <w:r w:rsidR="003009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1) bekezdése szerinti nyílt 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eljárás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300975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  <w:r w:rsidR="00986947"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="008B75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="00986947"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 negyedév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300975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  <w:r w:rsidR="00986947"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.02.26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300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3009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évi OKP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Beruházási és Vagyonkezelési Osztály</w:t>
            </w:r>
          </w:p>
        </w:tc>
      </w:tr>
      <w:tr w:rsidR="00300975" w:rsidRPr="00986947" w:rsidTr="00052491">
        <w:trPr>
          <w:trHeight w:val="20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975" w:rsidRPr="00986947" w:rsidRDefault="00300975" w:rsidP="00FA5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Gépjárműbérlés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 Tolna Megyei Szakaszmérnökség részére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975" w:rsidRPr="00986947" w:rsidRDefault="00300975" w:rsidP="00FA5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3410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0000-8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75" w:rsidRPr="00986947" w:rsidRDefault="00300975" w:rsidP="00FA5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Nemzeti eljárásrend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Kbt.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§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1) bekezdése szerinti nyílt 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eljárás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75" w:rsidRPr="00986947" w:rsidRDefault="00300975" w:rsidP="00FA5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="008B75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II. negyedév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75" w:rsidRPr="00986947" w:rsidRDefault="00300975" w:rsidP="00FA5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.02.26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75" w:rsidRPr="00986947" w:rsidRDefault="00300975" w:rsidP="00FA5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évi OKP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75" w:rsidRPr="00986947" w:rsidRDefault="00300975" w:rsidP="00FA5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Beruházási és Vagyonkezelési Osztály</w:t>
            </w:r>
          </w:p>
        </w:tc>
      </w:tr>
      <w:tr w:rsidR="00C54E5A" w:rsidRPr="00986947" w:rsidTr="00052491">
        <w:trPr>
          <w:trHeight w:val="300"/>
        </w:trPr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II. Építési beruházás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4E5A" w:rsidRPr="00986947" w:rsidTr="00052491">
        <w:trPr>
          <w:trHeight w:val="15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Székesfehérvár </w:t>
            </w:r>
            <w:r w:rsidR="009807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műszaki tárgyaló és előadóterem kialakítása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Default="00196545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45200000</w:t>
            </w:r>
          </w:p>
          <w:p w:rsidR="00196545" w:rsidRPr="00986947" w:rsidRDefault="00196545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45300000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300975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2015. évi CXLIII. tv. Harmadik Része szerinti hirdetmény közzététele nélküli tárgyalásos eljárás (Kbt. 115. § (1) és (5) bekezdéseire figyelemmel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0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3009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9807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="009807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negyedév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300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  <w:r w:rsidR="003009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9807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="009807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="009807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– 2017. I. 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negyedév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Intézményi költségvetés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Beruházási és Vagyonkezelési Osztály</w:t>
            </w:r>
          </w:p>
        </w:tc>
      </w:tr>
      <w:tr w:rsidR="00390470" w:rsidRPr="00986947" w:rsidTr="00052491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70" w:rsidRDefault="00390470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55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Depónia helyreállítás Devecser belterületén a Torna - patak 20+227 - 21+824 km szelvényei között</w:t>
            </w:r>
          </w:p>
          <w:p w:rsidR="009F552F" w:rsidRPr="009F552F" w:rsidRDefault="009F552F" w:rsidP="009F5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5" w:rsidRPr="00661505" w:rsidRDefault="00661505" w:rsidP="006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15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45243500-7</w:t>
            </w:r>
          </w:p>
          <w:p w:rsidR="00390470" w:rsidRPr="00986947" w:rsidRDefault="00390470" w:rsidP="006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70" w:rsidRPr="00986947" w:rsidRDefault="009F552F" w:rsidP="00661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2015. évi CXLIII. tv. Harmadik Része szerinti hirdetmény közzététele nélküli tárgyalásos eljárás (Kbt. 115. § (1) és (5) bekezdéseire figyelemmel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70" w:rsidRPr="00986947" w:rsidRDefault="00300975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2016. I</w:t>
            </w:r>
            <w:r w:rsidR="003904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negyedév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70" w:rsidRPr="00986947" w:rsidRDefault="00390470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2016. I</w:t>
            </w:r>
            <w:r w:rsidR="009F552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negyedév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70" w:rsidRPr="00986947" w:rsidRDefault="00390470" w:rsidP="0057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Intézményi költségvetés</w:t>
            </w:r>
            <w:r w:rsidR="0005249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70" w:rsidRPr="00986947" w:rsidRDefault="00390470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Beruházási és Vagyonkezelési Osztály</w:t>
            </w:r>
          </w:p>
        </w:tc>
      </w:tr>
      <w:tr w:rsidR="00C54E5A" w:rsidRPr="00986947" w:rsidTr="009F552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III. Szolgáltatás megrendelés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47" w:rsidRPr="00986947" w:rsidRDefault="0098694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781" w:rsidRPr="00986947" w:rsidTr="00980781">
        <w:trPr>
          <w:trHeight w:val="76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81" w:rsidRDefault="00980781" w:rsidP="0034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80781" w:rsidRDefault="00980781" w:rsidP="0034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07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Egységes földgáz energia beszerzése BM szervek részére</w:t>
            </w:r>
          </w:p>
          <w:p w:rsidR="00980781" w:rsidRPr="003C0240" w:rsidRDefault="00980781" w:rsidP="0034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81" w:rsidRPr="00986947" w:rsidRDefault="00980781" w:rsidP="0034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65210000-8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81" w:rsidRPr="00986947" w:rsidRDefault="00980781" w:rsidP="0034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Közösségi eljárásrend Kbt. 81. 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§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szerinti nyílt eljárás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81" w:rsidRPr="00986947" w:rsidRDefault="00980781" w:rsidP="0034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2016. I. negyedév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81" w:rsidRPr="00986947" w:rsidRDefault="00980781" w:rsidP="0034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2017.10.01.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81" w:rsidRPr="00986947" w:rsidRDefault="00980781" w:rsidP="0034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Intézményi költségvetés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81" w:rsidRPr="00986947" w:rsidRDefault="00980781" w:rsidP="00341D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BM</w:t>
            </w:r>
          </w:p>
        </w:tc>
      </w:tr>
      <w:tr w:rsidR="00980781" w:rsidRPr="00986947" w:rsidTr="009F552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IV. Építési koncesszió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781" w:rsidRPr="00986947" w:rsidTr="009F552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V. Szolgáltatási koncesszió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80781" w:rsidRPr="00986947" w:rsidTr="009F552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VI. Központosított közbeszerzés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64A7" w:rsidRPr="00986947" w:rsidTr="009F552F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7" w:rsidRPr="00986947" w:rsidRDefault="006064A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Papír, irodaszer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7" w:rsidRDefault="00117090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30192700-8</w:t>
            </w:r>
          </w:p>
          <w:p w:rsidR="00117090" w:rsidRPr="00986947" w:rsidRDefault="00117090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30199000-0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7" w:rsidRPr="00986947" w:rsidRDefault="006064A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Központosított közbeszerzés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7" w:rsidRDefault="006064A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2015. IV. negyedév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7" w:rsidRDefault="006064A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2016.05.23-tól 36 hónap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7" w:rsidRPr="00986947" w:rsidRDefault="006064A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Intézményi költségvetés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A7" w:rsidRPr="00986947" w:rsidRDefault="006064A7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Beruházási és Vagyonkezelési Osztály</w:t>
            </w:r>
          </w:p>
        </w:tc>
      </w:tr>
      <w:tr w:rsidR="00980781" w:rsidRPr="00986947" w:rsidTr="009F552F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 üzemanyag beszerzés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09.13.20.00-3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09.13.40.00-7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Központosított közbeszerzés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.12.31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Intézményi költségvetés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Igazgatási és Jogi Osztály</w:t>
            </w:r>
          </w:p>
        </w:tc>
      </w:tr>
      <w:tr w:rsidR="00980781" w:rsidRPr="00986947" w:rsidTr="009F552F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Toner</w:t>
            </w:r>
            <w:proofErr w:type="spellEnd"/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beszerzés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30.20.00.00-1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Központosított közbeszerzés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FA5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FA5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.12.31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Intézményi költségvetés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81" w:rsidRPr="00986947" w:rsidRDefault="00980781" w:rsidP="00986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8694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Beruházási és Vagyonkezelési Osztály</w:t>
            </w:r>
          </w:p>
        </w:tc>
      </w:tr>
    </w:tbl>
    <w:p w:rsidR="00052491" w:rsidRDefault="00052491">
      <w:pPr>
        <w:rPr>
          <w:rFonts w:ascii="Times New Roman" w:hAnsi="Times New Roman" w:cs="Times New Roman"/>
          <w:sz w:val="24"/>
          <w:szCs w:val="24"/>
        </w:rPr>
      </w:pPr>
    </w:p>
    <w:p w:rsidR="00052491" w:rsidRDefault="00052491">
      <w:pPr>
        <w:rPr>
          <w:rFonts w:ascii="Times New Roman" w:hAnsi="Times New Roman" w:cs="Times New Roman"/>
          <w:sz w:val="24"/>
          <w:szCs w:val="24"/>
        </w:rPr>
      </w:pPr>
    </w:p>
    <w:p w:rsidR="00C54E5A" w:rsidRPr="00CF4377" w:rsidRDefault="00C7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</w:t>
      </w:r>
      <w:r w:rsidR="0032620D" w:rsidRPr="00CF4377">
        <w:rPr>
          <w:rFonts w:ascii="Times New Roman" w:hAnsi="Times New Roman" w:cs="Times New Roman"/>
          <w:sz w:val="24"/>
          <w:szCs w:val="24"/>
        </w:rPr>
        <w:t xml:space="preserve">, </w:t>
      </w:r>
      <w:r w:rsidR="00052491">
        <w:rPr>
          <w:rFonts w:ascii="Times New Roman" w:hAnsi="Times New Roman" w:cs="Times New Roman"/>
          <w:sz w:val="24"/>
          <w:szCs w:val="24"/>
        </w:rPr>
        <w:t xml:space="preserve">2016. </w:t>
      </w:r>
      <w:r w:rsidR="004363ED">
        <w:rPr>
          <w:rFonts w:ascii="Times New Roman" w:hAnsi="Times New Roman" w:cs="Times New Roman"/>
          <w:sz w:val="24"/>
          <w:szCs w:val="24"/>
        </w:rPr>
        <w:t xml:space="preserve">július </w:t>
      </w:r>
      <w:r w:rsidR="00117090">
        <w:rPr>
          <w:rFonts w:ascii="Times New Roman" w:hAnsi="Times New Roman" w:cs="Times New Roman"/>
          <w:sz w:val="24"/>
          <w:szCs w:val="24"/>
        </w:rPr>
        <w:t>26</w:t>
      </w:r>
      <w:r w:rsidR="0005249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Rcsostblzat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54E5A" w:rsidTr="00C54E5A">
        <w:tc>
          <w:tcPr>
            <w:tcW w:w="4678" w:type="dxa"/>
          </w:tcPr>
          <w:p w:rsidR="00C54E5A" w:rsidRPr="00C54E5A" w:rsidRDefault="00C54E5A" w:rsidP="00C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5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C54E5A" w:rsidTr="00C54E5A">
        <w:tc>
          <w:tcPr>
            <w:tcW w:w="4678" w:type="dxa"/>
          </w:tcPr>
          <w:p w:rsidR="00C54E5A" w:rsidRPr="00C54E5A" w:rsidRDefault="00C54E5A" w:rsidP="00C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5A">
              <w:rPr>
                <w:rFonts w:ascii="Times New Roman" w:hAnsi="Times New Roman" w:cs="Times New Roman"/>
                <w:sz w:val="24"/>
                <w:szCs w:val="24"/>
              </w:rPr>
              <w:t>dr. Csonki István</w:t>
            </w:r>
          </w:p>
        </w:tc>
      </w:tr>
      <w:tr w:rsidR="00C54E5A" w:rsidTr="00C54E5A">
        <w:tc>
          <w:tcPr>
            <w:tcW w:w="4678" w:type="dxa"/>
          </w:tcPr>
          <w:p w:rsidR="00C54E5A" w:rsidRPr="00C54E5A" w:rsidRDefault="00C54E5A" w:rsidP="00C5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5A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</w:tbl>
    <w:p w:rsidR="00AD6D5F" w:rsidRDefault="00AD6D5F"/>
    <w:sectPr w:rsidR="00AD6D5F" w:rsidSect="00E443DD">
      <w:footerReference w:type="default" r:id="rId8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36" w:rsidRDefault="00005336" w:rsidP="00143CA4">
      <w:pPr>
        <w:spacing w:after="0" w:line="240" w:lineRule="auto"/>
      </w:pPr>
      <w:r>
        <w:separator/>
      </w:r>
    </w:p>
  </w:endnote>
  <w:endnote w:type="continuationSeparator" w:id="0">
    <w:p w:rsidR="00005336" w:rsidRDefault="00005336" w:rsidP="0014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0868"/>
      <w:docPartObj>
        <w:docPartGallery w:val="Page Numbers (Bottom of Page)"/>
        <w:docPartUnique/>
      </w:docPartObj>
    </w:sdtPr>
    <w:sdtEndPr/>
    <w:sdtContent>
      <w:p w:rsidR="000C7823" w:rsidRDefault="00561FD5">
        <w:pPr>
          <w:pStyle w:val="llb"/>
          <w:jc w:val="center"/>
        </w:pPr>
        <w:r>
          <w:fldChar w:fldCharType="begin"/>
        </w:r>
        <w:r w:rsidR="000C7823">
          <w:instrText xml:space="preserve"> PAGE   \* MERGEFORMAT </w:instrText>
        </w:r>
        <w:r>
          <w:fldChar w:fldCharType="separate"/>
        </w:r>
        <w:r w:rsidR="00117090">
          <w:rPr>
            <w:noProof/>
          </w:rPr>
          <w:t>1</w:t>
        </w:r>
        <w:r>
          <w:fldChar w:fldCharType="end"/>
        </w:r>
      </w:p>
    </w:sdtContent>
  </w:sdt>
  <w:p w:rsidR="000C7823" w:rsidRDefault="000C78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36" w:rsidRDefault="00005336" w:rsidP="00143CA4">
      <w:pPr>
        <w:spacing w:after="0" w:line="240" w:lineRule="auto"/>
      </w:pPr>
      <w:r>
        <w:separator/>
      </w:r>
    </w:p>
  </w:footnote>
  <w:footnote w:type="continuationSeparator" w:id="0">
    <w:p w:rsidR="00005336" w:rsidRDefault="00005336" w:rsidP="00143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03"/>
    <w:rsid w:val="00001E0B"/>
    <w:rsid w:val="00005336"/>
    <w:rsid w:val="000170D9"/>
    <w:rsid w:val="00052491"/>
    <w:rsid w:val="0005643D"/>
    <w:rsid w:val="000570EC"/>
    <w:rsid w:val="000617B5"/>
    <w:rsid w:val="000702B7"/>
    <w:rsid w:val="000872D5"/>
    <w:rsid w:val="000C0E33"/>
    <w:rsid w:val="000C7823"/>
    <w:rsid w:val="000D5319"/>
    <w:rsid w:val="000D6559"/>
    <w:rsid w:val="00104298"/>
    <w:rsid w:val="001068C3"/>
    <w:rsid w:val="00117090"/>
    <w:rsid w:val="00126C0B"/>
    <w:rsid w:val="00132729"/>
    <w:rsid w:val="00143CA4"/>
    <w:rsid w:val="00196545"/>
    <w:rsid w:val="00241047"/>
    <w:rsid w:val="00261404"/>
    <w:rsid w:val="002632AC"/>
    <w:rsid w:val="00277626"/>
    <w:rsid w:val="00283594"/>
    <w:rsid w:val="0029367D"/>
    <w:rsid w:val="002D26AC"/>
    <w:rsid w:val="002E3059"/>
    <w:rsid w:val="00300975"/>
    <w:rsid w:val="00320F82"/>
    <w:rsid w:val="00321BBD"/>
    <w:rsid w:val="0032620D"/>
    <w:rsid w:val="003365AF"/>
    <w:rsid w:val="00346F5B"/>
    <w:rsid w:val="003601CB"/>
    <w:rsid w:val="0037455C"/>
    <w:rsid w:val="00390470"/>
    <w:rsid w:val="0039482A"/>
    <w:rsid w:val="003A3A90"/>
    <w:rsid w:val="003A612E"/>
    <w:rsid w:val="003C0240"/>
    <w:rsid w:val="003F074A"/>
    <w:rsid w:val="00402A6D"/>
    <w:rsid w:val="00423853"/>
    <w:rsid w:val="004363ED"/>
    <w:rsid w:val="004376B5"/>
    <w:rsid w:val="00450F15"/>
    <w:rsid w:val="00456B63"/>
    <w:rsid w:val="004859F1"/>
    <w:rsid w:val="00493E75"/>
    <w:rsid w:val="004A3A78"/>
    <w:rsid w:val="004D531E"/>
    <w:rsid w:val="004F13A2"/>
    <w:rsid w:val="00504C53"/>
    <w:rsid w:val="00561FD5"/>
    <w:rsid w:val="00573EC5"/>
    <w:rsid w:val="005873F1"/>
    <w:rsid w:val="005B2BA5"/>
    <w:rsid w:val="005C37D4"/>
    <w:rsid w:val="005F66D5"/>
    <w:rsid w:val="00605F80"/>
    <w:rsid w:val="006064A7"/>
    <w:rsid w:val="00610799"/>
    <w:rsid w:val="00615FC6"/>
    <w:rsid w:val="006269B0"/>
    <w:rsid w:val="00632299"/>
    <w:rsid w:val="006330A3"/>
    <w:rsid w:val="00661505"/>
    <w:rsid w:val="0066337E"/>
    <w:rsid w:val="006636DA"/>
    <w:rsid w:val="006803BF"/>
    <w:rsid w:val="00685AA4"/>
    <w:rsid w:val="006D76BE"/>
    <w:rsid w:val="00722094"/>
    <w:rsid w:val="007351E7"/>
    <w:rsid w:val="00754D7D"/>
    <w:rsid w:val="007812F2"/>
    <w:rsid w:val="007B57D5"/>
    <w:rsid w:val="007C020C"/>
    <w:rsid w:val="007C4F25"/>
    <w:rsid w:val="007F02B8"/>
    <w:rsid w:val="007F6B31"/>
    <w:rsid w:val="007F7189"/>
    <w:rsid w:val="008119CE"/>
    <w:rsid w:val="00832830"/>
    <w:rsid w:val="00833913"/>
    <w:rsid w:val="00843CA8"/>
    <w:rsid w:val="00880AFA"/>
    <w:rsid w:val="008A3442"/>
    <w:rsid w:val="008B709B"/>
    <w:rsid w:val="008B7543"/>
    <w:rsid w:val="008E651F"/>
    <w:rsid w:val="008F4CB0"/>
    <w:rsid w:val="00912A5D"/>
    <w:rsid w:val="0096046A"/>
    <w:rsid w:val="00976C5F"/>
    <w:rsid w:val="00980781"/>
    <w:rsid w:val="00986947"/>
    <w:rsid w:val="009A5D61"/>
    <w:rsid w:val="009A7C49"/>
    <w:rsid w:val="009C425D"/>
    <w:rsid w:val="009D0E2E"/>
    <w:rsid w:val="009F552F"/>
    <w:rsid w:val="00A03D7D"/>
    <w:rsid w:val="00A04729"/>
    <w:rsid w:val="00A22EE2"/>
    <w:rsid w:val="00A54581"/>
    <w:rsid w:val="00A601DB"/>
    <w:rsid w:val="00A81A11"/>
    <w:rsid w:val="00A9315A"/>
    <w:rsid w:val="00A94BDD"/>
    <w:rsid w:val="00AA24F9"/>
    <w:rsid w:val="00AC5FAD"/>
    <w:rsid w:val="00AD6D5F"/>
    <w:rsid w:val="00AD7898"/>
    <w:rsid w:val="00B021AE"/>
    <w:rsid w:val="00B03771"/>
    <w:rsid w:val="00B1340B"/>
    <w:rsid w:val="00B16D97"/>
    <w:rsid w:val="00B53521"/>
    <w:rsid w:val="00B61EE6"/>
    <w:rsid w:val="00B64B98"/>
    <w:rsid w:val="00B66417"/>
    <w:rsid w:val="00B8775F"/>
    <w:rsid w:val="00B9664A"/>
    <w:rsid w:val="00BB4CFC"/>
    <w:rsid w:val="00BD3753"/>
    <w:rsid w:val="00BE4096"/>
    <w:rsid w:val="00C033A2"/>
    <w:rsid w:val="00C107FE"/>
    <w:rsid w:val="00C45617"/>
    <w:rsid w:val="00C46F13"/>
    <w:rsid w:val="00C52002"/>
    <w:rsid w:val="00C54E5A"/>
    <w:rsid w:val="00C647FB"/>
    <w:rsid w:val="00C7768D"/>
    <w:rsid w:val="00C778AB"/>
    <w:rsid w:val="00C90703"/>
    <w:rsid w:val="00CA4020"/>
    <w:rsid w:val="00CD6FD4"/>
    <w:rsid w:val="00CF4377"/>
    <w:rsid w:val="00D00B9F"/>
    <w:rsid w:val="00D21692"/>
    <w:rsid w:val="00D37289"/>
    <w:rsid w:val="00D50270"/>
    <w:rsid w:val="00D771D0"/>
    <w:rsid w:val="00D83101"/>
    <w:rsid w:val="00DA12CD"/>
    <w:rsid w:val="00DD111D"/>
    <w:rsid w:val="00DE0E8D"/>
    <w:rsid w:val="00DE32B4"/>
    <w:rsid w:val="00E2354E"/>
    <w:rsid w:val="00E443DD"/>
    <w:rsid w:val="00EB7E64"/>
    <w:rsid w:val="00EE02CB"/>
    <w:rsid w:val="00EE3DD0"/>
    <w:rsid w:val="00F02672"/>
    <w:rsid w:val="00F60E21"/>
    <w:rsid w:val="00F6324F"/>
    <w:rsid w:val="00F643C1"/>
    <w:rsid w:val="00F67209"/>
    <w:rsid w:val="00FD4A33"/>
    <w:rsid w:val="00FE45D2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15FC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:lang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5F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5FC6"/>
    <w:rPr>
      <w:rFonts w:eastAsiaTheme="minorEastAsia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15FC6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FC6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36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36DA"/>
    <w:rPr>
      <w:rFonts w:eastAsiaTheme="minorEastAsia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8B709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4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CA4"/>
  </w:style>
  <w:style w:type="paragraph" w:styleId="llb">
    <w:name w:val="footer"/>
    <w:basedOn w:val="Norml"/>
    <w:link w:val="llbChar"/>
    <w:uiPriority w:val="99"/>
    <w:unhideWhenUsed/>
    <w:rsid w:val="0014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CA4"/>
  </w:style>
  <w:style w:type="paragraph" w:styleId="Vltozat">
    <w:name w:val="Revision"/>
    <w:hidden/>
    <w:uiPriority w:val="99"/>
    <w:semiHidden/>
    <w:rsid w:val="005C37D4"/>
    <w:pPr>
      <w:spacing w:after="0" w:line="240" w:lineRule="auto"/>
    </w:pPr>
  </w:style>
  <w:style w:type="character" w:styleId="Kiemels2">
    <w:name w:val="Strong"/>
    <w:qFormat/>
    <w:rsid w:val="00610799"/>
    <w:rPr>
      <w:b/>
      <w:bCs/>
    </w:rPr>
  </w:style>
  <w:style w:type="table" w:styleId="Rcsostblzat">
    <w:name w:val="Table Grid"/>
    <w:basedOn w:val="Normltblzat"/>
    <w:uiPriority w:val="59"/>
    <w:rsid w:val="00C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15FC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:lang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5F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5FC6"/>
    <w:rPr>
      <w:rFonts w:eastAsiaTheme="minorEastAsia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15FC6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FC6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36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36DA"/>
    <w:rPr>
      <w:rFonts w:eastAsiaTheme="minorEastAsia"/>
      <w:b/>
      <w:bCs/>
      <w:sz w:val="20"/>
      <w:szCs w:val="20"/>
      <w:lang w:eastAsia="hu-HU"/>
    </w:rPr>
  </w:style>
  <w:style w:type="paragraph" w:styleId="Nincstrkz">
    <w:name w:val="No Spacing"/>
    <w:uiPriority w:val="1"/>
    <w:qFormat/>
    <w:rsid w:val="008B709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4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CA4"/>
  </w:style>
  <w:style w:type="paragraph" w:styleId="llb">
    <w:name w:val="footer"/>
    <w:basedOn w:val="Norml"/>
    <w:link w:val="llbChar"/>
    <w:uiPriority w:val="99"/>
    <w:unhideWhenUsed/>
    <w:rsid w:val="0014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CA4"/>
  </w:style>
  <w:style w:type="paragraph" w:styleId="Vltozat">
    <w:name w:val="Revision"/>
    <w:hidden/>
    <w:uiPriority w:val="99"/>
    <w:semiHidden/>
    <w:rsid w:val="005C37D4"/>
    <w:pPr>
      <w:spacing w:after="0" w:line="240" w:lineRule="auto"/>
    </w:pPr>
  </w:style>
  <w:style w:type="character" w:styleId="Kiemels2">
    <w:name w:val="Strong"/>
    <w:qFormat/>
    <w:rsid w:val="00610799"/>
    <w:rPr>
      <w:b/>
      <w:bCs/>
    </w:rPr>
  </w:style>
  <w:style w:type="table" w:styleId="Rcsostblzat">
    <w:name w:val="Table Grid"/>
    <w:basedOn w:val="Normltblzat"/>
    <w:uiPriority w:val="59"/>
    <w:rsid w:val="00C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1C1D-5E7A-42BF-8337-35E4E9C9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Kéméndy Mónika</dc:creator>
  <cp:lastModifiedBy>Kertész-Kamarás Zsuzsanna</cp:lastModifiedBy>
  <cp:revision>12</cp:revision>
  <cp:lastPrinted>2015-03-24T09:56:00Z</cp:lastPrinted>
  <dcterms:created xsi:type="dcterms:W3CDTF">2016-07-07T06:43:00Z</dcterms:created>
  <dcterms:modified xsi:type="dcterms:W3CDTF">2016-07-26T13:22:00Z</dcterms:modified>
</cp:coreProperties>
</file>