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BB" w:rsidRDefault="00AB23BB" w:rsidP="00AB23BB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CC090A" w:rsidRDefault="00AB23BB" w:rsidP="00AB23BB">
      <w:pPr>
        <w:jc w:val="center"/>
        <w:rPr>
          <w:rFonts w:ascii="Times New Roman" w:hAnsi="Times New Roman" w:cs="Times New Roman"/>
          <w:sz w:val="40"/>
          <w:szCs w:val="40"/>
        </w:rPr>
      </w:pPr>
      <w:r w:rsidRPr="00AB23BB">
        <w:rPr>
          <w:rFonts w:ascii="Times New Roman" w:hAnsi="Times New Roman" w:cs="Times New Roman"/>
          <w:sz w:val="40"/>
          <w:szCs w:val="40"/>
        </w:rPr>
        <w:t xml:space="preserve">Víziállás </w:t>
      </w:r>
      <w:r w:rsidR="00476434">
        <w:rPr>
          <w:rFonts w:ascii="Times New Roman" w:hAnsi="Times New Roman" w:cs="Times New Roman"/>
          <w:sz w:val="40"/>
          <w:szCs w:val="40"/>
        </w:rPr>
        <w:t>m</w:t>
      </w:r>
      <w:r w:rsidRPr="00AB23BB">
        <w:rPr>
          <w:rFonts w:ascii="Times New Roman" w:hAnsi="Times New Roman" w:cs="Times New Roman"/>
          <w:sz w:val="40"/>
          <w:szCs w:val="40"/>
        </w:rPr>
        <w:t>űszaki leírása</w:t>
      </w:r>
    </w:p>
    <w:p w:rsidR="00AB23BB" w:rsidRDefault="00AB23BB" w:rsidP="00AB2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23BB" w:rsidRDefault="00AB23BB" w:rsidP="00AB2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víziállás 60-as átmérőjű csőből készült, oldható kötéssel.</w:t>
      </w:r>
    </w:p>
    <w:p w:rsidR="00AB23BB" w:rsidRDefault="00AB23BB" w:rsidP="00AB2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felhasznált oldható kötések 10-es átmérőjű csavarokkal kerültek rögzítésre.</w:t>
      </w:r>
    </w:p>
    <w:p w:rsidR="00AB23BB" w:rsidRDefault="00AB23BB" w:rsidP="00AB2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víziállás felső része 40 x 40 –es zártszelvényből készült.</w:t>
      </w:r>
    </w:p>
    <w:p w:rsidR="00AB23BB" w:rsidRDefault="00AB23BB" w:rsidP="00AB2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zártszelvényben helyezkedik el az 1 colos fenyődeszka borítás, melyet a szerkezet közepén laposvas merevítés biztosít.</w:t>
      </w:r>
    </w:p>
    <w:p w:rsidR="00AB23BB" w:rsidRDefault="00AB23BB" w:rsidP="00AB2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szerkezetet külön merevítő horganyzott 40-es átmérőjű csövek biztosítják (András kötéssel).</w:t>
      </w:r>
    </w:p>
    <w:p w:rsidR="00AB23BB" w:rsidRDefault="00AB23BB" w:rsidP="00AB2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mederbíró réteg felett 30 cm-rel 300 m</w:t>
      </w:r>
      <w:r w:rsidRPr="00AB23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es kör alakú talp biztosítja a víziállás stabil elhelyezkedését.</w:t>
      </w:r>
    </w:p>
    <w:p w:rsidR="00AB23BB" w:rsidRDefault="00AB23BB" w:rsidP="00AB2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szerkezet oldható kötései miatt szétszedhető és szállítható, így a tavaszi bevitel és az őszi kiemelés könnyen megoldható.</w:t>
      </w:r>
    </w:p>
    <w:p w:rsidR="00FB7642" w:rsidRDefault="00FB7642" w:rsidP="00AB2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23BB" w:rsidRDefault="00AB23BB" w:rsidP="00AB2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23BB" w:rsidRPr="00AB23BB" w:rsidRDefault="00AB23BB" w:rsidP="00AB2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400621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ég műszaki raj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0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23BB" w:rsidRPr="00AB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BB"/>
    <w:rsid w:val="001441B2"/>
    <w:rsid w:val="00476434"/>
    <w:rsid w:val="006C771B"/>
    <w:rsid w:val="00AB23BB"/>
    <w:rsid w:val="00C17E1F"/>
    <w:rsid w:val="00F535FE"/>
    <w:rsid w:val="00FB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3D484-3E00-4BAE-8215-CFE46DC7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Bíró Katalin</dc:creator>
  <cp:keywords/>
  <dc:description/>
  <cp:lastModifiedBy>Bíró Katalin</cp:lastModifiedBy>
  <cp:revision>2</cp:revision>
  <dcterms:created xsi:type="dcterms:W3CDTF">2021-04-29T06:08:00Z</dcterms:created>
  <dcterms:modified xsi:type="dcterms:W3CDTF">2021-04-29T06:08:00Z</dcterms:modified>
</cp:coreProperties>
</file>