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042954"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sz w:val="21"/>
          <w:szCs w:val="21"/>
        </w:rPr>
      </w:pPr>
    </w:p>
    <w:p w14:paraId="6AB2696F"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sz w:val="21"/>
          <w:szCs w:val="21"/>
        </w:rPr>
      </w:pPr>
      <w:r w:rsidRPr="004A40A1">
        <w:rPr>
          <w:rFonts w:ascii="Tahoma" w:hAnsi="Tahoma" w:cs="Tahoma"/>
          <w:b/>
          <w:sz w:val="21"/>
          <w:szCs w:val="21"/>
        </w:rPr>
        <w:t>Országos Vízügyi Főigazgatóság</w:t>
      </w:r>
    </w:p>
    <w:p w14:paraId="5983B325"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sz w:val="21"/>
          <w:szCs w:val="21"/>
        </w:rPr>
      </w:pPr>
      <w:r w:rsidRPr="004A40A1">
        <w:rPr>
          <w:rFonts w:ascii="Tahoma" w:hAnsi="Tahoma" w:cs="Tahoma"/>
          <w:b/>
          <w:sz w:val="21"/>
          <w:szCs w:val="21"/>
        </w:rPr>
        <w:t>1012 Budapest, Márvány utca 1/D.</w:t>
      </w:r>
    </w:p>
    <w:p w14:paraId="2C7C7AE5"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sz w:val="21"/>
          <w:szCs w:val="21"/>
        </w:rPr>
      </w:pPr>
    </w:p>
    <w:p w14:paraId="3E835E9C"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50D16215"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0BACB08D"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7AFDBA6E"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7E2A7978" w14:textId="5607D03E"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r w:rsidRPr="004A40A1">
        <w:rPr>
          <w:rFonts w:ascii="Tahoma" w:hAnsi="Tahoma" w:cs="Tahoma"/>
          <w:b/>
          <w:sz w:val="21"/>
          <w:szCs w:val="21"/>
        </w:rPr>
        <w:t>KÖZBESZERZÉSI DOKUMENTUMOK</w:t>
      </w:r>
    </w:p>
    <w:p w14:paraId="3E82DF43"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sz w:val="21"/>
          <w:szCs w:val="21"/>
        </w:rPr>
      </w:pPr>
      <w:r w:rsidRPr="004A40A1">
        <w:rPr>
          <w:rFonts w:ascii="Tahoma" w:hAnsi="Tahoma" w:cs="Tahoma"/>
          <w:b/>
          <w:sz w:val="21"/>
          <w:szCs w:val="21"/>
        </w:rPr>
        <w:t>a</w:t>
      </w:r>
    </w:p>
    <w:p w14:paraId="3DBBF21E"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6E444E80"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6BE46D2D" w14:textId="5239F1B7" w:rsidR="00754503" w:rsidRPr="004A40A1" w:rsidRDefault="002A328A"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1"/>
          <w:szCs w:val="21"/>
        </w:rPr>
      </w:pPr>
      <w:r w:rsidRPr="002A328A">
        <w:rPr>
          <w:rFonts w:ascii="Tahoma" w:hAnsi="Tahoma" w:cs="Tahoma"/>
          <w:b/>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p w14:paraId="353D40FF"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r w:rsidRPr="004A40A1">
        <w:rPr>
          <w:rFonts w:ascii="Tahoma" w:hAnsi="Tahoma" w:cs="Tahoma"/>
          <w:b/>
          <w:sz w:val="21"/>
          <w:szCs w:val="21"/>
        </w:rPr>
        <w:t xml:space="preserve">TÁRGYÚ </w:t>
      </w:r>
    </w:p>
    <w:p w14:paraId="09F354FA"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570FA23B"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sz w:val="21"/>
          <w:szCs w:val="21"/>
        </w:rPr>
      </w:pPr>
      <w:r w:rsidRPr="004A40A1">
        <w:rPr>
          <w:rFonts w:ascii="Tahoma" w:hAnsi="Tahoma" w:cs="Tahoma"/>
          <w:b/>
          <w:caps/>
          <w:sz w:val="21"/>
          <w:szCs w:val="21"/>
        </w:rPr>
        <w:t xml:space="preserve">A 2015. évi CXLIII. törvény Második RÉSZE szerinti, </w:t>
      </w:r>
    </w:p>
    <w:p w14:paraId="0DCFA01B"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sz w:val="21"/>
          <w:szCs w:val="21"/>
        </w:rPr>
      </w:pPr>
      <w:r w:rsidRPr="004A40A1">
        <w:rPr>
          <w:rFonts w:ascii="Tahoma" w:hAnsi="Tahoma" w:cs="Tahoma"/>
          <w:b/>
          <w:caps/>
          <w:sz w:val="21"/>
          <w:szCs w:val="21"/>
        </w:rPr>
        <w:t>uniós ÉRTÉKHATÁRT ELÉRŐ ÉRTÉKŰ</w:t>
      </w:r>
    </w:p>
    <w:p w14:paraId="713DEA25"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sz w:val="21"/>
          <w:szCs w:val="21"/>
        </w:rPr>
      </w:pPr>
      <w:r w:rsidRPr="004A40A1">
        <w:rPr>
          <w:rFonts w:ascii="Tahoma" w:hAnsi="Tahoma" w:cs="Tahoma"/>
          <w:b/>
          <w:caps/>
          <w:sz w:val="21"/>
          <w:szCs w:val="21"/>
        </w:rPr>
        <w:t>NYÍLT KÖZBESZERZÉSI ELJÁRÁSHOZ</w:t>
      </w:r>
    </w:p>
    <w:p w14:paraId="6F4C9270" w14:textId="612C8275"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r w:rsidRPr="000B22F4">
        <w:rPr>
          <w:rFonts w:ascii="Tahoma" w:hAnsi="Tahoma" w:cs="Tahoma"/>
          <w:sz w:val="21"/>
          <w:szCs w:val="21"/>
        </w:rPr>
        <w:t>TED</w:t>
      </w:r>
      <w:r w:rsidR="000B22F4" w:rsidRPr="000B22F4">
        <w:t xml:space="preserve"> </w:t>
      </w:r>
      <w:r w:rsidR="000B22F4" w:rsidRPr="000B22F4">
        <w:rPr>
          <w:rFonts w:ascii="Tahoma" w:hAnsi="Tahoma" w:cs="Tahoma"/>
          <w:sz w:val="21"/>
          <w:szCs w:val="21"/>
        </w:rPr>
        <w:t>2016/S 198-356711</w:t>
      </w:r>
    </w:p>
    <w:p w14:paraId="679ABC69"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363AED60"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0DB13E91"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63B9E71D"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6DE42457"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52169148"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rPr>
          <w:rFonts w:ascii="Tahoma" w:hAnsi="Tahoma" w:cs="Tahoma"/>
          <w:sz w:val="21"/>
          <w:szCs w:val="21"/>
        </w:rPr>
      </w:pPr>
    </w:p>
    <w:p w14:paraId="46D04562"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3F028C5B"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5FCF4B09"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p>
    <w:p w14:paraId="2E7E7927" w14:textId="77777777" w:rsidR="00754503" w:rsidRPr="004A40A1" w:rsidRDefault="00754503" w:rsidP="0075450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sz w:val="21"/>
          <w:szCs w:val="21"/>
        </w:rPr>
      </w:pPr>
      <w:r w:rsidRPr="004A40A1">
        <w:rPr>
          <w:rFonts w:ascii="Tahoma" w:hAnsi="Tahoma" w:cs="Tahoma"/>
          <w:b/>
          <w:sz w:val="21"/>
          <w:szCs w:val="21"/>
        </w:rPr>
        <w:t>2016.</w:t>
      </w:r>
    </w:p>
    <w:p w14:paraId="1BE9E8C1" w14:textId="24D2F84B" w:rsidR="00F516A6" w:rsidRPr="004A40A1" w:rsidRDefault="00F516A6" w:rsidP="007E7816">
      <w:pPr>
        <w:suppressAutoHyphens w:val="0"/>
        <w:spacing w:before="120" w:after="120"/>
        <w:textAlignment w:val="auto"/>
        <w:rPr>
          <w:rFonts w:ascii="Tahoma" w:hAnsi="Tahoma" w:cs="Tahoma"/>
          <w:b/>
          <w:bCs/>
          <w:sz w:val="21"/>
          <w:szCs w:val="21"/>
        </w:rPr>
      </w:pPr>
    </w:p>
    <w:p w14:paraId="1BE9E8C2" w14:textId="77777777" w:rsidR="006F0595" w:rsidRPr="004A40A1" w:rsidRDefault="006F059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4A40A1">
        <w:rPr>
          <w:rFonts w:ascii="Tahoma" w:hAnsi="Tahoma" w:cs="Tahoma"/>
          <w:b/>
          <w:caps/>
          <w:color w:val="auto"/>
          <w:sz w:val="21"/>
          <w:szCs w:val="21"/>
        </w:rPr>
        <w:t>ALAPINFORMÁCIÓK A KÖZBESZERZÉSI ELJÁRÁSRÓL</w:t>
      </w:r>
    </w:p>
    <w:p w14:paraId="29245891" w14:textId="2FD45FF2" w:rsidR="00754503" w:rsidRPr="004A40A1" w:rsidRDefault="00754503" w:rsidP="004A40A1">
      <w:pPr>
        <w:spacing w:before="120" w:after="120"/>
        <w:jc w:val="both"/>
        <w:outlineLvl w:val="0"/>
        <w:rPr>
          <w:rFonts w:ascii="Tahoma" w:hAnsi="Tahoma" w:cs="Tahoma"/>
          <w:sz w:val="21"/>
          <w:szCs w:val="21"/>
        </w:rPr>
      </w:pPr>
      <w:r w:rsidRPr="004A40A1">
        <w:rPr>
          <w:rFonts w:ascii="Tahoma" w:hAnsi="Tahoma" w:cs="Tahoma"/>
          <w:sz w:val="21"/>
          <w:szCs w:val="21"/>
        </w:rPr>
        <w:t>Az Ajánlatkérő, az Országos Vízügyi Főigazgatóság (</w:t>
      </w:r>
      <w:r w:rsidRPr="004A40A1">
        <w:rPr>
          <w:rFonts w:ascii="Tahoma" w:hAnsi="Tahoma" w:cs="Tahoma"/>
          <w:sz w:val="21"/>
          <w:szCs w:val="21"/>
          <w:lang w:eastAsia="ar-SA"/>
        </w:rPr>
        <w:t xml:space="preserve">1012 Budapest, Márvány utca 1/D.) </w:t>
      </w:r>
      <w:r w:rsidRPr="004A40A1">
        <w:rPr>
          <w:rFonts w:ascii="Tahoma" w:hAnsi="Tahoma" w:cs="Tahoma"/>
          <w:sz w:val="21"/>
          <w:szCs w:val="21"/>
        </w:rPr>
        <w:t xml:space="preserve">nevében ezennel felkérem, hogy az Európai Unió Hivatalos Lapjában (TED) </w:t>
      </w:r>
      <w:r w:rsidR="000B22F4" w:rsidRPr="000B22F4">
        <w:rPr>
          <w:rFonts w:ascii="Tahoma" w:hAnsi="Tahoma" w:cs="Tahoma"/>
          <w:color w:val="auto"/>
          <w:sz w:val="21"/>
          <w:szCs w:val="21"/>
        </w:rPr>
        <w:t>2016/S 198-356711</w:t>
      </w:r>
      <w:r w:rsidRPr="000B22F4">
        <w:rPr>
          <w:rFonts w:ascii="Tahoma" w:hAnsi="Tahoma" w:cs="Tahoma"/>
          <w:color w:val="auto"/>
          <w:sz w:val="21"/>
          <w:szCs w:val="21"/>
        </w:rPr>
        <w:t xml:space="preserve"> </w:t>
      </w:r>
      <w:r w:rsidRPr="004A40A1">
        <w:rPr>
          <w:rFonts w:ascii="Tahoma" w:hAnsi="Tahoma" w:cs="Tahoma"/>
          <w:sz w:val="21"/>
          <w:szCs w:val="21"/>
        </w:rPr>
        <w:t xml:space="preserve">azonosítószámon </w:t>
      </w:r>
      <w:r w:rsidR="000B22F4" w:rsidRPr="000B22F4">
        <w:rPr>
          <w:rFonts w:ascii="Tahoma" w:hAnsi="Tahoma" w:cs="Tahoma"/>
          <w:color w:val="auto"/>
          <w:sz w:val="21"/>
          <w:szCs w:val="21"/>
        </w:rPr>
        <w:t xml:space="preserve">2016. október 13. </w:t>
      </w:r>
      <w:r w:rsidRPr="004A40A1">
        <w:rPr>
          <w:rFonts w:ascii="Tahoma" w:hAnsi="Tahoma" w:cs="Tahoma"/>
          <w:sz w:val="21"/>
          <w:szCs w:val="21"/>
        </w:rPr>
        <w:t xml:space="preserve">napján közzétett ajánlati felhívás, valamint a közbeszerzési dokumentumokban leírtak szerint tegye meg ajánlatát a jelen közbeszerzés tárgyát képező feladatok megvalósítására. </w:t>
      </w:r>
    </w:p>
    <w:p w14:paraId="5F833FA7" w14:textId="77777777" w:rsidR="00754503" w:rsidRPr="004A40A1" w:rsidRDefault="00754503" w:rsidP="00754503">
      <w:pPr>
        <w:spacing w:before="120" w:after="120"/>
        <w:rPr>
          <w:rFonts w:ascii="Tahoma" w:hAnsi="Tahoma" w:cs="Tahoma"/>
          <w:sz w:val="21"/>
          <w:szCs w:val="21"/>
        </w:rPr>
      </w:pPr>
      <w:r w:rsidRPr="004A40A1">
        <w:rPr>
          <w:rFonts w:ascii="Tahoma" w:hAnsi="Tahoma" w:cs="Tahoma"/>
          <w:sz w:val="21"/>
          <w:szCs w:val="21"/>
          <w:u w:val="single"/>
        </w:rPr>
        <w:t>Ajánlatkérőre vonatkozó információk:</w:t>
      </w:r>
    </w:p>
    <w:p w14:paraId="492DE620" w14:textId="77777777" w:rsidR="00754503" w:rsidRPr="004A40A1" w:rsidRDefault="00754503" w:rsidP="00754503">
      <w:pPr>
        <w:widowControl w:val="0"/>
        <w:rPr>
          <w:rFonts w:ascii="Tahoma" w:eastAsia="Times New Roman" w:hAnsi="Tahoma" w:cs="Tahoma"/>
          <w:sz w:val="21"/>
          <w:szCs w:val="21"/>
        </w:rPr>
      </w:pPr>
      <w:r w:rsidRPr="004A40A1">
        <w:rPr>
          <w:rFonts w:ascii="Tahoma" w:eastAsia="Times New Roman" w:hAnsi="Tahoma" w:cs="Tahoma"/>
          <w:sz w:val="21"/>
          <w:szCs w:val="21"/>
        </w:rPr>
        <w:t xml:space="preserve">Országos Vízügyi Főigazgatóság </w:t>
      </w:r>
    </w:p>
    <w:p w14:paraId="00E22827" w14:textId="77777777" w:rsidR="00754503" w:rsidRPr="004A40A1" w:rsidRDefault="00754503" w:rsidP="00754503">
      <w:pPr>
        <w:widowControl w:val="0"/>
        <w:rPr>
          <w:rFonts w:ascii="Tahoma" w:eastAsia="Times New Roman" w:hAnsi="Tahoma" w:cs="Tahoma"/>
          <w:sz w:val="21"/>
          <w:szCs w:val="21"/>
        </w:rPr>
      </w:pPr>
      <w:r w:rsidRPr="004A40A1">
        <w:rPr>
          <w:rFonts w:ascii="Tahoma" w:eastAsia="Times New Roman" w:hAnsi="Tahoma" w:cs="Tahoma"/>
          <w:sz w:val="21"/>
          <w:szCs w:val="21"/>
        </w:rPr>
        <w:t>1012 Budapest, Márvány utca 1/D.</w:t>
      </w:r>
    </w:p>
    <w:p w14:paraId="7F2B216D" w14:textId="77777777" w:rsidR="00754503" w:rsidRPr="004A40A1" w:rsidRDefault="00754503" w:rsidP="00754503">
      <w:pPr>
        <w:widowControl w:val="0"/>
        <w:rPr>
          <w:rFonts w:ascii="Tahoma" w:eastAsia="Times New Roman" w:hAnsi="Tahoma" w:cs="Tahoma"/>
          <w:sz w:val="21"/>
          <w:szCs w:val="21"/>
        </w:rPr>
      </w:pPr>
      <w:r w:rsidRPr="004A40A1">
        <w:rPr>
          <w:rFonts w:ascii="Tahoma" w:eastAsia="Times New Roman" w:hAnsi="Tahoma" w:cs="Tahoma"/>
          <w:sz w:val="21"/>
          <w:szCs w:val="21"/>
        </w:rPr>
        <w:t>Tel: +36 12254400</w:t>
      </w:r>
    </w:p>
    <w:p w14:paraId="34AE5AD2" w14:textId="77777777" w:rsidR="00754503" w:rsidRPr="004A40A1" w:rsidRDefault="00754503" w:rsidP="00754503">
      <w:pPr>
        <w:widowControl w:val="0"/>
        <w:rPr>
          <w:rFonts w:ascii="Tahoma" w:eastAsia="Times New Roman" w:hAnsi="Tahoma" w:cs="Tahoma"/>
          <w:sz w:val="21"/>
          <w:szCs w:val="21"/>
        </w:rPr>
      </w:pPr>
      <w:r w:rsidRPr="004A40A1">
        <w:rPr>
          <w:rFonts w:ascii="Tahoma" w:eastAsia="Times New Roman" w:hAnsi="Tahoma" w:cs="Tahoma"/>
          <w:sz w:val="21"/>
          <w:szCs w:val="21"/>
        </w:rPr>
        <w:t>Fax: +36 12120773</w:t>
      </w:r>
    </w:p>
    <w:p w14:paraId="1FDEF1D9" w14:textId="30038FF9" w:rsidR="00754503" w:rsidRPr="004A40A1" w:rsidRDefault="00754503" w:rsidP="00754503">
      <w:pPr>
        <w:widowControl w:val="0"/>
        <w:rPr>
          <w:rFonts w:ascii="Tahoma" w:eastAsia="Times New Roman" w:hAnsi="Tahoma" w:cs="Tahoma"/>
          <w:sz w:val="21"/>
          <w:szCs w:val="21"/>
        </w:rPr>
      </w:pPr>
      <w:r w:rsidRPr="004A40A1">
        <w:rPr>
          <w:rFonts w:ascii="Tahoma" w:eastAsia="Times New Roman" w:hAnsi="Tahoma" w:cs="Tahoma"/>
          <w:sz w:val="21"/>
          <w:szCs w:val="21"/>
        </w:rPr>
        <w:t xml:space="preserve">E-mail: </w:t>
      </w:r>
      <w:hyperlink r:id="rId11" w:history="1">
        <w:r w:rsidR="003308FC" w:rsidRPr="004A40A1">
          <w:rPr>
            <w:rStyle w:val="Hiperhivatkozs"/>
            <w:rFonts w:ascii="Tahoma" w:eastAsia="Times New Roman" w:hAnsi="Tahoma" w:cs="Tahoma"/>
            <w:sz w:val="21"/>
            <w:szCs w:val="21"/>
          </w:rPr>
          <w:t>varga.eniko@ovf.hu</w:t>
        </w:r>
      </w:hyperlink>
    </w:p>
    <w:p w14:paraId="46F0D737" w14:textId="77777777" w:rsidR="00754503" w:rsidRPr="004A40A1" w:rsidRDefault="00754503" w:rsidP="00754503">
      <w:pPr>
        <w:spacing w:before="120" w:after="120"/>
        <w:rPr>
          <w:rFonts w:ascii="Tahoma" w:hAnsi="Tahoma" w:cs="Tahoma"/>
          <w:sz w:val="21"/>
          <w:szCs w:val="21"/>
        </w:rPr>
      </w:pPr>
      <w:r w:rsidRPr="004A40A1">
        <w:rPr>
          <w:rFonts w:ascii="Tahoma" w:hAnsi="Tahoma" w:cs="Tahoma"/>
          <w:sz w:val="21"/>
          <w:szCs w:val="21"/>
          <w:u w:val="single"/>
        </w:rPr>
        <w:t>Lebonyolító szervezet:</w:t>
      </w:r>
    </w:p>
    <w:p w14:paraId="207D3A77" w14:textId="77777777" w:rsidR="00754503" w:rsidRPr="004A40A1" w:rsidRDefault="00754503" w:rsidP="00754503">
      <w:pPr>
        <w:pStyle w:val="Szvegtrzs32"/>
        <w:spacing w:after="0" w:line="240" w:lineRule="auto"/>
        <w:rPr>
          <w:rFonts w:ascii="Tahoma" w:hAnsi="Tahoma" w:cs="Tahoma"/>
          <w:color w:val="auto"/>
          <w:sz w:val="21"/>
          <w:szCs w:val="21"/>
        </w:rPr>
      </w:pPr>
      <w:r w:rsidRPr="004A40A1">
        <w:rPr>
          <w:rFonts w:ascii="Tahoma" w:hAnsi="Tahoma" w:cs="Tahoma"/>
          <w:color w:val="auto"/>
          <w:sz w:val="21"/>
          <w:szCs w:val="21"/>
        </w:rPr>
        <w:t>ÉSZ-KER Kft.</w:t>
      </w:r>
    </w:p>
    <w:p w14:paraId="7F38A6C4" w14:textId="77777777" w:rsidR="00754503" w:rsidRPr="004A40A1" w:rsidRDefault="00754503" w:rsidP="00754503">
      <w:pPr>
        <w:pStyle w:val="Szvegtrzs32"/>
        <w:spacing w:after="0" w:line="240" w:lineRule="auto"/>
        <w:rPr>
          <w:rFonts w:ascii="Tahoma" w:hAnsi="Tahoma" w:cs="Tahoma"/>
          <w:color w:val="auto"/>
          <w:sz w:val="21"/>
          <w:szCs w:val="21"/>
        </w:rPr>
      </w:pPr>
      <w:r w:rsidRPr="004A40A1">
        <w:rPr>
          <w:rFonts w:ascii="Tahoma" w:hAnsi="Tahoma" w:cs="Tahoma"/>
          <w:color w:val="auto"/>
          <w:sz w:val="21"/>
          <w:szCs w:val="21"/>
        </w:rPr>
        <w:t>1026 Budapest, Pasaréti út 83. – BBT Irodaház</w:t>
      </w:r>
    </w:p>
    <w:p w14:paraId="3B62AE9B" w14:textId="77777777" w:rsidR="00754503" w:rsidRPr="004A40A1" w:rsidRDefault="00754503" w:rsidP="00754503">
      <w:pPr>
        <w:pStyle w:val="Szvegtrzs32"/>
        <w:spacing w:after="0" w:line="240" w:lineRule="auto"/>
        <w:rPr>
          <w:rFonts w:ascii="Tahoma" w:hAnsi="Tahoma" w:cs="Tahoma"/>
          <w:color w:val="auto"/>
          <w:sz w:val="21"/>
          <w:szCs w:val="21"/>
        </w:rPr>
      </w:pPr>
      <w:r w:rsidRPr="004A40A1">
        <w:rPr>
          <w:rFonts w:ascii="Tahoma" w:hAnsi="Tahoma" w:cs="Tahoma"/>
          <w:color w:val="auto"/>
          <w:sz w:val="21"/>
          <w:szCs w:val="21"/>
        </w:rPr>
        <w:t>Telefon: +361/788-8931</w:t>
      </w:r>
    </w:p>
    <w:p w14:paraId="53D13E75" w14:textId="77777777" w:rsidR="00754503" w:rsidRPr="004A40A1" w:rsidRDefault="00754503" w:rsidP="00754503">
      <w:pPr>
        <w:pStyle w:val="Szvegtrzs32"/>
        <w:spacing w:after="0" w:line="240" w:lineRule="auto"/>
        <w:rPr>
          <w:rFonts w:ascii="Tahoma" w:hAnsi="Tahoma" w:cs="Tahoma"/>
          <w:color w:val="auto"/>
          <w:sz w:val="21"/>
          <w:szCs w:val="21"/>
        </w:rPr>
      </w:pPr>
      <w:r w:rsidRPr="004A40A1">
        <w:rPr>
          <w:rFonts w:ascii="Tahoma" w:hAnsi="Tahoma" w:cs="Tahoma"/>
          <w:color w:val="auto"/>
          <w:sz w:val="21"/>
          <w:szCs w:val="21"/>
        </w:rPr>
        <w:t>Fax: +361/789-6943</w:t>
      </w:r>
    </w:p>
    <w:p w14:paraId="1D55F9A7" w14:textId="77777777" w:rsidR="00754503" w:rsidRDefault="00754503" w:rsidP="00754503">
      <w:pPr>
        <w:pStyle w:val="Szvegtrzs32"/>
        <w:spacing w:after="0" w:line="240" w:lineRule="auto"/>
        <w:rPr>
          <w:rFonts w:ascii="Tahoma" w:hAnsi="Tahoma" w:cs="Tahoma"/>
          <w:color w:val="auto"/>
          <w:sz w:val="21"/>
          <w:szCs w:val="21"/>
        </w:rPr>
      </w:pPr>
      <w:r w:rsidRPr="004A40A1">
        <w:rPr>
          <w:rFonts w:ascii="Tahoma" w:hAnsi="Tahoma" w:cs="Tahoma"/>
          <w:color w:val="auto"/>
          <w:sz w:val="21"/>
          <w:szCs w:val="21"/>
        </w:rPr>
        <w:t xml:space="preserve">E-mail: </w:t>
      </w:r>
      <w:hyperlink r:id="rId12" w:history="1">
        <w:r w:rsidRPr="004A40A1">
          <w:rPr>
            <w:rFonts w:ascii="Tahoma" w:hAnsi="Tahoma" w:cs="Tahoma"/>
            <w:color w:val="auto"/>
            <w:sz w:val="21"/>
            <w:szCs w:val="21"/>
          </w:rPr>
          <w:t>titkarsag@eszker.eu</w:t>
        </w:r>
      </w:hyperlink>
    </w:p>
    <w:p w14:paraId="7C241C81" w14:textId="77777777" w:rsidR="0053574D" w:rsidRPr="0053574D" w:rsidRDefault="0053574D" w:rsidP="00754503">
      <w:pPr>
        <w:pStyle w:val="Szvegtrzs32"/>
        <w:spacing w:after="0" w:line="240" w:lineRule="auto"/>
        <w:rPr>
          <w:rFonts w:ascii="Tahoma" w:hAnsi="Tahoma" w:cs="Tahoma"/>
          <w:color w:val="auto"/>
          <w:sz w:val="21"/>
          <w:szCs w:val="21"/>
        </w:rPr>
      </w:pPr>
    </w:p>
    <w:p w14:paraId="6CC8FABB" w14:textId="77777777" w:rsidR="0053574D" w:rsidRPr="0053574D" w:rsidRDefault="0053574D" w:rsidP="0053574D">
      <w:pPr>
        <w:widowControl w:val="0"/>
        <w:spacing w:after="0" w:line="240" w:lineRule="auto"/>
        <w:jc w:val="both"/>
        <w:rPr>
          <w:rFonts w:ascii="Tahoma" w:eastAsia="Times New Roman" w:hAnsi="Tahoma" w:cs="Tahoma"/>
          <w:sz w:val="21"/>
          <w:szCs w:val="21"/>
        </w:rPr>
      </w:pPr>
      <w:r w:rsidRPr="0053574D">
        <w:rPr>
          <w:rFonts w:ascii="Tahoma" w:eastAsia="Times New Roman" w:hAnsi="Tahoma" w:cs="Tahoma"/>
          <w:sz w:val="21"/>
          <w:szCs w:val="21"/>
        </w:rPr>
        <w:t>Felelős akkreditált közbeszerzési szaktanácsadó:</w:t>
      </w:r>
    </w:p>
    <w:p w14:paraId="7547B90A" w14:textId="31FD2D16" w:rsidR="0053574D" w:rsidRPr="0053574D" w:rsidRDefault="0053574D" w:rsidP="0053574D">
      <w:pPr>
        <w:widowControl w:val="0"/>
        <w:spacing w:after="0" w:line="240" w:lineRule="auto"/>
        <w:jc w:val="both"/>
        <w:rPr>
          <w:rFonts w:ascii="Tahoma" w:eastAsia="Times New Roman" w:hAnsi="Tahoma" w:cs="Tahoma"/>
          <w:sz w:val="21"/>
          <w:szCs w:val="21"/>
        </w:rPr>
      </w:pPr>
      <w:r w:rsidRPr="0053574D">
        <w:rPr>
          <w:rFonts w:ascii="Tahoma" w:eastAsia="Times New Roman" w:hAnsi="Tahoma" w:cs="Tahoma"/>
          <w:sz w:val="21"/>
          <w:szCs w:val="21"/>
        </w:rPr>
        <w:t>Név:</w:t>
      </w:r>
      <w:r w:rsidR="002A4FC5">
        <w:rPr>
          <w:rFonts w:ascii="Tahoma" w:eastAsia="Times New Roman" w:hAnsi="Tahoma" w:cs="Tahoma"/>
          <w:sz w:val="21"/>
          <w:szCs w:val="21"/>
        </w:rPr>
        <w:t xml:space="preserve"> Nemes Krisztina</w:t>
      </w:r>
    </w:p>
    <w:p w14:paraId="5B929E0E" w14:textId="6270485F" w:rsidR="0053574D" w:rsidRPr="0053574D" w:rsidRDefault="0053574D" w:rsidP="0053574D">
      <w:pPr>
        <w:widowControl w:val="0"/>
        <w:spacing w:after="0" w:line="240" w:lineRule="auto"/>
        <w:jc w:val="both"/>
        <w:rPr>
          <w:rFonts w:ascii="Tahoma" w:eastAsia="Times New Roman" w:hAnsi="Tahoma" w:cs="Tahoma"/>
          <w:sz w:val="21"/>
          <w:szCs w:val="21"/>
        </w:rPr>
      </w:pPr>
      <w:r w:rsidRPr="0053574D">
        <w:rPr>
          <w:rFonts w:ascii="Tahoma" w:eastAsia="Times New Roman" w:hAnsi="Tahoma" w:cs="Tahoma"/>
          <w:sz w:val="21"/>
          <w:szCs w:val="21"/>
        </w:rPr>
        <w:t>Levelezési címe:</w:t>
      </w:r>
      <w:r w:rsidR="002A4FC5">
        <w:rPr>
          <w:rFonts w:ascii="Tahoma" w:eastAsia="Times New Roman" w:hAnsi="Tahoma" w:cs="Tahoma"/>
          <w:sz w:val="21"/>
          <w:szCs w:val="21"/>
        </w:rPr>
        <w:t xml:space="preserve"> 1026 Budapest, Pasaréti út 83.</w:t>
      </w:r>
    </w:p>
    <w:p w14:paraId="22C66ECE" w14:textId="0895507D" w:rsidR="0053574D" w:rsidRPr="0053574D" w:rsidRDefault="0053574D" w:rsidP="0053574D">
      <w:pPr>
        <w:widowControl w:val="0"/>
        <w:spacing w:after="0" w:line="240" w:lineRule="auto"/>
        <w:jc w:val="both"/>
        <w:rPr>
          <w:rFonts w:ascii="Tahoma" w:eastAsia="Times New Roman" w:hAnsi="Tahoma" w:cs="Tahoma"/>
          <w:sz w:val="21"/>
          <w:szCs w:val="21"/>
        </w:rPr>
      </w:pPr>
      <w:r w:rsidRPr="0053574D">
        <w:rPr>
          <w:rFonts w:ascii="Tahoma" w:eastAsia="Times New Roman" w:hAnsi="Tahoma" w:cs="Tahoma"/>
          <w:sz w:val="21"/>
          <w:szCs w:val="21"/>
        </w:rPr>
        <w:t>Email:</w:t>
      </w:r>
      <w:r w:rsidR="002A4FC5">
        <w:rPr>
          <w:rFonts w:ascii="Tahoma" w:eastAsia="Times New Roman" w:hAnsi="Tahoma" w:cs="Tahoma"/>
          <w:sz w:val="21"/>
          <w:szCs w:val="21"/>
        </w:rPr>
        <w:t xml:space="preserve"> nemes@</w:t>
      </w:r>
      <w:proofErr w:type="spellStart"/>
      <w:r w:rsidR="002A4FC5">
        <w:rPr>
          <w:rFonts w:ascii="Tahoma" w:eastAsia="Times New Roman" w:hAnsi="Tahoma" w:cs="Tahoma"/>
          <w:sz w:val="21"/>
          <w:szCs w:val="21"/>
        </w:rPr>
        <w:t>eszker.eu</w:t>
      </w:r>
      <w:proofErr w:type="spellEnd"/>
    </w:p>
    <w:p w14:paraId="3195A802" w14:textId="433A51DC" w:rsidR="0053574D" w:rsidRPr="0053574D" w:rsidRDefault="0053574D" w:rsidP="0053574D">
      <w:pPr>
        <w:widowControl w:val="0"/>
        <w:spacing w:after="0" w:line="240" w:lineRule="auto"/>
        <w:jc w:val="both"/>
        <w:rPr>
          <w:rFonts w:ascii="Tahoma" w:eastAsia="Times New Roman" w:hAnsi="Tahoma" w:cs="Tahoma"/>
          <w:sz w:val="21"/>
          <w:szCs w:val="21"/>
        </w:rPr>
      </w:pPr>
      <w:r w:rsidRPr="0053574D">
        <w:rPr>
          <w:rFonts w:ascii="Tahoma" w:eastAsia="Times New Roman" w:hAnsi="Tahoma" w:cs="Tahoma"/>
          <w:sz w:val="21"/>
          <w:szCs w:val="21"/>
        </w:rPr>
        <w:t>Lajstromszáma:</w:t>
      </w:r>
      <w:r w:rsidR="002A4FC5">
        <w:rPr>
          <w:rFonts w:ascii="Tahoma" w:eastAsia="Times New Roman" w:hAnsi="Tahoma" w:cs="Tahoma"/>
          <w:sz w:val="21"/>
          <w:szCs w:val="21"/>
        </w:rPr>
        <w:t xml:space="preserve"> 00124</w:t>
      </w:r>
    </w:p>
    <w:p w14:paraId="41942E82" w14:textId="77777777" w:rsidR="0053574D" w:rsidRPr="004A40A1" w:rsidRDefault="0053574D" w:rsidP="00754503">
      <w:pPr>
        <w:pStyle w:val="Szvegtrzs32"/>
        <w:spacing w:after="0" w:line="240" w:lineRule="auto"/>
        <w:rPr>
          <w:rFonts w:ascii="Tahoma" w:hAnsi="Tahoma" w:cs="Tahoma"/>
          <w:color w:val="auto"/>
          <w:sz w:val="21"/>
          <w:szCs w:val="21"/>
        </w:rPr>
      </w:pPr>
    </w:p>
    <w:p w14:paraId="06574BC5"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u w:val="single"/>
        </w:rPr>
        <w:t>Az eljárás típusa:</w:t>
      </w:r>
    </w:p>
    <w:p w14:paraId="5E027EB6" w14:textId="77777777" w:rsidR="00754503" w:rsidRPr="004A40A1" w:rsidRDefault="00754503" w:rsidP="00754503">
      <w:pPr>
        <w:spacing w:before="120" w:after="120"/>
        <w:outlineLvl w:val="0"/>
        <w:rPr>
          <w:rFonts w:ascii="Tahoma" w:hAnsi="Tahoma" w:cs="Tahoma"/>
          <w:sz w:val="21"/>
          <w:szCs w:val="21"/>
        </w:rPr>
      </w:pPr>
      <w:r w:rsidRPr="004A40A1">
        <w:rPr>
          <w:rFonts w:ascii="Tahoma" w:hAnsi="Tahoma" w:cs="Tahoma"/>
          <w:sz w:val="21"/>
          <w:szCs w:val="21"/>
        </w:rPr>
        <w:t>Kbt. Második Rész, uniós értékhatárt elérő értékű nyílt közbeszerzési eljárás (Kbt. 81. § (1) bekezdés szerinti eljárás).</w:t>
      </w:r>
    </w:p>
    <w:p w14:paraId="20C3E429"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u w:val="single"/>
        </w:rPr>
        <w:t>Eljárás nyelve:</w:t>
      </w:r>
    </w:p>
    <w:p w14:paraId="1614BCC8"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349B0DDD"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u w:val="single"/>
        </w:rPr>
        <w:t>Az eljárás tárgya:</w:t>
      </w:r>
    </w:p>
    <w:p w14:paraId="3A2ED3F2" w14:textId="77777777" w:rsidR="002A328A" w:rsidRPr="002A328A" w:rsidRDefault="002A328A" w:rsidP="002A328A">
      <w:pPr>
        <w:spacing w:before="120" w:after="120"/>
        <w:jc w:val="both"/>
        <w:outlineLvl w:val="0"/>
        <w:rPr>
          <w:rFonts w:ascii="Tahoma" w:hAnsi="Tahoma" w:cs="Tahoma"/>
          <w:b/>
          <w:i/>
          <w:sz w:val="21"/>
          <w:szCs w:val="21"/>
        </w:rPr>
      </w:pPr>
      <w:r w:rsidRPr="002A328A">
        <w:rPr>
          <w:rFonts w:ascii="Tahoma" w:hAnsi="Tahoma" w:cs="Tahoma"/>
          <w:b/>
          <w:i/>
          <w:sz w:val="21"/>
          <w:szCs w:val="21"/>
        </w:rPr>
        <w:t xml:space="preserve">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w:t>
      </w:r>
      <w:r w:rsidRPr="002A328A">
        <w:rPr>
          <w:rFonts w:ascii="Tahoma" w:hAnsi="Tahoma" w:cs="Tahoma"/>
          <w:b/>
          <w:i/>
          <w:sz w:val="21"/>
          <w:szCs w:val="21"/>
        </w:rPr>
        <w:lastRenderedPageBreak/>
        <w:t>vállalkozási szerződésben foglalt munkák FIDIC mérnöki és műszaki ellenőrzési feladatainak ellátása</w:t>
      </w:r>
    </w:p>
    <w:p w14:paraId="43D46DDD"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u w:val="single"/>
        </w:rPr>
        <w:t>A szerződés időtartama vagy a teljesítés határideje:</w:t>
      </w:r>
    </w:p>
    <w:p w14:paraId="47877F11" w14:textId="091C0BFF" w:rsidR="00754503" w:rsidRPr="004A40A1" w:rsidRDefault="00754503" w:rsidP="00754503">
      <w:pPr>
        <w:tabs>
          <w:tab w:val="left" w:pos="2110"/>
        </w:tabs>
        <w:spacing w:before="120" w:after="120"/>
        <w:rPr>
          <w:rFonts w:ascii="Tahoma" w:hAnsi="Tahoma" w:cs="Tahoma"/>
          <w:sz w:val="21"/>
          <w:szCs w:val="21"/>
        </w:rPr>
      </w:pPr>
      <w:r w:rsidRPr="004A40A1">
        <w:rPr>
          <w:rFonts w:ascii="Tahoma" w:hAnsi="Tahoma" w:cs="Tahoma"/>
          <w:sz w:val="21"/>
          <w:szCs w:val="21"/>
        </w:rPr>
        <w:t>A szerződéskötéstől számított</w:t>
      </w:r>
      <w:r w:rsidR="00560CCD">
        <w:rPr>
          <w:rFonts w:ascii="Tahoma" w:hAnsi="Tahoma" w:cs="Tahoma"/>
          <w:sz w:val="21"/>
          <w:szCs w:val="21"/>
        </w:rPr>
        <w:t xml:space="preserve"> 33 </w:t>
      </w:r>
      <w:r w:rsidRPr="004A40A1">
        <w:rPr>
          <w:rFonts w:ascii="Tahoma" w:hAnsi="Tahoma" w:cs="Tahoma"/>
          <w:sz w:val="21"/>
          <w:szCs w:val="21"/>
        </w:rPr>
        <w:t>hónap.</w:t>
      </w:r>
    </w:p>
    <w:p w14:paraId="34228977" w14:textId="77777777" w:rsidR="00754503" w:rsidRPr="004A40A1" w:rsidRDefault="00754503" w:rsidP="00754503">
      <w:pPr>
        <w:tabs>
          <w:tab w:val="left" w:pos="2110"/>
        </w:tabs>
        <w:spacing w:before="120" w:after="120"/>
        <w:rPr>
          <w:rFonts w:ascii="Tahoma" w:hAnsi="Tahoma" w:cs="Tahoma"/>
          <w:sz w:val="21"/>
          <w:szCs w:val="21"/>
          <w:u w:val="single"/>
        </w:rPr>
      </w:pPr>
      <w:r w:rsidRPr="004A40A1">
        <w:rPr>
          <w:rFonts w:ascii="Tahoma" w:hAnsi="Tahoma" w:cs="Tahoma"/>
          <w:sz w:val="21"/>
          <w:szCs w:val="21"/>
          <w:u w:val="single"/>
        </w:rPr>
        <w:t>A közbeszerzésben résztvevők köre:</w:t>
      </w:r>
    </w:p>
    <w:p w14:paraId="2C006F5A" w14:textId="77777777" w:rsidR="00754503" w:rsidRPr="004A40A1" w:rsidRDefault="00754503" w:rsidP="00754503">
      <w:pPr>
        <w:tabs>
          <w:tab w:val="left" w:pos="2110"/>
        </w:tabs>
        <w:spacing w:before="120" w:after="120"/>
        <w:rPr>
          <w:rFonts w:ascii="Tahoma" w:hAnsi="Tahoma" w:cs="Tahoma"/>
          <w:sz w:val="21"/>
          <w:szCs w:val="21"/>
        </w:rPr>
      </w:pPr>
      <w:r w:rsidRPr="004A40A1">
        <w:rPr>
          <w:rFonts w:ascii="Tahoma" w:hAnsi="Tahoma" w:cs="Tahoma"/>
          <w:sz w:val="21"/>
          <w:szCs w:val="21"/>
        </w:rPr>
        <w:t>A nyílt eljárás olyan, egy szakaszból álló közbeszerzési eljárás, amelyben minden érdekelt gazdasági szereplő ajánlatot tehet.</w:t>
      </w:r>
    </w:p>
    <w:p w14:paraId="27BC905C" w14:textId="77777777" w:rsidR="00754503" w:rsidRPr="004A40A1" w:rsidRDefault="00754503" w:rsidP="00754503">
      <w:pPr>
        <w:spacing w:before="120" w:after="120"/>
        <w:outlineLvl w:val="0"/>
        <w:rPr>
          <w:rFonts w:ascii="Tahoma" w:hAnsi="Tahoma" w:cs="Tahoma"/>
          <w:sz w:val="21"/>
          <w:szCs w:val="21"/>
          <w:u w:val="single"/>
        </w:rPr>
      </w:pPr>
      <w:r w:rsidRPr="004A40A1">
        <w:rPr>
          <w:rFonts w:ascii="Tahoma" w:hAnsi="Tahoma" w:cs="Tahoma"/>
          <w:sz w:val="21"/>
          <w:szCs w:val="21"/>
          <w:u w:val="single"/>
        </w:rPr>
        <w:t>Egyéb rendelkezések:</w:t>
      </w:r>
    </w:p>
    <w:p w14:paraId="3FEBD32E" w14:textId="77777777" w:rsidR="00754503" w:rsidRPr="004A40A1" w:rsidRDefault="00754503" w:rsidP="002A328A">
      <w:pPr>
        <w:spacing w:before="120" w:after="120"/>
        <w:jc w:val="both"/>
        <w:rPr>
          <w:rFonts w:ascii="Tahoma" w:hAnsi="Tahoma" w:cs="Tahoma"/>
          <w:sz w:val="21"/>
          <w:szCs w:val="21"/>
        </w:rPr>
      </w:pPr>
      <w:r w:rsidRPr="004A40A1">
        <w:rPr>
          <w:rFonts w:ascii="Tahoma" w:hAnsi="Tahoma" w:cs="Tahoma"/>
          <w:sz w:val="21"/>
          <w:szCs w:val="21"/>
        </w:rPr>
        <w:t>A közbeszerzési eljárás során felmerülő, az ajánlati felhívásban és a közbeszerzési dokumentumokban nem szabályozott kérdések tekintetében a közbeszerzésekről szóló 2015. évi CXLIII. törvény (a továbbiakban: Kbt.) és végrehajtási rendeletei az irányadóak.</w:t>
      </w:r>
    </w:p>
    <w:p w14:paraId="1BE9E8F9" w14:textId="77777777" w:rsidR="002058B4" w:rsidRPr="004A40A1"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4A40A1">
        <w:rPr>
          <w:rFonts w:ascii="Tahoma" w:hAnsi="Tahoma" w:cs="Tahoma"/>
          <w:b/>
          <w:caps/>
          <w:color w:val="auto"/>
          <w:sz w:val="21"/>
          <w:szCs w:val="21"/>
        </w:rPr>
        <w:lastRenderedPageBreak/>
        <w:t>1. kötet</w:t>
      </w:r>
    </w:p>
    <w:p w14:paraId="1BE9E8FA" w14:textId="77777777" w:rsidR="002058B4" w:rsidRPr="004A40A1" w:rsidRDefault="00250D6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4A40A1">
        <w:rPr>
          <w:rFonts w:ascii="Tahoma" w:hAnsi="Tahoma" w:cs="Tahoma"/>
          <w:b/>
          <w:caps/>
          <w:color w:val="auto"/>
          <w:sz w:val="21"/>
          <w:szCs w:val="21"/>
        </w:rPr>
        <w:t>AJÁNLATI</w:t>
      </w:r>
      <w:r w:rsidR="00D54B93" w:rsidRPr="004A40A1">
        <w:rPr>
          <w:rFonts w:ascii="Tahoma" w:hAnsi="Tahoma" w:cs="Tahoma"/>
          <w:b/>
          <w:caps/>
          <w:color w:val="auto"/>
          <w:sz w:val="21"/>
          <w:szCs w:val="21"/>
        </w:rPr>
        <w:t xml:space="preserve"> felhívás </w:t>
      </w:r>
    </w:p>
    <w:p w14:paraId="1BE9E8FB" w14:textId="7D8D292C" w:rsidR="005F4611" w:rsidRDefault="000B22F4" w:rsidP="007E7816">
      <w:pPr>
        <w:spacing w:before="120" w:after="120"/>
        <w:ind w:right="-482"/>
        <w:outlineLvl w:val="0"/>
        <w:rPr>
          <w:rFonts w:ascii="Tahoma" w:hAnsi="Tahoma" w:cs="Tahoma"/>
          <w:color w:val="auto"/>
          <w:sz w:val="21"/>
          <w:szCs w:val="21"/>
        </w:rPr>
      </w:pPr>
      <w:bookmarkStart w:id="0" w:name="pr292"/>
      <w:bookmarkEnd w:id="0"/>
      <w:r>
        <w:rPr>
          <w:rFonts w:ascii="Tahoma" w:hAnsi="Tahoma" w:cs="Tahoma"/>
          <w:color w:val="auto"/>
          <w:sz w:val="21"/>
          <w:szCs w:val="21"/>
        </w:rPr>
        <w:t>Az ajánlati felhívás az alábbi linken található:</w:t>
      </w:r>
    </w:p>
    <w:p w14:paraId="449AB135" w14:textId="5AF4EC27" w:rsidR="000B22F4" w:rsidRDefault="000B22F4" w:rsidP="007E7816">
      <w:pPr>
        <w:spacing w:before="120" w:after="120"/>
        <w:ind w:right="-482"/>
        <w:outlineLvl w:val="0"/>
        <w:rPr>
          <w:rFonts w:ascii="Tahoma" w:hAnsi="Tahoma" w:cs="Tahoma"/>
          <w:color w:val="auto"/>
          <w:sz w:val="21"/>
          <w:szCs w:val="21"/>
        </w:rPr>
      </w:pPr>
      <w:hyperlink r:id="rId13" w:history="1">
        <w:r w:rsidRPr="001F4BA5">
          <w:rPr>
            <w:rStyle w:val="Hiperhivatkozs"/>
            <w:rFonts w:ascii="Tahoma" w:hAnsi="Tahoma" w:cs="Tahoma"/>
            <w:sz w:val="21"/>
            <w:szCs w:val="21"/>
            <w:lang w:bidi="ar-SA"/>
          </w:rPr>
          <w:t>http://ted.europa.eu/udl?uri=TED:NOTICE:356711-2016:TEXT:HU:HTML</w:t>
        </w:r>
      </w:hyperlink>
    </w:p>
    <w:p w14:paraId="4527F648" w14:textId="77777777" w:rsidR="000B22F4" w:rsidRPr="004A40A1" w:rsidRDefault="000B22F4" w:rsidP="007E7816">
      <w:pPr>
        <w:spacing w:before="120" w:after="120"/>
        <w:ind w:right="-482"/>
        <w:outlineLvl w:val="0"/>
        <w:rPr>
          <w:rFonts w:ascii="Tahoma" w:hAnsi="Tahoma" w:cs="Tahoma"/>
          <w:color w:val="auto"/>
          <w:sz w:val="21"/>
          <w:szCs w:val="21"/>
        </w:rPr>
      </w:pPr>
    </w:p>
    <w:p w14:paraId="1BE9E8FC" w14:textId="77777777" w:rsidR="002058B4" w:rsidRPr="004A40A1"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bookmarkStart w:id="1" w:name="pr3041"/>
      <w:bookmarkStart w:id="2" w:name="pr3071"/>
      <w:r w:rsidRPr="004A40A1">
        <w:rPr>
          <w:rFonts w:ascii="Tahoma" w:hAnsi="Tahoma" w:cs="Tahoma"/>
          <w:b/>
          <w:caps/>
          <w:color w:val="auto"/>
          <w:sz w:val="21"/>
          <w:szCs w:val="21"/>
        </w:rPr>
        <w:lastRenderedPageBreak/>
        <w:t>2. kötet</w:t>
      </w:r>
    </w:p>
    <w:p w14:paraId="1BE9E8FD" w14:textId="77777777" w:rsidR="002058B4" w:rsidRPr="004A40A1"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4A40A1">
        <w:rPr>
          <w:rFonts w:ascii="Tahoma" w:hAnsi="Tahoma" w:cs="Tahoma"/>
          <w:b/>
          <w:caps/>
          <w:color w:val="auto"/>
          <w:sz w:val="21"/>
          <w:szCs w:val="21"/>
        </w:rPr>
        <w:t>ÚTMUTATÓ Az érdekelt gazdasági szereplők részére</w:t>
      </w:r>
    </w:p>
    <w:p w14:paraId="1BE9E8FE" w14:textId="77777777" w:rsidR="002058B4" w:rsidRPr="004A40A1"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4A40A1">
        <w:rPr>
          <w:rFonts w:ascii="Tahoma" w:hAnsi="Tahoma" w:cs="Tahoma"/>
          <w:b/>
          <w:color w:val="auto"/>
          <w:sz w:val="21"/>
          <w:szCs w:val="21"/>
        </w:rPr>
        <w:t>A KÖZBESZERZÉSI DOKUMENTUMOK TARTALMA</w:t>
      </w:r>
    </w:p>
    <w:p w14:paraId="1BE9E8FF" w14:textId="77777777" w:rsidR="002058B4" w:rsidRPr="004A40A1"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4A40A1">
        <w:rPr>
          <w:rFonts w:ascii="Tahoma" w:hAnsi="Tahoma" w:cs="Tahoma"/>
          <w:sz w:val="21"/>
          <w:szCs w:val="21"/>
        </w:rPr>
        <w:t xml:space="preserve">A </w:t>
      </w:r>
      <w:r w:rsidR="00DD1F05" w:rsidRPr="004A40A1">
        <w:rPr>
          <w:rFonts w:ascii="Tahoma" w:hAnsi="Tahoma" w:cs="Tahoma"/>
          <w:sz w:val="21"/>
          <w:szCs w:val="21"/>
        </w:rPr>
        <w:t>közbeszerzési dokumentumok</w:t>
      </w:r>
      <w:r w:rsidRPr="004A40A1">
        <w:rPr>
          <w:rFonts w:ascii="Tahoma" w:hAnsi="Tahoma" w:cs="Tahoma"/>
          <w:sz w:val="21"/>
          <w:szCs w:val="21"/>
        </w:rPr>
        <w:t xml:space="preserve"> a következő részekből áll</w:t>
      </w:r>
      <w:r w:rsidR="00DD1F05" w:rsidRPr="004A40A1">
        <w:rPr>
          <w:rFonts w:ascii="Tahoma" w:hAnsi="Tahoma" w:cs="Tahoma"/>
          <w:sz w:val="21"/>
          <w:szCs w:val="21"/>
        </w:rPr>
        <w:t>nak</w:t>
      </w:r>
      <w:r w:rsidRPr="004A40A1">
        <w:rPr>
          <w:rFonts w:ascii="Tahoma" w:hAnsi="Tahoma" w:cs="Tahoma"/>
          <w:sz w:val="21"/>
          <w:szCs w:val="21"/>
        </w:rPr>
        <w:t>:</w:t>
      </w:r>
    </w:p>
    <w:p w14:paraId="1BE9E900" w14:textId="77777777" w:rsidR="002058B4" w:rsidRPr="004A40A1"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4A40A1">
        <w:rPr>
          <w:rFonts w:ascii="Tahoma" w:hAnsi="Tahoma" w:cs="Tahoma"/>
          <w:b/>
          <w:color w:val="auto"/>
          <w:sz w:val="21"/>
          <w:szCs w:val="21"/>
        </w:rPr>
        <w:t xml:space="preserve">KÖTET: </w:t>
      </w:r>
      <w:r w:rsidR="00D54B93" w:rsidRPr="004A40A1">
        <w:rPr>
          <w:rFonts w:ascii="Tahoma" w:hAnsi="Tahoma" w:cs="Tahoma"/>
          <w:b/>
          <w:caps/>
          <w:color w:val="auto"/>
          <w:sz w:val="21"/>
          <w:szCs w:val="21"/>
        </w:rPr>
        <w:t>ajánlati</w:t>
      </w:r>
      <w:r w:rsidRPr="004A40A1">
        <w:rPr>
          <w:rFonts w:ascii="Tahoma" w:hAnsi="Tahoma" w:cs="Tahoma"/>
          <w:b/>
          <w:caps/>
          <w:color w:val="auto"/>
          <w:sz w:val="21"/>
          <w:szCs w:val="21"/>
        </w:rPr>
        <w:t xml:space="preserve"> felhívás</w:t>
      </w:r>
    </w:p>
    <w:p w14:paraId="1BE9E901" w14:textId="77777777" w:rsidR="002058B4" w:rsidRPr="004A40A1"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4A40A1">
        <w:rPr>
          <w:rFonts w:ascii="Tahoma" w:hAnsi="Tahoma" w:cs="Tahoma"/>
          <w:b/>
          <w:color w:val="auto"/>
          <w:sz w:val="21"/>
          <w:szCs w:val="21"/>
        </w:rPr>
        <w:t>KÖTET: Ú</w:t>
      </w:r>
      <w:r w:rsidRPr="004A40A1">
        <w:rPr>
          <w:rFonts w:ascii="Tahoma" w:hAnsi="Tahoma" w:cs="Tahoma"/>
          <w:b/>
          <w:caps/>
          <w:color w:val="auto"/>
          <w:sz w:val="21"/>
          <w:szCs w:val="21"/>
        </w:rPr>
        <w:t>TMUTATÓ Az érdekelt gazdasági szereplők részére</w:t>
      </w:r>
    </w:p>
    <w:p w14:paraId="1BE9E902" w14:textId="77777777" w:rsidR="002058B4" w:rsidRPr="004A40A1"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4A40A1">
        <w:rPr>
          <w:rFonts w:ascii="Tahoma" w:hAnsi="Tahoma" w:cs="Tahoma"/>
          <w:b/>
          <w:color w:val="auto"/>
          <w:sz w:val="21"/>
          <w:szCs w:val="21"/>
        </w:rPr>
        <w:t>KÖTET: SZERZŐDÉSTERVEZET</w:t>
      </w:r>
    </w:p>
    <w:p w14:paraId="1BE9E903" w14:textId="3B48928A" w:rsidR="002058B4" w:rsidRPr="004A40A1"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4A40A1">
        <w:rPr>
          <w:rFonts w:ascii="Tahoma" w:hAnsi="Tahoma" w:cs="Tahoma"/>
          <w:b/>
          <w:color w:val="auto"/>
          <w:sz w:val="21"/>
          <w:szCs w:val="21"/>
        </w:rPr>
        <w:t>KÖTET: AJÁNLOTT IGAZOLÁS- ÉS NYILATKOZAT</w:t>
      </w:r>
      <w:r w:rsidR="009953EF">
        <w:rPr>
          <w:rFonts w:ascii="Tahoma" w:hAnsi="Tahoma" w:cs="Tahoma"/>
          <w:b/>
          <w:color w:val="auto"/>
          <w:sz w:val="21"/>
          <w:szCs w:val="21"/>
        </w:rPr>
        <w:t xml:space="preserve"> </w:t>
      </w:r>
      <w:r w:rsidRPr="004A40A1">
        <w:rPr>
          <w:rFonts w:ascii="Tahoma" w:hAnsi="Tahoma" w:cs="Tahoma"/>
          <w:b/>
          <w:color w:val="auto"/>
          <w:sz w:val="21"/>
          <w:szCs w:val="21"/>
        </w:rPr>
        <w:t>MINTÁK</w:t>
      </w:r>
    </w:p>
    <w:p w14:paraId="1BE9E908" w14:textId="1597DEAC" w:rsidR="00704160" w:rsidRPr="004A40A1"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4A40A1">
        <w:rPr>
          <w:rFonts w:ascii="Tahoma" w:hAnsi="Tahoma" w:cs="Tahoma"/>
          <w:b/>
          <w:color w:val="auto"/>
          <w:sz w:val="21"/>
          <w:szCs w:val="21"/>
        </w:rPr>
        <w:t>KÖTET: MŰSZAKI LEÍRÁS</w:t>
      </w:r>
      <w:r w:rsidR="001047C4">
        <w:rPr>
          <w:rFonts w:ascii="Tahoma" w:hAnsi="Tahoma" w:cs="Tahoma"/>
          <w:b/>
          <w:color w:val="auto"/>
          <w:sz w:val="21"/>
          <w:szCs w:val="21"/>
        </w:rPr>
        <w:t xml:space="preserve"> +szakember táblázat</w:t>
      </w:r>
    </w:p>
    <w:p w14:paraId="1BE9E909" w14:textId="77777777" w:rsidR="002058B4" w:rsidRPr="004A40A1"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4A40A1">
        <w:rPr>
          <w:rFonts w:ascii="Tahoma" w:hAnsi="Tahoma" w:cs="Tahoma"/>
          <w:sz w:val="21"/>
          <w:szCs w:val="21"/>
        </w:rPr>
        <w:t>A közbeszerzési dokumentumok</w:t>
      </w:r>
      <w:r w:rsidR="00D54B93" w:rsidRPr="004A40A1">
        <w:rPr>
          <w:rFonts w:ascii="Tahoma" w:hAnsi="Tahoma" w:cs="Tahoma"/>
          <w:sz w:val="21"/>
          <w:szCs w:val="21"/>
        </w:rPr>
        <w:t xml:space="preserve"> nem mindenben ismétli</w:t>
      </w:r>
      <w:r w:rsidRPr="004A40A1">
        <w:rPr>
          <w:rFonts w:ascii="Tahoma" w:hAnsi="Tahoma" w:cs="Tahoma"/>
          <w:sz w:val="21"/>
          <w:szCs w:val="21"/>
        </w:rPr>
        <w:t>k</w:t>
      </w:r>
      <w:r w:rsidR="00D54B93" w:rsidRPr="004A40A1">
        <w:rPr>
          <w:rFonts w:ascii="Tahoma" w:hAnsi="Tahoma" w:cs="Tahoma"/>
          <w:sz w:val="21"/>
          <w:szCs w:val="21"/>
        </w:rPr>
        <w:t xml:space="preserve"> meg a felhívásban foglaltakat, a </w:t>
      </w:r>
      <w:r w:rsidRPr="004A40A1">
        <w:rPr>
          <w:rFonts w:ascii="Tahoma" w:hAnsi="Tahoma" w:cs="Tahoma"/>
          <w:sz w:val="21"/>
          <w:szCs w:val="21"/>
        </w:rPr>
        <w:t>közbeszerzési dokumentumok</w:t>
      </w:r>
      <w:r w:rsidR="00D54B93" w:rsidRPr="004A40A1">
        <w:rPr>
          <w:rFonts w:ascii="Tahoma" w:hAnsi="Tahoma" w:cs="Tahoma"/>
          <w:sz w:val="21"/>
          <w:szCs w:val="21"/>
        </w:rPr>
        <w:t xml:space="preserve"> a felhívással együtt kezelendő</w:t>
      </w:r>
      <w:r w:rsidRPr="004A40A1">
        <w:rPr>
          <w:rFonts w:ascii="Tahoma" w:hAnsi="Tahoma" w:cs="Tahoma"/>
          <w:sz w:val="21"/>
          <w:szCs w:val="21"/>
        </w:rPr>
        <w:t>k</w:t>
      </w:r>
      <w:r w:rsidR="00D54B93" w:rsidRPr="004A40A1">
        <w:rPr>
          <w:rFonts w:ascii="Tahoma" w:hAnsi="Tahoma" w:cs="Tahoma"/>
          <w:sz w:val="21"/>
          <w:szCs w:val="21"/>
        </w:rPr>
        <w:t xml:space="preserve">. Az ajánlattevők kizárólagos kockázata, hogy gondosan megvizsgálják a </w:t>
      </w:r>
      <w:r w:rsidRPr="004A40A1">
        <w:rPr>
          <w:rFonts w:ascii="Tahoma" w:hAnsi="Tahoma" w:cs="Tahoma"/>
          <w:sz w:val="21"/>
          <w:szCs w:val="21"/>
        </w:rPr>
        <w:t>közbeszerzési dokumentumokat</w:t>
      </w:r>
      <w:r w:rsidR="00D54B93" w:rsidRPr="004A40A1">
        <w:rPr>
          <w:rFonts w:ascii="Tahoma" w:hAnsi="Tahoma" w:cs="Tahoma"/>
          <w:sz w:val="21"/>
          <w:szCs w:val="21"/>
        </w:rPr>
        <w:t xml:space="preserve"> és </w:t>
      </w:r>
      <w:r w:rsidRPr="004A40A1">
        <w:rPr>
          <w:rFonts w:ascii="Tahoma" w:hAnsi="Tahoma" w:cs="Tahoma"/>
          <w:sz w:val="21"/>
          <w:szCs w:val="21"/>
        </w:rPr>
        <w:t>minden kiegészítést</w:t>
      </w:r>
      <w:r w:rsidR="00D54B93" w:rsidRPr="004A40A1">
        <w:rPr>
          <w:rFonts w:ascii="Tahoma" w:hAnsi="Tahoma" w:cs="Tahoma"/>
          <w:sz w:val="21"/>
          <w:szCs w:val="21"/>
        </w:rPr>
        <w:t xml:space="preserve">, amely esetleg az </w:t>
      </w:r>
      <w:r w:rsidRPr="004A40A1">
        <w:rPr>
          <w:rFonts w:ascii="Tahoma" w:hAnsi="Tahoma" w:cs="Tahoma"/>
          <w:sz w:val="21"/>
          <w:szCs w:val="21"/>
        </w:rPr>
        <w:t>ajánlattételi</w:t>
      </w:r>
      <w:r w:rsidR="00D54B93" w:rsidRPr="004A40A1">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4A40A1">
        <w:rPr>
          <w:rFonts w:ascii="Tahoma" w:hAnsi="Tahoma" w:cs="Tahoma"/>
          <w:sz w:val="21"/>
          <w:szCs w:val="21"/>
        </w:rPr>
        <w:t>.</w:t>
      </w:r>
    </w:p>
    <w:p w14:paraId="1BE9E90A" w14:textId="77777777" w:rsidR="00D54B93" w:rsidRPr="004A40A1"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4A40A1">
        <w:rPr>
          <w:rFonts w:ascii="Tahoma" w:hAnsi="Tahoma" w:cs="Tahoma"/>
          <w:sz w:val="21"/>
          <w:szCs w:val="21"/>
        </w:rPr>
        <w:t xml:space="preserve">Az ajánlattevőknek a </w:t>
      </w:r>
      <w:r w:rsidR="00DD1F05" w:rsidRPr="004A40A1">
        <w:rPr>
          <w:rFonts w:ascii="Tahoma" w:hAnsi="Tahoma" w:cs="Tahoma"/>
          <w:sz w:val="21"/>
          <w:szCs w:val="21"/>
        </w:rPr>
        <w:t>közbeszerzési dokumentumokban</w:t>
      </w:r>
      <w:r w:rsidRPr="004A40A1">
        <w:rPr>
          <w:rFonts w:ascii="Tahoma" w:hAnsi="Tahoma" w:cs="Tahoma"/>
          <w:sz w:val="21"/>
          <w:szCs w:val="21"/>
        </w:rPr>
        <w:t xml:space="preserve"> közölt információkat biz</w:t>
      </w:r>
      <w:r w:rsidR="00DD1F05" w:rsidRPr="004A40A1">
        <w:rPr>
          <w:rFonts w:ascii="Tahoma" w:hAnsi="Tahoma" w:cs="Tahoma"/>
          <w:sz w:val="21"/>
          <w:szCs w:val="21"/>
        </w:rPr>
        <w:t xml:space="preserve">almas anyagként kell kezelniük. </w:t>
      </w:r>
      <w:r w:rsidRPr="004A40A1">
        <w:rPr>
          <w:rFonts w:ascii="Tahoma" w:hAnsi="Tahoma" w:cs="Tahoma"/>
          <w:sz w:val="21"/>
          <w:szCs w:val="21"/>
        </w:rPr>
        <w:t xml:space="preserve">Sem a </w:t>
      </w:r>
      <w:r w:rsidR="000D3FB7" w:rsidRPr="004A40A1">
        <w:rPr>
          <w:rFonts w:ascii="Tahoma" w:hAnsi="Tahoma" w:cs="Tahoma"/>
          <w:sz w:val="21"/>
          <w:szCs w:val="21"/>
        </w:rPr>
        <w:t>közbeszerzési dokumentumokat</w:t>
      </w:r>
      <w:r w:rsidRPr="004A40A1">
        <w:rPr>
          <w:rFonts w:ascii="Tahoma" w:hAnsi="Tahoma" w:cs="Tahoma"/>
          <w:sz w:val="21"/>
          <w:szCs w:val="21"/>
        </w:rPr>
        <w:t xml:space="preserve">, sem </w:t>
      </w:r>
      <w:r w:rsidR="000D3FB7" w:rsidRPr="004A40A1">
        <w:rPr>
          <w:rFonts w:ascii="Tahoma" w:hAnsi="Tahoma" w:cs="Tahoma"/>
          <w:sz w:val="21"/>
          <w:szCs w:val="21"/>
        </w:rPr>
        <w:t>azok</w:t>
      </w:r>
      <w:r w:rsidRPr="004A40A1">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4A40A1"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EGYSÉGES EURÓPAI KÖZBESZERZÉSI DOKUMENTUM</w:t>
      </w:r>
    </w:p>
    <w:p w14:paraId="6D7FFE8B" w14:textId="77777777" w:rsidR="006A1F74" w:rsidRPr="004A40A1" w:rsidRDefault="006A1F74" w:rsidP="00115C43">
      <w:pPr>
        <w:numPr>
          <w:ilvl w:val="1"/>
          <w:numId w:val="23"/>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4A40A1">
        <w:rPr>
          <w:rFonts w:ascii="Tahoma" w:hAnsi="Tahoma" w:cs="Tahoma"/>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4A40A1" w:rsidRDefault="006A1F74" w:rsidP="00115C43">
      <w:pPr>
        <w:numPr>
          <w:ilvl w:val="1"/>
          <w:numId w:val="23"/>
        </w:numPr>
        <w:suppressAutoHyphens w:val="0"/>
        <w:spacing w:after="0"/>
        <w:ind w:left="426" w:hanging="426"/>
        <w:jc w:val="both"/>
        <w:textAlignment w:val="auto"/>
        <w:rPr>
          <w:rFonts w:ascii="Tahoma" w:hAnsi="Tahoma" w:cs="Tahoma"/>
          <w:sz w:val="21"/>
          <w:szCs w:val="21"/>
        </w:rPr>
      </w:pPr>
      <w:r w:rsidRPr="004A40A1">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30F576C" w14:textId="1489BE9D" w:rsidR="005006EC" w:rsidRDefault="006A1F74" w:rsidP="00115C43">
      <w:pPr>
        <w:numPr>
          <w:ilvl w:val="1"/>
          <w:numId w:val="23"/>
        </w:numPr>
        <w:suppressAutoHyphens w:val="0"/>
        <w:spacing w:after="0"/>
        <w:ind w:left="426" w:hanging="426"/>
        <w:jc w:val="both"/>
        <w:textAlignment w:val="auto"/>
        <w:rPr>
          <w:rFonts w:ascii="Tahoma" w:hAnsi="Tahoma" w:cs="Tahoma"/>
          <w:sz w:val="21"/>
          <w:szCs w:val="21"/>
        </w:rPr>
      </w:pPr>
      <w:r w:rsidRPr="005006EC">
        <w:rPr>
          <w:rFonts w:ascii="Tahoma" w:hAnsi="Tahoma" w:cs="Tahoma"/>
          <w:sz w:val="21"/>
          <w:szCs w:val="21"/>
        </w:rPr>
        <w:t xml:space="preserve">Az egységes európai közbeszerzési dokumentumban foglalt nyilatkozat </w:t>
      </w:r>
      <w:r w:rsidR="005006EC">
        <w:rPr>
          <w:rFonts w:ascii="Tahoma" w:hAnsi="Tahoma" w:cs="Tahoma"/>
          <w:sz w:val="21"/>
          <w:szCs w:val="21"/>
        </w:rPr>
        <w:t xml:space="preserve">az </w:t>
      </w:r>
      <w:r w:rsidR="005006EC" w:rsidRPr="00776F6D">
        <w:rPr>
          <w:rFonts w:ascii="Tahoma" w:hAnsi="Tahoma" w:cs="Tahoma"/>
          <w:sz w:val="21"/>
          <w:szCs w:val="21"/>
        </w:rPr>
        <w:t xml:space="preserve">alkalmassági követelmények kapcsán: Ajánlatkérő elfogadja a gazdasági szereplők egyszerű nyilatkozatát, </w:t>
      </w:r>
      <w:r w:rsidR="005006EC">
        <w:rPr>
          <w:rFonts w:ascii="Tahoma" w:hAnsi="Tahoma" w:cs="Tahoma"/>
          <w:sz w:val="21"/>
          <w:szCs w:val="21"/>
        </w:rPr>
        <w:t xml:space="preserve">az alkalmassági követelmények előzetes igazolása kapcsán, </w:t>
      </w:r>
      <w:r w:rsidR="005006EC" w:rsidRPr="00776F6D">
        <w:rPr>
          <w:rFonts w:ascii="Tahoma" w:hAnsi="Tahoma" w:cs="Tahoma"/>
          <w:sz w:val="21"/>
          <w:szCs w:val="21"/>
        </w:rPr>
        <w:t xml:space="preserve">azaz a IV. Rész „alfa” szakasz (az összes kiválasztási szempont általános jelzése) kitöltését. </w:t>
      </w:r>
    </w:p>
    <w:p w14:paraId="0A8851FD" w14:textId="77777777" w:rsidR="00754503" w:rsidRPr="004A40A1" w:rsidRDefault="00754503" w:rsidP="00115C43">
      <w:pPr>
        <w:numPr>
          <w:ilvl w:val="1"/>
          <w:numId w:val="23"/>
        </w:numPr>
        <w:suppressAutoHyphens w:val="0"/>
        <w:spacing w:after="0"/>
        <w:ind w:left="426" w:hanging="426"/>
        <w:jc w:val="both"/>
        <w:textAlignment w:val="auto"/>
        <w:rPr>
          <w:rFonts w:ascii="Tahoma" w:hAnsi="Tahoma" w:cs="Tahoma"/>
          <w:sz w:val="21"/>
          <w:szCs w:val="21"/>
        </w:rPr>
      </w:pPr>
      <w:r w:rsidRPr="004A40A1">
        <w:rPr>
          <w:rFonts w:ascii="Tahoma" w:hAnsi="Tahoma" w:cs="Tahoma"/>
          <w:sz w:val="21"/>
          <w:szCs w:val="21"/>
        </w:rPr>
        <w:t xml:space="preserve">Az egységes európai közbeszerzési dokumentumban foglalt nyilatkozat tartalmazza legalább a következő adatokat: </w:t>
      </w:r>
    </w:p>
    <w:p w14:paraId="2ABE169A"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lastRenderedPageBreak/>
        <w:t xml:space="preserve">a Kbt. 62. § (1) bekezdés </w:t>
      </w:r>
      <w:r w:rsidRPr="004A40A1">
        <w:rPr>
          <w:rFonts w:ascii="Tahoma" w:eastAsia="Times New Roman" w:hAnsi="Tahoma" w:cs="Tahoma"/>
          <w:i/>
          <w:iCs/>
          <w:sz w:val="21"/>
          <w:szCs w:val="21"/>
          <w:lang w:eastAsia="hu-HU"/>
        </w:rPr>
        <w:t xml:space="preserve">a) </w:t>
      </w:r>
      <w:r w:rsidRPr="004A40A1">
        <w:rPr>
          <w:rFonts w:ascii="Tahoma" w:eastAsia="Times New Roman" w:hAnsi="Tahoma" w:cs="Tahoma"/>
          <w:sz w:val="21"/>
          <w:szCs w:val="21"/>
          <w:lang w:eastAsia="hu-HU"/>
        </w:rPr>
        <w:t xml:space="preserve">pont </w:t>
      </w:r>
      <w:proofErr w:type="spellStart"/>
      <w:r w:rsidRPr="004A40A1">
        <w:rPr>
          <w:rFonts w:ascii="Tahoma" w:eastAsia="Times New Roman" w:hAnsi="Tahoma" w:cs="Tahoma"/>
          <w:i/>
          <w:iCs/>
          <w:sz w:val="21"/>
          <w:szCs w:val="21"/>
          <w:lang w:eastAsia="hu-HU"/>
        </w:rPr>
        <w:t>aa</w:t>
      </w:r>
      <w:proofErr w:type="spellEnd"/>
      <w:r w:rsidRPr="004A40A1">
        <w:rPr>
          <w:rFonts w:ascii="Tahoma" w:eastAsia="Times New Roman" w:hAnsi="Tahoma" w:cs="Tahoma"/>
          <w:i/>
          <w:iCs/>
          <w:sz w:val="21"/>
          <w:szCs w:val="21"/>
          <w:lang w:eastAsia="hu-HU"/>
        </w:rPr>
        <w:t>)</w:t>
      </w:r>
      <w:proofErr w:type="spellStart"/>
      <w:r w:rsidRPr="004A40A1">
        <w:rPr>
          <w:rFonts w:ascii="Tahoma" w:eastAsia="Times New Roman" w:hAnsi="Tahoma" w:cs="Tahoma"/>
          <w:i/>
          <w:iCs/>
          <w:sz w:val="21"/>
          <w:szCs w:val="21"/>
          <w:lang w:eastAsia="hu-HU"/>
        </w:rPr>
        <w:t>-af</w:t>
      </w:r>
      <w:proofErr w:type="spellEnd"/>
      <w:r w:rsidRPr="004A40A1">
        <w:rPr>
          <w:rFonts w:ascii="Tahoma" w:eastAsia="Times New Roman" w:hAnsi="Tahoma" w:cs="Tahoma"/>
          <w:i/>
          <w:iCs/>
          <w:sz w:val="21"/>
          <w:szCs w:val="21"/>
          <w:lang w:eastAsia="hu-HU"/>
        </w:rPr>
        <w:t xml:space="preserve">) </w:t>
      </w:r>
      <w:r w:rsidRPr="004A40A1">
        <w:rPr>
          <w:rFonts w:ascii="Tahoma" w:eastAsia="Times New Roman" w:hAnsi="Tahoma" w:cs="Tahoma"/>
          <w:sz w:val="21"/>
          <w:szCs w:val="21"/>
          <w:lang w:eastAsia="hu-HU"/>
        </w:rPr>
        <w:t>alpontokra vonatkozó nyilatkozat tekintetében a gazdasági szereplő a formanyomtatvány III. részének „A” szakaszát tölti ki,</w:t>
      </w:r>
    </w:p>
    <w:p w14:paraId="5975D48E"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 xml:space="preserve">a) </w:t>
      </w:r>
      <w:r w:rsidRPr="004A40A1">
        <w:rPr>
          <w:rFonts w:ascii="Tahoma" w:eastAsia="Times New Roman" w:hAnsi="Tahoma" w:cs="Tahoma"/>
          <w:sz w:val="21"/>
          <w:szCs w:val="21"/>
          <w:lang w:eastAsia="hu-HU"/>
        </w:rPr>
        <w:t xml:space="preserve">pont </w:t>
      </w:r>
      <w:proofErr w:type="spellStart"/>
      <w:r w:rsidRPr="004A40A1">
        <w:rPr>
          <w:rFonts w:ascii="Tahoma" w:eastAsia="Times New Roman" w:hAnsi="Tahoma" w:cs="Tahoma"/>
          <w:i/>
          <w:iCs/>
          <w:sz w:val="21"/>
          <w:szCs w:val="21"/>
          <w:lang w:eastAsia="hu-HU"/>
        </w:rPr>
        <w:t>ag</w:t>
      </w:r>
      <w:proofErr w:type="spellEnd"/>
      <w:r w:rsidRPr="004A40A1">
        <w:rPr>
          <w:rFonts w:ascii="Tahoma" w:eastAsia="Times New Roman" w:hAnsi="Tahoma" w:cs="Tahoma"/>
          <w:i/>
          <w:iCs/>
          <w:sz w:val="21"/>
          <w:szCs w:val="21"/>
          <w:lang w:eastAsia="hu-HU"/>
        </w:rPr>
        <w:t xml:space="preserve">) </w:t>
      </w:r>
      <w:r w:rsidRPr="004A40A1">
        <w:rPr>
          <w:rFonts w:ascii="Tahoma" w:eastAsia="Times New Roman" w:hAnsi="Tahoma" w:cs="Tahoma"/>
          <w:sz w:val="21"/>
          <w:szCs w:val="21"/>
          <w:lang w:eastAsia="hu-HU"/>
        </w:rPr>
        <w:t>alpontra vonatkozó nyilatkozatot a gazdasági szereplő a formanyomtatvány III. részének „D” szakaszában teszi meg,</w:t>
      </w:r>
    </w:p>
    <w:p w14:paraId="186837C9"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 xml:space="preserve">a) </w:t>
      </w:r>
      <w:proofErr w:type="gramStart"/>
      <w:r w:rsidRPr="004A40A1">
        <w:rPr>
          <w:rFonts w:ascii="Tahoma" w:eastAsia="Times New Roman" w:hAnsi="Tahoma" w:cs="Tahoma"/>
          <w:sz w:val="21"/>
          <w:szCs w:val="21"/>
          <w:lang w:eastAsia="hu-HU"/>
        </w:rPr>
        <w:t>pont</w:t>
      </w:r>
      <w:proofErr w:type="gramEnd"/>
      <w:r w:rsidRPr="004A40A1">
        <w:rPr>
          <w:rFonts w:ascii="Tahoma" w:eastAsia="Times New Roman" w:hAnsi="Tahoma" w:cs="Tahoma"/>
          <w:sz w:val="21"/>
          <w:szCs w:val="21"/>
          <w:lang w:eastAsia="hu-HU"/>
        </w:rPr>
        <w:t xml:space="preserve"> </w:t>
      </w:r>
      <w:r w:rsidRPr="004A40A1">
        <w:rPr>
          <w:rFonts w:ascii="Tahoma" w:eastAsia="Times New Roman" w:hAnsi="Tahoma" w:cs="Tahoma"/>
          <w:i/>
          <w:iCs/>
          <w:sz w:val="21"/>
          <w:szCs w:val="21"/>
          <w:lang w:eastAsia="hu-HU"/>
        </w:rPr>
        <w:t xml:space="preserve">ah) </w:t>
      </w:r>
      <w:r w:rsidRPr="004A40A1">
        <w:rPr>
          <w:rFonts w:ascii="Tahoma" w:eastAsia="Times New Roman" w:hAnsi="Tahoma" w:cs="Tahoma"/>
          <w:sz w:val="21"/>
          <w:szCs w:val="21"/>
          <w:lang w:eastAsia="hu-HU"/>
        </w:rPr>
        <w:t xml:space="preserve">alpontjára vonatkozóan a nem Magyarországon letelepedett gazdasági szereplő a formanyomtatvány </w:t>
      </w:r>
      <w:r w:rsidRPr="004A40A1">
        <w:rPr>
          <w:rFonts w:ascii="Tahoma" w:eastAsia="Times New Roman" w:hAnsi="Tahoma" w:cs="Tahoma"/>
          <w:i/>
          <w:iCs/>
          <w:sz w:val="21"/>
          <w:szCs w:val="21"/>
          <w:lang w:eastAsia="hu-HU"/>
        </w:rPr>
        <w:t xml:space="preserve">a) </w:t>
      </w:r>
      <w:r w:rsidRPr="004A40A1">
        <w:rPr>
          <w:rFonts w:ascii="Tahoma" w:eastAsia="Times New Roman" w:hAnsi="Tahoma" w:cs="Tahoma"/>
          <w:sz w:val="21"/>
          <w:szCs w:val="21"/>
          <w:lang w:eastAsia="hu-HU"/>
        </w:rPr>
        <w:t xml:space="preserve">és </w:t>
      </w:r>
      <w:r w:rsidRPr="004A40A1">
        <w:rPr>
          <w:rFonts w:ascii="Tahoma" w:eastAsia="Times New Roman" w:hAnsi="Tahoma" w:cs="Tahoma"/>
          <w:i/>
          <w:iCs/>
          <w:sz w:val="21"/>
          <w:szCs w:val="21"/>
          <w:lang w:eastAsia="hu-HU"/>
        </w:rPr>
        <w:t xml:space="preserve">b) </w:t>
      </w:r>
      <w:r w:rsidRPr="004A40A1">
        <w:rPr>
          <w:rFonts w:ascii="Tahoma" w:eastAsia="Times New Roman" w:hAnsi="Tahoma" w:cs="Tahoma"/>
          <w:sz w:val="21"/>
          <w:szCs w:val="21"/>
          <w:lang w:eastAsia="hu-HU"/>
        </w:rPr>
        <w:t xml:space="preserve">pontnak megfelelő kitöltésével egyben az </w:t>
      </w:r>
      <w:r w:rsidRPr="004A40A1">
        <w:rPr>
          <w:rFonts w:ascii="Tahoma" w:eastAsia="Times New Roman" w:hAnsi="Tahoma" w:cs="Tahoma"/>
          <w:i/>
          <w:iCs/>
          <w:sz w:val="21"/>
          <w:szCs w:val="21"/>
          <w:lang w:eastAsia="hu-HU"/>
        </w:rPr>
        <w:t xml:space="preserve">ah) </w:t>
      </w:r>
      <w:r w:rsidRPr="004A40A1">
        <w:rPr>
          <w:rFonts w:ascii="Tahoma" w:eastAsia="Times New Roman" w:hAnsi="Tahoma" w:cs="Tahoma"/>
          <w:sz w:val="21"/>
          <w:szCs w:val="21"/>
          <w:lang w:eastAsia="hu-HU"/>
        </w:rPr>
        <w:t>alpontban említett személyes joga szerinti hasonló bűncselekményekről is nyilatkozik,</w:t>
      </w:r>
    </w:p>
    <w:p w14:paraId="7130D895"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 xml:space="preserve">b) </w:t>
      </w:r>
      <w:r w:rsidRPr="004A40A1">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79F1BFAA"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c)</w:t>
      </w:r>
      <w:r w:rsidRPr="004A40A1">
        <w:rPr>
          <w:rFonts w:ascii="Tahoma" w:eastAsia="Times New Roman" w:hAnsi="Tahoma" w:cs="Tahoma"/>
          <w:sz w:val="21"/>
          <w:szCs w:val="21"/>
          <w:lang w:eastAsia="hu-HU"/>
        </w:rPr>
        <w:t xml:space="preserve">, </w:t>
      </w:r>
      <w:r w:rsidRPr="004A40A1">
        <w:rPr>
          <w:rFonts w:ascii="Tahoma" w:eastAsia="Times New Roman" w:hAnsi="Tahoma" w:cs="Tahoma"/>
          <w:i/>
          <w:iCs/>
          <w:sz w:val="21"/>
          <w:szCs w:val="21"/>
          <w:lang w:eastAsia="hu-HU"/>
        </w:rPr>
        <w:t>d)</w:t>
      </w:r>
      <w:r w:rsidRPr="004A40A1">
        <w:rPr>
          <w:rFonts w:ascii="Tahoma" w:eastAsia="Times New Roman" w:hAnsi="Tahoma" w:cs="Tahoma"/>
          <w:sz w:val="21"/>
          <w:szCs w:val="21"/>
          <w:lang w:eastAsia="hu-HU"/>
        </w:rPr>
        <w:t xml:space="preserve">, </w:t>
      </w:r>
      <w:r w:rsidRPr="004A40A1">
        <w:rPr>
          <w:rFonts w:ascii="Tahoma" w:eastAsia="Times New Roman" w:hAnsi="Tahoma" w:cs="Tahoma"/>
          <w:i/>
          <w:iCs/>
          <w:sz w:val="21"/>
          <w:szCs w:val="21"/>
          <w:lang w:eastAsia="hu-HU"/>
        </w:rPr>
        <w:t>h)</w:t>
      </w:r>
      <w:proofErr w:type="spellStart"/>
      <w:r w:rsidRPr="004A40A1">
        <w:rPr>
          <w:rFonts w:ascii="Tahoma" w:eastAsia="Times New Roman" w:hAnsi="Tahoma" w:cs="Tahoma"/>
          <w:i/>
          <w:iCs/>
          <w:sz w:val="21"/>
          <w:szCs w:val="21"/>
          <w:lang w:eastAsia="hu-HU"/>
        </w:rPr>
        <w:t>-j</w:t>
      </w:r>
      <w:proofErr w:type="spellEnd"/>
      <w:r w:rsidRPr="004A40A1">
        <w:rPr>
          <w:rFonts w:ascii="Tahoma" w:eastAsia="Times New Roman" w:hAnsi="Tahoma" w:cs="Tahoma"/>
          <w:i/>
          <w:iCs/>
          <w:sz w:val="21"/>
          <w:szCs w:val="21"/>
          <w:lang w:eastAsia="hu-HU"/>
        </w:rPr>
        <w:t xml:space="preserve">) </w:t>
      </w:r>
      <w:r w:rsidRPr="004A40A1">
        <w:rPr>
          <w:rFonts w:ascii="Tahoma" w:eastAsia="Times New Roman" w:hAnsi="Tahoma" w:cs="Tahoma"/>
          <w:sz w:val="21"/>
          <w:szCs w:val="21"/>
          <w:lang w:eastAsia="hu-HU"/>
        </w:rPr>
        <w:t xml:space="preserve">és </w:t>
      </w:r>
      <w:r w:rsidRPr="004A40A1">
        <w:rPr>
          <w:rFonts w:ascii="Tahoma" w:eastAsia="Times New Roman" w:hAnsi="Tahoma" w:cs="Tahoma"/>
          <w:i/>
          <w:iCs/>
          <w:sz w:val="21"/>
          <w:szCs w:val="21"/>
          <w:lang w:eastAsia="hu-HU"/>
        </w:rPr>
        <w:t xml:space="preserve">m) </w:t>
      </w:r>
      <w:r w:rsidRPr="004A40A1">
        <w:rPr>
          <w:rFonts w:ascii="Tahoma" w:eastAsia="Times New Roman" w:hAnsi="Tahoma" w:cs="Tahoma"/>
          <w:sz w:val="21"/>
          <w:szCs w:val="21"/>
          <w:lang w:eastAsia="hu-HU"/>
        </w:rPr>
        <w:t>pontjára vonatkozóan a formanyomtatvány III. része „C” szakaszának vonatkozó pontjai kitöltésével nyilatkozik,</w:t>
      </w:r>
    </w:p>
    <w:p w14:paraId="4A52E08E"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e)</w:t>
      </w:r>
      <w:proofErr w:type="spellStart"/>
      <w:r w:rsidRPr="004A40A1">
        <w:rPr>
          <w:rFonts w:ascii="Tahoma" w:eastAsia="Times New Roman" w:hAnsi="Tahoma" w:cs="Tahoma"/>
          <w:i/>
          <w:iCs/>
          <w:sz w:val="21"/>
          <w:szCs w:val="21"/>
          <w:lang w:eastAsia="hu-HU"/>
        </w:rPr>
        <w:t>-g</w:t>
      </w:r>
      <w:proofErr w:type="spellEnd"/>
      <w:r w:rsidRPr="004A40A1">
        <w:rPr>
          <w:rFonts w:ascii="Tahoma" w:eastAsia="Times New Roman" w:hAnsi="Tahoma" w:cs="Tahoma"/>
          <w:i/>
          <w:iCs/>
          <w:sz w:val="21"/>
          <w:szCs w:val="21"/>
          <w:lang w:eastAsia="hu-HU"/>
        </w:rPr>
        <w:t>)</w:t>
      </w:r>
      <w:r w:rsidRPr="004A40A1">
        <w:rPr>
          <w:rFonts w:ascii="Tahoma" w:eastAsia="Times New Roman" w:hAnsi="Tahoma" w:cs="Tahoma"/>
          <w:sz w:val="21"/>
          <w:szCs w:val="21"/>
          <w:lang w:eastAsia="hu-HU"/>
        </w:rPr>
        <w:t xml:space="preserve">, </w:t>
      </w:r>
      <w:r w:rsidRPr="004A40A1">
        <w:rPr>
          <w:rFonts w:ascii="Tahoma" w:eastAsia="Times New Roman" w:hAnsi="Tahoma" w:cs="Tahoma"/>
          <w:i/>
          <w:iCs/>
          <w:sz w:val="21"/>
          <w:szCs w:val="21"/>
          <w:lang w:eastAsia="hu-HU"/>
        </w:rPr>
        <w:t>k)</w:t>
      </w:r>
      <w:r w:rsidRPr="004A40A1">
        <w:rPr>
          <w:rFonts w:ascii="Tahoma" w:eastAsia="Times New Roman" w:hAnsi="Tahoma" w:cs="Tahoma"/>
          <w:sz w:val="21"/>
          <w:szCs w:val="21"/>
          <w:lang w:eastAsia="hu-HU"/>
        </w:rPr>
        <w:t xml:space="preserve">, </w:t>
      </w:r>
      <w:r w:rsidRPr="004A40A1">
        <w:rPr>
          <w:rFonts w:ascii="Tahoma" w:eastAsia="Times New Roman" w:hAnsi="Tahoma" w:cs="Tahoma"/>
          <w:i/>
          <w:iCs/>
          <w:sz w:val="21"/>
          <w:szCs w:val="21"/>
          <w:lang w:eastAsia="hu-HU"/>
        </w:rPr>
        <w:t xml:space="preserve">l) </w:t>
      </w:r>
      <w:r w:rsidRPr="004A40A1">
        <w:rPr>
          <w:rFonts w:ascii="Tahoma" w:eastAsia="Times New Roman" w:hAnsi="Tahoma" w:cs="Tahoma"/>
          <w:sz w:val="21"/>
          <w:szCs w:val="21"/>
          <w:lang w:eastAsia="hu-HU"/>
        </w:rPr>
        <w:t xml:space="preserve">és </w:t>
      </w:r>
      <w:r w:rsidRPr="004A40A1">
        <w:rPr>
          <w:rFonts w:ascii="Tahoma" w:eastAsia="Times New Roman" w:hAnsi="Tahoma" w:cs="Tahoma"/>
          <w:i/>
          <w:iCs/>
          <w:sz w:val="21"/>
          <w:szCs w:val="21"/>
          <w:lang w:eastAsia="hu-HU"/>
        </w:rPr>
        <w:t xml:space="preserve">p) </w:t>
      </w:r>
      <w:r w:rsidRPr="004A40A1">
        <w:rPr>
          <w:rFonts w:ascii="Tahoma" w:eastAsia="Times New Roman" w:hAnsi="Tahoma" w:cs="Tahoma"/>
          <w:sz w:val="21"/>
          <w:szCs w:val="21"/>
          <w:lang w:eastAsia="hu-HU"/>
        </w:rPr>
        <w:t>pontjára vonatkozóan a formanyomtatvány III. részének „D” szakaszában a vonatkozó pontok kitöltésével nyilatkozik,</w:t>
      </w:r>
    </w:p>
    <w:p w14:paraId="687D94E7" w14:textId="77777777" w:rsidR="00754503" w:rsidRPr="004A40A1" w:rsidRDefault="00754503" w:rsidP="00115C43">
      <w:pPr>
        <w:pStyle w:val="Listaszerbekezds"/>
        <w:numPr>
          <w:ilvl w:val="0"/>
          <w:numId w:val="24"/>
        </w:numPr>
        <w:spacing w:before="100" w:beforeAutospacing="1" w:after="100" w:afterAutospacing="1" w:line="276" w:lineRule="auto"/>
        <w:rPr>
          <w:rFonts w:ascii="Tahoma" w:eastAsia="Times New Roman" w:hAnsi="Tahoma" w:cs="Tahoma"/>
          <w:sz w:val="21"/>
          <w:szCs w:val="21"/>
          <w:lang w:eastAsia="hu-HU"/>
        </w:rPr>
      </w:pPr>
      <w:r w:rsidRPr="004A40A1">
        <w:rPr>
          <w:rFonts w:ascii="Tahoma" w:eastAsia="Times New Roman" w:hAnsi="Tahoma" w:cs="Tahoma"/>
          <w:sz w:val="21"/>
          <w:szCs w:val="21"/>
          <w:lang w:eastAsia="hu-HU"/>
        </w:rPr>
        <w:t xml:space="preserve">a Kbt. 62. § (1) bekezdés </w:t>
      </w:r>
      <w:r w:rsidRPr="004A40A1">
        <w:rPr>
          <w:rFonts w:ascii="Tahoma" w:eastAsia="Times New Roman" w:hAnsi="Tahoma" w:cs="Tahoma"/>
          <w:i/>
          <w:iCs/>
          <w:sz w:val="21"/>
          <w:szCs w:val="21"/>
          <w:lang w:eastAsia="hu-HU"/>
        </w:rPr>
        <w:t>n)</w:t>
      </w:r>
      <w:proofErr w:type="spellStart"/>
      <w:r w:rsidRPr="004A40A1">
        <w:rPr>
          <w:rFonts w:ascii="Tahoma" w:eastAsia="Times New Roman" w:hAnsi="Tahoma" w:cs="Tahoma"/>
          <w:i/>
          <w:iCs/>
          <w:sz w:val="21"/>
          <w:szCs w:val="21"/>
          <w:lang w:eastAsia="hu-HU"/>
        </w:rPr>
        <w:t>-o</w:t>
      </w:r>
      <w:proofErr w:type="spellEnd"/>
      <w:r w:rsidRPr="004A40A1">
        <w:rPr>
          <w:rFonts w:ascii="Tahoma" w:eastAsia="Times New Roman" w:hAnsi="Tahoma" w:cs="Tahoma"/>
          <w:i/>
          <w:iCs/>
          <w:sz w:val="21"/>
          <w:szCs w:val="21"/>
          <w:lang w:eastAsia="hu-HU"/>
        </w:rPr>
        <w:t xml:space="preserve">) </w:t>
      </w:r>
      <w:r w:rsidRPr="004A40A1">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8E51825" w14:textId="5623C1F2" w:rsidR="006A1F74" w:rsidRDefault="00754503" w:rsidP="00872005">
      <w:pPr>
        <w:spacing w:before="100" w:beforeAutospacing="1" w:after="100" w:afterAutospacing="1"/>
        <w:ind w:left="786"/>
        <w:jc w:val="both"/>
        <w:rPr>
          <w:rFonts w:ascii="Tahoma" w:eastAsia="Times New Roman" w:hAnsi="Tahoma" w:cs="Tahoma"/>
          <w:sz w:val="21"/>
          <w:szCs w:val="21"/>
          <w:lang w:eastAsia="hu-HU"/>
        </w:rPr>
      </w:pPr>
      <w:r w:rsidRPr="004A40A1">
        <w:rPr>
          <w:rFonts w:ascii="Tahoma" w:eastAsia="Times New Roman" w:hAnsi="Tahoma" w:cs="Tahoma"/>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w:t>
      </w:r>
      <w:r w:rsidR="00872005">
        <w:rPr>
          <w:rFonts w:ascii="Tahoma" w:eastAsia="Times New Roman" w:hAnsi="Tahoma" w:cs="Tahoma"/>
          <w:sz w:val="21"/>
          <w:szCs w:val="21"/>
          <w:lang w:eastAsia="hu-HU"/>
        </w:rPr>
        <w:t>yomtatvány megfelelő részeiben.</w:t>
      </w:r>
    </w:p>
    <w:p w14:paraId="2970D859" w14:textId="4EC561E5" w:rsidR="00E32EB2" w:rsidRPr="00872005" w:rsidRDefault="00E32EB2" w:rsidP="00872005">
      <w:pPr>
        <w:spacing w:before="100" w:beforeAutospacing="1" w:after="100" w:afterAutospacing="1"/>
        <w:ind w:left="786"/>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Az egységes európai közbeszerzési </w:t>
      </w:r>
      <w:r w:rsidR="00C8678A">
        <w:rPr>
          <w:rFonts w:ascii="Tahoma" w:eastAsia="Times New Roman" w:hAnsi="Tahoma" w:cs="Tahoma"/>
          <w:sz w:val="21"/>
          <w:szCs w:val="21"/>
          <w:lang w:eastAsia="hu-HU"/>
        </w:rPr>
        <w:t>dokumentum formanyomtatvány</w:t>
      </w:r>
      <w:r w:rsidR="00D542FC">
        <w:rPr>
          <w:rFonts w:ascii="Tahoma" w:eastAsia="Times New Roman" w:hAnsi="Tahoma" w:cs="Tahoma"/>
          <w:sz w:val="21"/>
          <w:szCs w:val="21"/>
          <w:lang w:eastAsia="hu-HU"/>
        </w:rPr>
        <w:t>énak</w:t>
      </w:r>
      <w:r w:rsidR="00C8678A">
        <w:rPr>
          <w:rFonts w:ascii="Tahoma" w:eastAsia="Times New Roman" w:hAnsi="Tahoma" w:cs="Tahoma"/>
          <w:sz w:val="21"/>
          <w:szCs w:val="21"/>
          <w:lang w:eastAsia="hu-HU"/>
        </w:rPr>
        <w:t xml:space="preserve"> II. rész D) pontjában az ismert alvállalkozókat fel kell tüntetni</w:t>
      </w:r>
      <w:r w:rsidR="00D542FC">
        <w:rPr>
          <w:rFonts w:ascii="Tahoma" w:eastAsia="Times New Roman" w:hAnsi="Tahoma" w:cs="Tahoma"/>
          <w:sz w:val="21"/>
          <w:szCs w:val="21"/>
          <w:lang w:eastAsia="hu-HU"/>
        </w:rPr>
        <w:t>e ajánlattevőnek. (321/2015. (X.30.) 2. § (3) bekezdés)</w:t>
      </w:r>
    </w:p>
    <w:p w14:paraId="1BE9E90B" w14:textId="77777777" w:rsidR="002058B4" w:rsidRPr="004A40A1"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KIEGÉSZÍTŐ TÁJÉKOZTATÁS</w:t>
      </w:r>
    </w:p>
    <w:p w14:paraId="1BE9E90C" w14:textId="77777777" w:rsidR="00DD1F05" w:rsidRPr="004A40A1"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3" w:name="pr339"/>
      <w:bookmarkEnd w:id="3"/>
      <w:r w:rsidRPr="004A40A1">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4A40A1"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4A40A1">
        <w:rPr>
          <w:rFonts w:ascii="Tahoma" w:eastAsia="Calibri" w:hAnsi="Tahoma" w:cs="Tahoma"/>
          <w:color w:val="auto"/>
          <w:sz w:val="21"/>
          <w:szCs w:val="21"/>
          <w:lang w:val="hu-HU"/>
        </w:rPr>
        <w:t>Ajánlatkérő a kiegészítő tájékoztatás vonatkozásában a</w:t>
      </w:r>
      <w:r w:rsidR="00DD1F05" w:rsidRPr="004A40A1">
        <w:rPr>
          <w:rFonts w:ascii="Tahoma" w:eastAsia="Calibri" w:hAnsi="Tahoma" w:cs="Tahoma"/>
          <w:color w:val="auto"/>
          <w:sz w:val="21"/>
          <w:szCs w:val="21"/>
          <w:lang w:val="hu-HU"/>
        </w:rPr>
        <w:t xml:space="preserve"> Kbt.</w:t>
      </w:r>
      <w:r w:rsidRPr="004A40A1">
        <w:rPr>
          <w:rFonts w:ascii="Tahoma" w:eastAsia="Calibri" w:hAnsi="Tahoma" w:cs="Tahoma"/>
          <w:color w:val="auto"/>
          <w:sz w:val="21"/>
          <w:szCs w:val="21"/>
          <w:lang w:val="hu-HU"/>
        </w:rPr>
        <w:t xml:space="preserve"> </w:t>
      </w:r>
      <w:r w:rsidR="00DD1F05" w:rsidRPr="004A40A1">
        <w:rPr>
          <w:rFonts w:ascii="Tahoma" w:eastAsia="Calibri" w:hAnsi="Tahoma" w:cs="Tahoma"/>
          <w:color w:val="auto"/>
          <w:sz w:val="21"/>
          <w:szCs w:val="21"/>
          <w:lang w:val="hu-HU"/>
        </w:rPr>
        <w:t>56</w:t>
      </w:r>
      <w:r w:rsidRPr="004A40A1">
        <w:rPr>
          <w:rFonts w:ascii="Tahoma" w:eastAsia="Calibri" w:hAnsi="Tahoma" w:cs="Tahoma"/>
          <w:color w:val="auto"/>
          <w:sz w:val="21"/>
          <w:szCs w:val="21"/>
          <w:lang w:val="hu-HU"/>
        </w:rPr>
        <w:t xml:space="preserve">. § alapján jár el. </w:t>
      </w:r>
    </w:p>
    <w:p w14:paraId="1BE9E90E" w14:textId="77777777" w:rsidR="002058B4" w:rsidRPr="004A40A1"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4A40A1">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4A40A1" w:rsidRDefault="00934AC1" w:rsidP="007E7816">
      <w:pPr>
        <w:pStyle w:val="standard"/>
        <w:spacing w:before="120" w:after="120" w:line="276" w:lineRule="auto"/>
        <w:ind w:left="426"/>
        <w:jc w:val="center"/>
        <w:rPr>
          <w:rFonts w:ascii="Tahoma" w:hAnsi="Tahoma" w:cs="Tahoma"/>
          <w:b/>
          <w:color w:val="auto"/>
          <w:sz w:val="21"/>
          <w:szCs w:val="21"/>
        </w:rPr>
      </w:pPr>
      <w:r w:rsidRPr="004A40A1">
        <w:rPr>
          <w:rFonts w:ascii="Tahoma" w:hAnsi="Tahoma" w:cs="Tahoma"/>
          <w:b/>
          <w:color w:val="auto"/>
          <w:sz w:val="21"/>
          <w:szCs w:val="21"/>
        </w:rPr>
        <w:t>ÉSZ-KER Kft</w:t>
      </w:r>
    </w:p>
    <w:p w14:paraId="1BE9E910" w14:textId="77777777" w:rsidR="00934AC1" w:rsidRPr="004A40A1" w:rsidRDefault="00934AC1" w:rsidP="007E7816">
      <w:pPr>
        <w:pStyle w:val="standard"/>
        <w:spacing w:before="120" w:after="120" w:line="276" w:lineRule="auto"/>
        <w:ind w:left="426"/>
        <w:jc w:val="center"/>
        <w:rPr>
          <w:rFonts w:ascii="Tahoma" w:hAnsi="Tahoma" w:cs="Tahoma"/>
          <w:b/>
          <w:color w:val="auto"/>
          <w:sz w:val="21"/>
          <w:szCs w:val="21"/>
        </w:rPr>
      </w:pPr>
      <w:r w:rsidRPr="004A40A1">
        <w:rPr>
          <w:rFonts w:ascii="Tahoma" w:hAnsi="Tahoma" w:cs="Tahoma"/>
          <w:b/>
          <w:color w:val="auto"/>
          <w:sz w:val="21"/>
          <w:szCs w:val="21"/>
        </w:rPr>
        <w:t xml:space="preserve">1026 Budapest, Pasaréti út 83. </w:t>
      </w:r>
    </w:p>
    <w:p w14:paraId="1BE9E911" w14:textId="77777777" w:rsidR="00934AC1" w:rsidRPr="004A40A1" w:rsidRDefault="00934AC1" w:rsidP="007E7816">
      <w:pPr>
        <w:pStyle w:val="Szvegtrzs32"/>
        <w:spacing w:before="120"/>
        <w:ind w:left="426"/>
        <w:jc w:val="center"/>
        <w:rPr>
          <w:rFonts w:ascii="Tahoma" w:hAnsi="Tahoma" w:cs="Tahoma"/>
          <w:b/>
          <w:color w:val="auto"/>
          <w:sz w:val="21"/>
          <w:szCs w:val="21"/>
        </w:rPr>
      </w:pPr>
      <w:r w:rsidRPr="004A40A1">
        <w:rPr>
          <w:rFonts w:ascii="Tahoma" w:hAnsi="Tahoma" w:cs="Tahoma"/>
          <w:b/>
          <w:color w:val="auto"/>
          <w:sz w:val="21"/>
          <w:szCs w:val="21"/>
        </w:rPr>
        <w:t>Telefon: +361/788-8931</w:t>
      </w:r>
    </w:p>
    <w:p w14:paraId="1BE9E912" w14:textId="77777777" w:rsidR="00934AC1" w:rsidRPr="004A40A1" w:rsidRDefault="00934AC1" w:rsidP="007E7816">
      <w:pPr>
        <w:pStyle w:val="Szvegtrzs32"/>
        <w:spacing w:before="120"/>
        <w:ind w:left="426"/>
        <w:jc w:val="center"/>
        <w:rPr>
          <w:rFonts w:ascii="Tahoma" w:hAnsi="Tahoma" w:cs="Tahoma"/>
          <w:b/>
          <w:color w:val="auto"/>
          <w:sz w:val="21"/>
          <w:szCs w:val="21"/>
        </w:rPr>
      </w:pPr>
      <w:r w:rsidRPr="004A40A1">
        <w:rPr>
          <w:rFonts w:ascii="Tahoma" w:hAnsi="Tahoma" w:cs="Tahoma"/>
          <w:b/>
          <w:color w:val="auto"/>
          <w:sz w:val="21"/>
          <w:szCs w:val="21"/>
        </w:rPr>
        <w:t>Fax: +361/789-6943</w:t>
      </w:r>
    </w:p>
    <w:p w14:paraId="1BE9E913" w14:textId="77777777" w:rsidR="002058B4" w:rsidRPr="004A40A1" w:rsidRDefault="00934AC1" w:rsidP="007E7816">
      <w:pPr>
        <w:pStyle w:val="Szvegtrzs32"/>
        <w:spacing w:before="120"/>
        <w:ind w:left="426"/>
        <w:jc w:val="center"/>
        <w:rPr>
          <w:rFonts w:ascii="Tahoma" w:hAnsi="Tahoma" w:cs="Tahoma"/>
          <w:color w:val="auto"/>
          <w:sz w:val="21"/>
          <w:szCs w:val="21"/>
        </w:rPr>
      </w:pPr>
      <w:r w:rsidRPr="004A40A1">
        <w:rPr>
          <w:rFonts w:ascii="Tahoma" w:hAnsi="Tahoma" w:cs="Tahoma"/>
          <w:b/>
          <w:color w:val="auto"/>
          <w:sz w:val="21"/>
          <w:szCs w:val="21"/>
        </w:rPr>
        <w:t>E-mail: titkarsag@eszker.eu</w:t>
      </w:r>
    </w:p>
    <w:p w14:paraId="1BE9E914" w14:textId="77777777" w:rsidR="00DD1F05" w:rsidRPr="004A40A1"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4" w:name="pr343"/>
      <w:bookmarkStart w:id="5" w:name="pr3431"/>
      <w:bookmarkEnd w:id="4"/>
      <w:bookmarkEnd w:id="5"/>
      <w:r w:rsidRPr="004A40A1">
        <w:rPr>
          <w:rFonts w:ascii="Tahoma" w:hAnsi="Tahoma" w:cs="Tahoma"/>
          <w:sz w:val="21"/>
          <w:szCs w:val="21"/>
        </w:rPr>
        <w:lastRenderedPageBreak/>
        <w:t xml:space="preserve">A kiegészítő tájékoztatások kézhezvételét </w:t>
      </w:r>
      <w:r w:rsidR="00DD1F05" w:rsidRPr="004A40A1">
        <w:rPr>
          <w:rFonts w:ascii="Tahoma" w:hAnsi="Tahoma" w:cs="Tahoma"/>
          <w:sz w:val="21"/>
          <w:szCs w:val="21"/>
        </w:rPr>
        <w:t>a gazdasági szereplőnek</w:t>
      </w:r>
      <w:r w:rsidRPr="004A40A1">
        <w:rPr>
          <w:rFonts w:ascii="Tahoma" w:hAnsi="Tahoma" w:cs="Tahoma"/>
          <w:sz w:val="21"/>
          <w:szCs w:val="21"/>
        </w:rPr>
        <w:t xml:space="preserve"> halad</w:t>
      </w:r>
      <w:r w:rsidR="00DD1F05" w:rsidRPr="004A40A1">
        <w:rPr>
          <w:rFonts w:ascii="Tahoma" w:hAnsi="Tahoma" w:cs="Tahoma"/>
          <w:sz w:val="21"/>
          <w:szCs w:val="21"/>
        </w:rPr>
        <w:t>éktalanul vissza kell igazolni</w:t>
      </w:r>
      <w:r w:rsidR="000C7CD5" w:rsidRPr="004A40A1">
        <w:rPr>
          <w:rFonts w:ascii="Tahoma" w:hAnsi="Tahoma" w:cs="Tahoma"/>
          <w:sz w:val="21"/>
          <w:szCs w:val="21"/>
        </w:rPr>
        <w:t xml:space="preserve"> a </w:t>
      </w:r>
      <w:r w:rsidR="00DD1F05" w:rsidRPr="004A40A1">
        <w:rPr>
          <w:rFonts w:ascii="Tahoma" w:hAnsi="Tahoma" w:cs="Tahoma"/>
          <w:sz w:val="21"/>
          <w:szCs w:val="21"/>
        </w:rPr>
        <w:t>+361/789-6943</w:t>
      </w:r>
      <w:r w:rsidR="0071626B" w:rsidRPr="004A40A1">
        <w:rPr>
          <w:rFonts w:ascii="Tahoma" w:hAnsi="Tahoma" w:cs="Tahoma"/>
          <w:sz w:val="21"/>
          <w:szCs w:val="21"/>
        </w:rPr>
        <w:t xml:space="preserve"> faxszámra vagy a</w:t>
      </w:r>
      <w:r w:rsidR="005D5289" w:rsidRPr="004A40A1">
        <w:rPr>
          <w:rFonts w:ascii="Tahoma" w:hAnsi="Tahoma" w:cs="Tahoma"/>
          <w:sz w:val="21"/>
          <w:szCs w:val="21"/>
        </w:rPr>
        <w:t xml:space="preserve"> </w:t>
      </w:r>
      <w:hyperlink r:id="rId14" w:history="1">
        <w:r w:rsidR="00DD1F05" w:rsidRPr="008B0A78">
          <w:rPr>
            <w:rFonts w:ascii="Tahoma" w:hAnsi="Tahoma" w:cs="Tahoma"/>
            <w:sz w:val="21"/>
            <w:szCs w:val="21"/>
            <w:u w:val="single"/>
          </w:rPr>
          <w:t>titkarsag@eszker.eu</w:t>
        </w:r>
      </w:hyperlink>
      <w:r w:rsidR="00DD1F05" w:rsidRPr="004A40A1">
        <w:rPr>
          <w:rFonts w:ascii="Tahoma" w:hAnsi="Tahoma" w:cs="Tahoma"/>
          <w:sz w:val="21"/>
          <w:szCs w:val="21"/>
        </w:rPr>
        <w:t xml:space="preserve"> e-mail címre.</w:t>
      </w:r>
    </w:p>
    <w:p w14:paraId="1BE9E915" w14:textId="77777777" w:rsidR="002058B4" w:rsidRPr="004A40A1"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4A40A1">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4A40A1"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4A40A1">
        <w:rPr>
          <w:rFonts w:ascii="Tahoma" w:hAnsi="Tahoma" w:cs="Tahoma"/>
          <w:sz w:val="21"/>
          <w:szCs w:val="21"/>
        </w:rPr>
        <w:t xml:space="preserve">Ajánlatkérő jelen közbeszerzési eljárás során konzultációt [Kbt. 56. § (6) bekezdés] nem tart. </w:t>
      </w:r>
    </w:p>
    <w:p w14:paraId="1BE9E917" w14:textId="77777777" w:rsidR="002058B4" w:rsidRPr="004A40A1"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AZ AJÁNLATOK BENYÚJTÁSA</w:t>
      </w:r>
    </w:p>
    <w:p w14:paraId="1BE9E918" w14:textId="77777777" w:rsidR="002058B4" w:rsidRPr="004A40A1"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4A40A1">
        <w:rPr>
          <w:rFonts w:ascii="Tahoma" w:eastAsia="Calibri" w:hAnsi="Tahoma" w:cs="Tahoma"/>
          <w:color w:val="auto"/>
          <w:sz w:val="21"/>
          <w:szCs w:val="21"/>
          <w:lang w:val="hu-HU"/>
        </w:rPr>
        <w:t>Az ajánlattev</w:t>
      </w:r>
      <w:r w:rsidR="007714A7" w:rsidRPr="004A40A1">
        <w:rPr>
          <w:rFonts w:ascii="Tahoma" w:eastAsia="Calibri" w:hAnsi="Tahoma" w:cs="Tahoma"/>
          <w:color w:val="auto"/>
          <w:sz w:val="21"/>
          <w:szCs w:val="21"/>
          <w:lang w:val="hu-HU"/>
        </w:rPr>
        <w:t xml:space="preserve">őnek a </w:t>
      </w:r>
      <w:proofErr w:type="spellStart"/>
      <w:r w:rsidR="007714A7" w:rsidRPr="004A40A1">
        <w:rPr>
          <w:rFonts w:ascii="Tahoma" w:eastAsia="Calibri" w:hAnsi="Tahoma" w:cs="Tahoma"/>
          <w:color w:val="auto"/>
          <w:sz w:val="21"/>
          <w:szCs w:val="21"/>
          <w:lang w:val="hu-HU"/>
        </w:rPr>
        <w:t>Kbt.-ben</w:t>
      </w:r>
      <w:proofErr w:type="spellEnd"/>
      <w:r w:rsidR="007714A7" w:rsidRPr="004A40A1">
        <w:rPr>
          <w:rFonts w:ascii="Tahoma" w:eastAsia="Calibri" w:hAnsi="Tahoma" w:cs="Tahoma"/>
          <w:color w:val="auto"/>
          <w:sz w:val="21"/>
          <w:szCs w:val="21"/>
          <w:lang w:val="hu-HU"/>
        </w:rPr>
        <w:t xml:space="preserve">, az </w:t>
      </w:r>
      <w:r w:rsidR="000F7C78" w:rsidRPr="004A40A1">
        <w:rPr>
          <w:rFonts w:ascii="Tahoma" w:eastAsia="Calibri" w:hAnsi="Tahoma" w:cs="Tahoma"/>
          <w:color w:val="auto"/>
          <w:sz w:val="21"/>
          <w:szCs w:val="21"/>
          <w:lang w:val="hu-HU"/>
        </w:rPr>
        <w:t>ajánlati</w:t>
      </w:r>
      <w:r w:rsidRPr="004A40A1">
        <w:rPr>
          <w:rFonts w:ascii="Tahoma" w:eastAsia="Calibri" w:hAnsi="Tahoma" w:cs="Tahoma"/>
          <w:color w:val="auto"/>
          <w:sz w:val="21"/>
          <w:szCs w:val="21"/>
          <w:lang w:val="hu-HU"/>
        </w:rPr>
        <w:t xml:space="preserve"> felhívásban, illetve </w:t>
      </w:r>
      <w:r w:rsidR="00591BF4" w:rsidRPr="004A40A1">
        <w:rPr>
          <w:rFonts w:ascii="Tahoma" w:eastAsia="Calibri" w:hAnsi="Tahoma" w:cs="Tahoma"/>
          <w:color w:val="auto"/>
          <w:sz w:val="21"/>
          <w:szCs w:val="21"/>
          <w:lang w:val="hu-HU"/>
        </w:rPr>
        <w:t>a közbeszerzési dokumentumokban</w:t>
      </w:r>
      <w:r w:rsidRPr="004A40A1">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4A40A1"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4A40A1">
        <w:rPr>
          <w:rFonts w:ascii="Tahoma" w:hAnsi="Tahoma" w:cs="Tahoma"/>
          <w:color w:val="auto"/>
          <w:sz w:val="21"/>
          <w:szCs w:val="21"/>
          <w:lang w:val="hu-HU"/>
        </w:rPr>
        <w:t xml:space="preserve">Jelen </w:t>
      </w:r>
      <w:r w:rsidR="00591BF4" w:rsidRPr="004A40A1">
        <w:rPr>
          <w:rFonts w:ascii="Tahoma" w:hAnsi="Tahoma" w:cs="Tahoma"/>
          <w:color w:val="auto"/>
          <w:sz w:val="21"/>
          <w:szCs w:val="21"/>
          <w:lang w:val="hu-HU"/>
        </w:rPr>
        <w:t>közbeszerzési dokumentumok</w:t>
      </w:r>
      <w:r w:rsidRPr="004A40A1">
        <w:rPr>
          <w:rFonts w:ascii="Tahoma" w:hAnsi="Tahoma" w:cs="Tahoma"/>
          <w:color w:val="auto"/>
          <w:sz w:val="21"/>
          <w:szCs w:val="21"/>
          <w:lang w:val="hu-HU"/>
        </w:rPr>
        <w:t xml:space="preserve"> nem mindenben ismétli</w:t>
      </w:r>
      <w:r w:rsidR="00591BF4" w:rsidRPr="004A40A1">
        <w:rPr>
          <w:rFonts w:ascii="Tahoma" w:hAnsi="Tahoma" w:cs="Tahoma"/>
          <w:color w:val="auto"/>
          <w:sz w:val="21"/>
          <w:szCs w:val="21"/>
          <w:lang w:val="hu-HU"/>
        </w:rPr>
        <w:t>k</w:t>
      </w:r>
      <w:r w:rsidRPr="004A40A1">
        <w:rPr>
          <w:rFonts w:ascii="Tahoma" w:hAnsi="Tahoma" w:cs="Tahoma"/>
          <w:color w:val="auto"/>
          <w:sz w:val="21"/>
          <w:szCs w:val="21"/>
          <w:lang w:val="hu-HU"/>
        </w:rPr>
        <w:t xml:space="preserve"> meg a felhívásban foglaltakat, ezért hangsúlyozzuk, hogy a </w:t>
      </w:r>
      <w:r w:rsidR="00591BF4" w:rsidRPr="004A40A1">
        <w:rPr>
          <w:rFonts w:ascii="Tahoma" w:hAnsi="Tahoma" w:cs="Tahoma"/>
          <w:color w:val="auto"/>
          <w:sz w:val="21"/>
          <w:szCs w:val="21"/>
          <w:lang w:val="hu-HU"/>
        </w:rPr>
        <w:t>közbeszerzési dokumentumok</w:t>
      </w:r>
      <w:r w:rsidRPr="004A40A1">
        <w:rPr>
          <w:rFonts w:ascii="Tahoma" w:hAnsi="Tahoma" w:cs="Tahoma"/>
          <w:color w:val="auto"/>
          <w:sz w:val="21"/>
          <w:szCs w:val="21"/>
          <w:lang w:val="hu-HU"/>
        </w:rPr>
        <w:t xml:space="preserve"> a felhívással együtt kezelendő</w:t>
      </w:r>
      <w:r w:rsidR="00591BF4" w:rsidRPr="004A40A1">
        <w:rPr>
          <w:rFonts w:ascii="Tahoma" w:hAnsi="Tahoma" w:cs="Tahoma"/>
          <w:color w:val="auto"/>
          <w:sz w:val="21"/>
          <w:szCs w:val="21"/>
          <w:lang w:val="hu-HU"/>
        </w:rPr>
        <w:t>k</w:t>
      </w:r>
      <w:r w:rsidRPr="004A40A1">
        <w:rPr>
          <w:rFonts w:ascii="Tahoma" w:hAnsi="Tahoma" w:cs="Tahoma"/>
          <w:color w:val="auto"/>
          <w:sz w:val="21"/>
          <w:szCs w:val="21"/>
          <w:lang w:val="hu-HU"/>
        </w:rPr>
        <w:t xml:space="preserve">. </w:t>
      </w:r>
    </w:p>
    <w:p w14:paraId="1BE9E91A" w14:textId="77777777" w:rsidR="00591BF4" w:rsidRPr="004A40A1"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4A40A1">
        <w:rPr>
          <w:rFonts w:ascii="Tahoma" w:hAnsi="Tahoma" w:cs="Tahoma"/>
          <w:color w:val="auto"/>
          <w:sz w:val="21"/>
          <w:szCs w:val="21"/>
          <w:lang w:val="hu-HU"/>
        </w:rPr>
        <w:t xml:space="preserve">A felhívás és a </w:t>
      </w:r>
      <w:r w:rsidR="00591BF4" w:rsidRPr="004A40A1">
        <w:rPr>
          <w:rFonts w:ascii="Tahoma" w:hAnsi="Tahoma" w:cs="Tahoma"/>
          <w:color w:val="auto"/>
          <w:sz w:val="21"/>
          <w:szCs w:val="21"/>
          <w:lang w:val="hu-HU"/>
        </w:rPr>
        <w:t>közbeszerzési dokumentumok</w:t>
      </w:r>
      <w:r w:rsidRPr="004A40A1">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4A40A1"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4A40A1">
        <w:rPr>
          <w:rFonts w:ascii="Tahoma" w:hAnsi="Tahoma" w:cs="Tahoma"/>
          <w:color w:val="auto"/>
          <w:sz w:val="21"/>
          <w:szCs w:val="21"/>
          <w:lang w:val="hu-HU"/>
        </w:rPr>
        <w:t xml:space="preserve">Ajánlattevő kötelezettségét képezi – a felhívás és a </w:t>
      </w:r>
      <w:r w:rsidR="00591BF4" w:rsidRPr="004A40A1">
        <w:rPr>
          <w:rFonts w:ascii="Tahoma" w:hAnsi="Tahoma" w:cs="Tahoma"/>
          <w:color w:val="auto"/>
          <w:sz w:val="21"/>
          <w:szCs w:val="21"/>
          <w:lang w:val="hu-HU"/>
        </w:rPr>
        <w:t>közbeszerzési dokumentumok</w:t>
      </w:r>
      <w:r w:rsidRPr="004A40A1">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4A40A1"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4A40A1">
        <w:rPr>
          <w:rFonts w:ascii="Tahoma" w:hAnsi="Tahoma" w:cs="Tahoma"/>
          <w:iCs/>
          <w:color w:val="auto"/>
          <w:sz w:val="21"/>
          <w:szCs w:val="21"/>
        </w:rPr>
        <w:t xml:space="preserve">Az ajánlat nem tartalmazhat betoldásokat, törléseket és átírásokat, az ajánlattevő által elkövetett hibák szükséges korrekcióinak kivételével, amely esetben </w:t>
      </w:r>
      <w:proofErr w:type="gramStart"/>
      <w:r w:rsidRPr="004A40A1">
        <w:rPr>
          <w:rFonts w:ascii="Tahoma" w:hAnsi="Tahoma" w:cs="Tahoma"/>
          <w:iCs/>
          <w:color w:val="auto"/>
          <w:sz w:val="21"/>
          <w:szCs w:val="21"/>
        </w:rPr>
        <w:t>ezen</w:t>
      </w:r>
      <w:proofErr w:type="gramEnd"/>
      <w:r w:rsidRPr="004A40A1">
        <w:rPr>
          <w:rFonts w:ascii="Tahoma" w:hAnsi="Tahoma" w:cs="Tahoma"/>
          <w:iCs/>
          <w:color w:val="auto"/>
          <w:sz w:val="21"/>
          <w:szCs w:val="21"/>
        </w:rPr>
        <w:t xml:space="preserve"> korrekciókat az ajánlatot aláíró személynek, vagy személyeknek kézjegyükkel kell ellátni.</w:t>
      </w:r>
    </w:p>
    <w:p w14:paraId="1BE9E91D" w14:textId="77777777" w:rsidR="002058B4" w:rsidRPr="004A40A1"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4A40A1">
        <w:rPr>
          <w:rFonts w:ascii="Tahoma" w:hAnsi="Tahoma" w:cs="Tahoma"/>
          <w:color w:val="auto"/>
          <w:sz w:val="21"/>
          <w:szCs w:val="21"/>
          <w:lang w:val="hu-HU"/>
        </w:rPr>
        <w:t>Az ajánlatok benyújtásának helye és határideje:</w:t>
      </w:r>
    </w:p>
    <w:p w14:paraId="1BE9E91F" w14:textId="703929CC" w:rsidR="004F6BED" w:rsidRPr="004A40A1" w:rsidRDefault="00E36C0B" w:rsidP="00F27F63">
      <w:pPr>
        <w:pStyle w:val="standard"/>
        <w:spacing w:before="120" w:after="120" w:line="276" w:lineRule="auto"/>
        <w:ind w:left="786"/>
        <w:jc w:val="center"/>
        <w:rPr>
          <w:rFonts w:ascii="Tahoma" w:hAnsi="Tahoma" w:cs="Tahoma"/>
          <w:b/>
          <w:color w:val="auto"/>
          <w:sz w:val="21"/>
          <w:szCs w:val="21"/>
        </w:rPr>
      </w:pPr>
      <w:r>
        <w:rPr>
          <w:rFonts w:ascii="Tahoma" w:hAnsi="Tahoma" w:cs="Tahoma"/>
          <w:b/>
          <w:color w:val="auto"/>
          <w:sz w:val="21"/>
          <w:szCs w:val="21"/>
        </w:rPr>
        <w:t>Ész-Ker Kft.</w:t>
      </w:r>
    </w:p>
    <w:p w14:paraId="1BE9E920" w14:textId="36E95A60" w:rsidR="00787429" w:rsidRPr="004A40A1" w:rsidRDefault="00BF51BE" w:rsidP="00F27F63">
      <w:pPr>
        <w:pStyle w:val="standard"/>
        <w:spacing w:before="120" w:after="120" w:line="276" w:lineRule="auto"/>
        <w:ind w:left="786"/>
        <w:jc w:val="center"/>
        <w:rPr>
          <w:rFonts w:ascii="Tahoma" w:hAnsi="Tahoma" w:cs="Tahoma"/>
          <w:b/>
          <w:sz w:val="21"/>
          <w:szCs w:val="21"/>
        </w:rPr>
      </w:pPr>
      <w:r w:rsidRPr="004A40A1">
        <w:rPr>
          <w:rFonts w:ascii="Tahoma" w:hAnsi="Tahoma" w:cs="Tahoma"/>
          <w:b/>
          <w:color w:val="auto"/>
          <w:sz w:val="21"/>
          <w:szCs w:val="21"/>
        </w:rPr>
        <w:t>102</w:t>
      </w:r>
      <w:r w:rsidR="00E36C0B">
        <w:rPr>
          <w:rFonts w:ascii="Tahoma" w:hAnsi="Tahoma" w:cs="Tahoma"/>
          <w:b/>
          <w:color w:val="auto"/>
          <w:sz w:val="21"/>
          <w:szCs w:val="21"/>
        </w:rPr>
        <w:t>6</w:t>
      </w:r>
      <w:r w:rsidRPr="004A40A1">
        <w:rPr>
          <w:rFonts w:ascii="Tahoma" w:hAnsi="Tahoma" w:cs="Tahoma"/>
          <w:b/>
          <w:color w:val="auto"/>
          <w:sz w:val="21"/>
          <w:szCs w:val="21"/>
        </w:rPr>
        <w:t xml:space="preserve"> Budapest, </w:t>
      </w:r>
      <w:r w:rsidR="00E36C0B">
        <w:rPr>
          <w:rFonts w:ascii="Tahoma" w:hAnsi="Tahoma" w:cs="Tahoma"/>
          <w:b/>
          <w:color w:val="auto"/>
          <w:sz w:val="21"/>
          <w:szCs w:val="21"/>
        </w:rPr>
        <w:t>Pasaréti út 83.</w:t>
      </w:r>
      <w:r w:rsidRPr="004A40A1">
        <w:rPr>
          <w:rFonts w:ascii="Tahoma" w:hAnsi="Tahoma" w:cs="Tahoma"/>
          <w:b/>
          <w:color w:val="auto"/>
          <w:sz w:val="21"/>
          <w:szCs w:val="21"/>
        </w:rPr>
        <w:t xml:space="preserve"> </w:t>
      </w:r>
      <w:r w:rsidR="00AA4E96" w:rsidRPr="004A40A1">
        <w:rPr>
          <w:rFonts w:ascii="Tahoma" w:hAnsi="Tahoma" w:cs="Tahoma"/>
          <w:b/>
          <w:color w:val="auto"/>
          <w:sz w:val="21"/>
          <w:szCs w:val="21"/>
        </w:rPr>
        <w:t>I</w:t>
      </w:r>
      <w:r w:rsidR="00E36C0B">
        <w:rPr>
          <w:rFonts w:ascii="Tahoma" w:hAnsi="Tahoma" w:cs="Tahoma"/>
          <w:b/>
          <w:color w:val="auto"/>
          <w:sz w:val="21"/>
          <w:szCs w:val="21"/>
        </w:rPr>
        <w:t>I</w:t>
      </w:r>
      <w:r w:rsidR="00AA4E96" w:rsidRPr="004A40A1">
        <w:rPr>
          <w:rFonts w:ascii="Tahoma" w:hAnsi="Tahoma" w:cs="Tahoma"/>
          <w:b/>
          <w:color w:val="auto"/>
          <w:sz w:val="21"/>
          <w:szCs w:val="21"/>
        </w:rPr>
        <w:t xml:space="preserve">. emelet </w:t>
      </w:r>
      <w:r w:rsidR="00E36C0B">
        <w:rPr>
          <w:rFonts w:ascii="Tahoma" w:hAnsi="Tahoma" w:cs="Tahoma"/>
          <w:b/>
          <w:color w:val="auto"/>
          <w:sz w:val="21"/>
          <w:szCs w:val="21"/>
        </w:rPr>
        <w:t>Titkárság</w:t>
      </w:r>
    </w:p>
    <w:p w14:paraId="1BE9E921" w14:textId="0B4DEC0D" w:rsidR="002058B4" w:rsidRPr="004A40A1" w:rsidRDefault="00BC1FEF" w:rsidP="007E7816">
      <w:pPr>
        <w:pStyle w:val="standard"/>
        <w:spacing w:before="120" w:after="120" w:line="276" w:lineRule="auto"/>
        <w:jc w:val="center"/>
        <w:rPr>
          <w:rFonts w:ascii="Tahoma" w:hAnsi="Tahoma" w:cs="Tahoma"/>
          <w:b/>
          <w:color w:val="auto"/>
          <w:sz w:val="21"/>
          <w:szCs w:val="21"/>
          <w:shd w:val="clear" w:color="auto" w:fill="FFFFFF"/>
        </w:rPr>
      </w:pPr>
      <w:proofErr w:type="gramStart"/>
      <w:r w:rsidRPr="000B22F4">
        <w:rPr>
          <w:rFonts w:ascii="Tahoma" w:hAnsi="Tahoma" w:cs="Tahoma"/>
          <w:b/>
          <w:color w:val="auto"/>
          <w:sz w:val="21"/>
          <w:szCs w:val="21"/>
          <w:shd w:val="clear" w:color="auto" w:fill="FFFFFF"/>
        </w:rPr>
        <w:t>ha</w:t>
      </w:r>
      <w:r w:rsidR="000B6AB0" w:rsidRPr="000B22F4">
        <w:rPr>
          <w:rFonts w:ascii="Tahoma" w:hAnsi="Tahoma" w:cs="Tahoma"/>
          <w:b/>
          <w:color w:val="auto"/>
          <w:sz w:val="21"/>
          <w:szCs w:val="21"/>
          <w:shd w:val="clear" w:color="auto" w:fill="FFFFFF"/>
        </w:rPr>
        <w:t>tárideje</w:t>
      </w:r>
      <w:proofErr w:type="gramEnd"/>
      <w:r w:rsidR="000B6AB0" w:rsidRPr="000B22F4">
        <w:rPr>
          <w:rFonts w:ascii="Tahoma" w:hAnsi="Tahoma" w:cs="Tahoma"/>
          <w:b/>
          <w:color w:val="auto"/>
          <w:sz w:val="21"/>
          <w:szCs w:val="21"/>
          <w:shd w:val="clear" w:color="auto" w:fill="FFFFFF"/>
        </w:rPr>
        <w:t xml:space="preserve">: </w:t>
      </w:r>
      <w:r w:rsidR="00830F64" w:rsidRPr="000B22F4">
        <w:rPr>
          <w:rFonts w:ascii="Tahoma" w:hAnsi="Tahoma" w:cs="Tahoma"/>
          <w:b/>
          <w:color w:val="auto"/>
          <w:sz w:val="21"/>
          <w:szCs w:val="21"/>
          <w:shd w:val="clear" w:color="auto" w:fill="FFFFFF"/>
        </w:rPr>
        <w:t>201</w:t>
      </w:r>
      <w:r w:rsidR="00AA4E96" w:rsidRPr="000B22F4">
        <w:rPr>
          <w:rFonts w:ascii="Tahoma" w:hAnsi="Tahoma" w:cs="Tahoma"/>
          <w:b/>
          <w:color w:val="auto"/>
          <w:sz w:val="21"/>
          <w:szCs w:val="21"/>
          <w:shd w:val="clear" w:color="auto" w:fill="FFFFFF"/>
        </w:rPr>
        <w:t>6</w:t>
      </w:r>
      <w:r w:rsidR="000B6AB0" w:rsidRPr="000B22F4">
        <w:rPr>
          <w:rFonts w:ascii="Tahoma" w:hAnsi="Tahoma" w:cs="Tahoma"/>
          <w:b/>
          <w:color w:val="auto"/>
          <w:sz w:val="21"/>
          <w:szCs w:val="21"/>
          <w:shd w:val="clear" w:color="auto" w:fill="FFFFFF"/>
        </w:rPr>
        <w:t xml:space="preserve">. </w:t>
      </w:r>
      <w:r w:rsidR="000B22F4" w:rsidRPr="000B22F4">
        <w:rPr>
          <w:rFonts w:ascii="Tahoma" w:hAnsi="Tahoma" w:cs="Tahoma"/>
          <w:b/>
          <w:color w:val="auto"/>
          <w:sz w:val="21"/>
          <w:szCs w:val="21"/>
          <w:shd w:val="clear" w:color="auto" w:fill="FFFFFF"/>
        </w:rPr>
        <w:t>november 17.</w:t>
      </w:r>
      <w:r w:rsidR="00306B6D" w:rsidRPr="000B22F4">
        <w:rPr>
          <w:rFonts w:ascii="Tahoma" w:hAnsi="Tahoma" w:cs="Tahoma"/>
          <w:b/>
          <w:color w:val="auto"/>
          <w:sz w:val="21"/>
          <w:szCs w:val="21"/>
          <w:shd w:val="clear" w:color="auto" w:fill="FFFFFF"/>
        </w:rPr>
        <w:t xml:space="preserve"> </w:t>
      </w:r>
      <w:r w:rsidR="00306B6D" w:rsidRPr="004A40A1">
        <w:rPr>
          <w:rFonts w:ascii="Tahoma" w:hAnsi="Tahoma" w:cs="Tahoma"/>
          <w:b/>
          <w:color w:val="auto"/>
          <w:sz w:val="21"/>
          <w:szCs w:val="21"/>
          <w:shd w:val="clear" w:color="auto" w:fill="FFFFFF"/>
        </w:rPr>
        <w:t>1</w:t>
      </w:r>
      <w:r w:rsidR="00535F9D" w:rsidRPr="004A40A1">
        <w:rPr>
          <w:rFonts w:ascii="Tahoma" w:hAnsi="Tahoma" w:cs="Tahoma"/>
          <w:b/>
          <w:color w:val="auto"/>
          <w:sz w:val="21"/>
          <w:szCs w:val="21"/>
          <w:shd w:val="clear" w:color="auto" w:fill="FFFFFF"/>
        </w:rPr>
        <w:t>5</w:t>
      </w:r>
      <w:r w:rsidR="00306B6D" w:rsidRPr="004A40A1">
        <w:rPr>
          <w:rFonts w:ascii="Tahoma" w:hAnsi="Tahoma" w:cs="Tahoma"/>
          <w:b/>
          <w:color w:val="auto"/>
          <w:sz w:val="21"/>
          <w:szCs w:val="21"/>
          <w:shd w:val="clear" w:color="auto" w:fill="FFFFFF"/>
        </w:rPr>
        <w:t>:00</w:t>
      </w:r>
      <w:r w:rsidR="003F3A97" w:rsidRPr="004A40A1">
        <w:rPr>
          <w:rFonts w:ascii="Tahoma" w:hAnsi="Tahoma" w:cs="Tahoma"/>
          <w:b/>
          <w:color w:val="auto"/>
          <w:sz w:val="21"/>
          <w:szCs w:val="21"/>
          <w:shd w:val="clear" w:color="auto" w:fill="FFFFFF"/>
        </w:rPr>
        <w:t xml:space="preserve"> óra</w:t>
      </w:r>
    </w:p>
    <w:p w14:paraId="1BE9E922" w14:textId="77777777" w:rsidR="00591BF4" w:rsidRPr="004A40A1"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4A40A1">
        <w:rPr>
          <w:rFonts w:ascii="Tahoma" w:hAnsi="Tahoma" w:cs="Tahoma"/>
          <w:color w:val="auto"/>
          <w:sz w:val="21"/>
          <w:szCs w:val="21"/>
        </w:rPr>
        <w:t xml:space="preserve">Ha jelen </w:t>
      </w:r>
      <w:r w:rsidR="00591BF4" w:rsidRPr="004A40A1">
        <w:rPr>
          <w:rFonts w:ascii="Tahoma" w:hAnsi="Tahoma" w:cs="Tahoma"/>
          <w:color w:val="auto"/>
          <w:sz w:val="21"/>
          <w:szCs w:val="21"/>
        </w:rPr>
        <w:t>közbeszerzési dokumentumok</w:t>
      </w:r>
      <w:r w:rsidRPr="004A40A1">
        <w:rPr>
          <w:rFonts w:ascii="Tahoma" w:hAnsi="Tahoma" w:cs="Tahoma"/>
          <w:color w:val="auto"/>
          <w:sz w:val="21"/>
          <w:szCs w:val="21"/>
        </w:rPr>
        <w:t xml:space="preserve"> ajánlott igazolás- és ny</w:t>
      </w:r>
      <w:r w:rsidR="00591BF4" w:rsidRPr="004A40A1">
        <w:rPr>
          <w:rFonts w:ascii="Tahoma" w:hAnsi="Tahoma" w:cs="Tahoma"/>
          <w:color w:val="auto"/>
          <w:sz w:val="21"/>
          <w:szCs w:val="21"/>
        </w:rPr>
        <w:t>ilatkozatminta alkalmazását írják</w:t>
      </w:r>
      <w:r w:rsidRPr="004A40A1">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4A40A1">
        <w:rPr>
          <w:rFonts w:ascii="Tahoma" w:hAnsi="Tahoma" w:cs="Tahoma"/>
          <w:color w:val="auto"/>
          <w:sz w:val="21"/>
          <w:szCs w:val="21"/>
        </w:rPr>
        <w:t>is mellékelhető (pl. referencia</w:t>
      </w:r>
      <w:r w:rsidRPr="004A40A1">
        <w:rPr>
          <w:rFonts w:ascii="Tahoma" w:hAnsi="Tahoma" w:cs="Tahoma"/>
          <w:color w:val="auto"/>
          <w:sz w:val="21"/>
          <w:szCs w:val="21"/>
        </w:rPr>
        <w:t xml:space="preserve">nyilatkozat esetén). </w:t>
      </w:r>
    </w:p>
    <w:p w14:paraId="1BE9E923" w14:textId="77777777" w:rsidR="002058B4" w:rsidRPr="004A40A1"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4A40A1">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4A40A1"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KÖZÖS AJÁNLATTÉTEL</w:t>
      </w:r>
      <w:r w:rsidR="00591BF4" w:rsidRPr="004A40A1">
        <w:rPr>
          <w:rFonts w:ascii="Tahoma" w:eastAsia="Calibri" w:hAnsi="Tahoma" w:cs="Tahoma"/>
          <w:b/>
          <w:color w:val="auto"/>
          <w:sz w:val="21"/>
          <w:szCs w:val="21"/>
          <w:lang w:val="hu-HU"/>
        </w:rPr>
        <w:t xml:space="preserve"> </w:t>
      </w:r>
    </w:p>
    <w:p w14:paraId="1BE9E925" w14:textId="77777777" w:rsidR="00591BF4" w:rsidRPr="004A40A1"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6" w:name="pr192"/>
      <w:bookmarkEnd w:id="6"/>
      <w:r w:rsidRPr="004A40A1">
        <w:rPr>
          <w:rFonts w:ascii="Tahoma" w:hAnsi="Tahoma" w:cs="Tahoma"/>
          <w:color w:val="auto"/>
          <w:sz w:val="21"/>
          <w:szCs w:val="21"/>
        </w:rPr>
        <w:t xml:space="preserve">Több gazdasági szereplő közösen is tehet ajánlatot. </w:t>
      </w:r>
    </w:p>
    <w:p w14:paraId="1BE9E926" w14:textId="77777777" w:rsidR="00591BF4" w:rsidRPr="004A40A1"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4A40A1">
        <w:rPr>
          <w:rFonts w:ascii="Tahoma" w:hAnsi="Tahoma" w:cs="Tahoma"/>
          <w:color w:val="auto"/>
          <w:sz w:val="21"/>
          <w:szCs w:val="21"/>
        </w:rPr>
        <w:t>Közös ajánlattétel esetén a Kbt. 35. § alapján kell eljárni.</w:t>
      </w:r>
    </w:p>
    <w:p w14:paraId="1BE9E927" w14:textId="77777777" w:rsidR="00591BF4" w:rsidRPr="004A40A1"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4A40A1">
        <w:rPr>
          <w:rFonts w:ascii="Tahoma" w:hAnsi="Tahoma" w:cs="Tahoma"/>
          <w:color w:val="auto"/>
          <w:sz w:val="21"/>
          <w:szCs w:val="21"/>
        </w:rPr>
        <w:t xml:space="preserve">Ajánlatkérő </w:t>
      </w:r>
      <w:r w:rsidR="002A56B0" w:rsidRPr="004A40A1">
        <w:rPr>
          <w:rFonts w:ascii="Tahoma" w:hAnsi="Tahoma" w:cs="Tahoma"/>
          <w:color w:val="auto"/>
          <w:sz w:val="21"/>
          <w:szCs w:val="21"/>
        </w:rPr>
        <w:t>kizárja</w:t>
      </w:r>
      <w:r w:rsidRPr="004A40A1">
        <w:rPr>
          <w:rFonts w:ascii="Tahoma" w:hAnsi="Tahoma" w:cs="Tahoma"/>
          <w:color w:val="auto"/>
          <w:sz w:val="21"/>
          <w:szCs w:val="21"/>
        </w:rPr>
        <w:t xml:space="preserve"> gazdálkodó szervezet létrehozását (projekttársasá</w:t>
      </w:r>
      <w:r w:rsidR="002A56B0" w:rsidRPr="004A40A1">
        <w:rPr>
          <w:rFonts w:ascii="Tahoma" w:hAnsi="Tahoma" w:cs="Tahoma"/>
          <w:color w:val="auto"/>
          <w:sz w:val="21"/>
          <w:szCs w:val="21"/>
        </w:rPr>
        <w:t>g) mind Ajánlattevő, mind közös Ajánlattevők vonatkozásában.</w:t>
      </w:r>
    </w:p>
    <w:p w14:paraId="1BE9E928" w14:textId="77777777" w:rsidR="00830F64" w:rsidRPr="004A40A1" w:rsidRDefault="00830F64" w:rsidP="007E7816">
      <w:pPr>
        <w:numPr>
          <w:ilvl w:val="1"/>
          <w:numId w:val="3"/>
        </w:numPr>
        <w:spacing w:before="120" w:after="120"/>
        <w:ind w:left="567" w:hanging="567"/>
        <w:jc w:val="both"/>
        <w:rPr>
          <w:rFonts w:ascii="Tahoma" w:hAnsi="Tahoma" w:cs="Tahoma"/>
          <w:color w:val="auto"/>
          <w:sz w:val="21"/>
          <w:szCs w:val="21"/>
        </w:rPr>
      </w:pPr>
      <w:r w:rsidRPr="004A40A1">
        <w:rPr>
          <w:rFonts w:ascii="Tahoma" w:hAnsi="Tahoma" w:cs="Tahoma"/>
          <w:color w:val="auto"/>
          <w:sz w:val="21"/>
          <w:szCs w:val="21"/>
        </w:rPr>
        <w:lastRenderedPageBreak/>
        <w:t>Amennyiben több gazdasági szereplő közösen tesz ajánlatot a közbeszerzési eljárásban, akkor csatolniuk kell az erre vonatkozó megállapodást</w:t>
      </w:r>
      <w:r w:rsidR="002A56B0" w:rsidRPr="004A40A1">
        <w:rPr>
          <w:rFonts w:ascii="Tahoma" w:hAnsi="Tahoma" w:cs="Tahoma"/>
          <w:color w:val="auto"/>
          <w:sz w:val="21"/>
          <w:szCs w:val="21"/>
        </w:rPr>
        <w:t xml:space="preserve">. </w:t>
      </w:r>
      <w:r w:rsidRPr="004A40A1">
        <w:rPr>
          <w:rFonts w:ascii="Tahoma" w:hAnsi="Tahoma" w:cs="Tahoma"/>
          <w:color w:val="auto"/>
          <w:sz w:val="21"/>
          <w:szCs w:val="21"/>
        </w:rPr>
        <w:t>A közös ajánlattevők megállapodásának tartalmaznia kell:</w:t>
      </w:r>
    </w:p>
    <w:p w14:paraId="1BE9E929" w14:textId="77777777" w:rsidR="00830F64" w:rsidRPr="004A40A1" w:rsidRDefault="00830F64" w:rsidP="00FF2141">
      <w:pPr>
        <w:numPr>
          <w:ilvl w:val="0"/>
          <w:numId w:val="12"/>
        </w:numPr>
        <w:spacing w:before="120" w:after="120"/>
        <w:jc w:val="both"/>
        <w:rPr>
          <w:rFonts w:ascii="Tahoma" w:hAnsi="Tahoma" w:cs="Tahoma"/>
          <w:color w:val="auto"/>
          <w:sz w:val="21"/>
          <w:szCs w:val="21"/>
        </w:rPr>
      </w:pPr>
      <w:r w:rsidRPr="004A40A1">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4A40A1" w:rsidRDefault="00830F64" w:rsidP="00FF2141">
      <w:pPr>
        <w:numPr>
          <w:ilvl w:val="0"/>
          <w:numId w:val="12"/>
        </w:numPr>
        <w:spacing w:before="120" w:after="120"/>
        <w:jc w:val="both"/>
        <w:rPr>
          <w:rFonts w:ascii="Tahoma" w:hAnsi="Tahoma" w:cs="Tahoma"/>
          <w:color w:val="auto"/>
          <w:sz w:val="21"/>
          <w:szCs w:val="21"/>
        </w:rPr>
      </w:pPr>
      <w:r w:rsidRPr="004A40A1">
        <w:rPr>
          <w:rFonts w:ascii="Tahoma" w:hAnsi="Tahoma" w:cs="Tahoma"/>
          <w:color w:val="auto"/>
          <w:sz w:val="21"/>
          <w:szCs w:val="21"/>
        </w:rPr>
        <w:t>a szerződés teljesítéséért egyetemleges felelősségvállalást minden tag részéről;</w:t>
      </w:r>
    </w:p>
    <w:p w14:paraId="1BE9E92B" w14:textId="77777777" w:rsidR="00830F64" w:rsidRPr="004A40A1" w:rsidRDefault="00830F64" w:rsidP="00FF2141">
      <w:pPr>
        <w:numPr>
          <w:ilvl w:val="0"/>
          <w:numId w:val="12"/>
        </w:numPr>
        <w:spacing w:before="120" w:after="120"/>
        <w:jc w:val="both"/>
        <w:rPr>
          <w:rFonts w:ascii="Tahoma" w:hAnsi="Tahoma" w:cs="Tahoma"/>
          <w:color w:val="auto"/>
          <w:sz w:val="21"/>
          <w:szCs w:val="21"/>
        </w:rPr>
      </w:pPr>
      <w:r w:rsidRPr="004A40A1">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4A40A1" w:rsidRDefault="00830F64" w:rsidP="00FF2141">
      <w:pPr>
        <w:numPr>
          <w:ilvl w:val="0"/>
          <w:numId w:val="12"/>
        </w:numPr>
        <w:spacing w:before="120" w:after="120"/>
        <w:jc w:val="both"/>
        <w:rPr>
          <w:rFonts w:ascii="Tahoma" w:hAnsi="Tahoma" w:cs="Tahoma"/>
          <w:color w:val="auto"/>
          <w:sz w:val="21"/>
          <w:szCs w:val="21"/>
        </w:rPr>
      </w:pPr>
      <w:r w:rsidRPr="004A40A1">
        <w:rPr>
          <w:rFonts w:ascii="Tahoma" w:hAnsi="Tahoma" w:cs="Tahoma"/>
          <w:color w:val="auto"/>
          <w:sz w:val="21"/>
          <w:szCs w:val="21"/>
        </w:rPr>
        <w:t>a számlázás rendjét.</w:t>
      </w:r>
    </w:p>
    <w:p w14:paraId="0F9AAEFA" w14:textId="77777777" w:rsidR="00DA1B97" w:rsidRPr="004A40A1" w:rsidRDefault="00DA1B97" w:rsidP="00DA1B97">
      <w:pPr>
        <w:spacing w:before="120" w:after="120"/>
        <w:jc w:val="both"/>
        <w:rPr>
          <w:rFonts w:ascii="Tahoma" w:hAnsi="Tahoma" w:cs="Tahoma"/>
          <w:color w:val="auto"/>
          <w:sz w:val="21"/>
          <w:szCs w:val="21"/>
        </w:rPr>
      </w:pPr>
    </w:p>
    <w:p w14:paraId="3C376CCF" w14:textId="77777777" w:rsidR="00DA1B97" w:rsidRPr="004A40A1" w:rsidRDefault="00DA1B97" w:rsidP="00DA1B97">
      <w:pPr>
        <w:pStyle w:val="Listaszerbekezds12"/>
        <w:numPr>
          <w:ilvl w:val="0"/>
          <w:numId w:val="3"/>
        </w:numPr>
        <w:spacing w:before="120" w:after="120" w:line="276" w:lineRule="auto"/>
        <w:ind w:left="426" w:hanging="426"/>
        <w:jc w:val="both"/>
        <w:rPr>
          <w:rFonts w:ascii="Tahoma" w:hAnsi="Tahoma" w:cs="Tahoma"/>
          <w:b/>
          <w:color w:val="auto"/>
          <w:sz w:val="21"/>
          <w:szCs w:val="21"/>
          <w:u w:val="single"/>
          <w:lang w:val="hu-HU"/>
        </w:rPr>
      </w:pPr>
      <w:r w:rsidRPr="004A40A1">
        <w:rPr>
          <w:rFonts w:ascii="Tahoma" w:hAnsi="Tahoma" w:cs="Tahoma"/>
          <w:b/>
          <w:color w:val="auto"/>
          <w:sz w:val="21"/>
          <w:szCs w:val="21"/>
          <w:u w:val="single"/>
          <w:lang w:val="hu-HU"/>
        </w:rPr>
        <w:t>AZ ELLENSZOLGÁLTATÁS TELJESÍTÉSÉNEK FELTÉTELEI</w:t>
      </w:r>
    </w:p>
    <w:p w14:paraId="2EBE6732" w14:textId="77777777"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A szerződés finanszírozása a Környezeti és Energiahatékonysági Operatív Programból történik. A támogatás mértéke a Projekt elszámolható összköltségének 100 %-a.</w:t>
      </w:r>
    </w:p>
    <w:p w14:paraId="5989AA5A" w14:textId="0AC87121"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A támogatási intenzitás: 100,000000</w:t>
      </w:r>
      <w:r w:rsidR="00CD49DA">
        <w:rPr>
          <w:rFonts w:ascii="Tahoma" w:hAnsi="Tahoma" w:cs="Tahoma"/>
          <w:color w:val="auto"/>
          <w:sz w:val="21"/>
          <w:szCs w:val="21"/>
        </w:rPr>
        <w:t xml:space="preserve"> %</w:t>
      </w:r>
      <w:r w:rsidRPr="004A40A1">
        <w:rPr>
          <w:rFonts w:ascii="Tahoma" w:hAnsi="Tahoma" w:cs="Tahoma"/>
          <w:color w:val="auto"/>
          <w:sz w:val="21"/>
          <w:szCs w:val="21"/>
        </w:rPr>
        <w:t>.</w:t>
      </w:r>
    </w:p>
    <w:p w14:paraId="22374FA2" w14:textId="07D0470E"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Az ajánlattétel, a szerződés és a kifizetések pénzneme magyar forint (HUF).</w:t>
      </w:r>
    </w:p>
    <w:p w14:paraId="3EF6BFE9" w14:textId="1D62D372"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 xml:space="preserve">Nyertes ajánlattevő legfeljebb a szerződés elszámolható összegének </w:t>
      </w:r>
      <w:r w:rsidR="00404518">
        <w:rPr>
          <w:rFonts w:ascii="Tahoma" w:hAnsi="Tahoma" w:cs="Tahoma"/>
          <w:color w:val="auto"/>
          <w:sz w:val="21"/>
          <w:szCs w:val="21"/>
        </w:rPr>
        <w:t>3</w:t>
      </w:r>
      <w:r w:rsidRPr="004A40A1">
        <w:rPr>
          <w:rFonts w:ascii="Tahoma" w:hAnsi="Tahoma" w:cs="Tahoma"/>
          <w:color w:val="auto"/>
          <w:sz w:val="21"/>
          <w:szCs w:val="21"/>
        </w:rPr>
        <w:t xml:space="preserve">0 %-ának megfelelő mértékű előleg kifizetését kérheti </w:t>
      </w:r>
      <w:r w:rsidR="00404518">
        <w:rPr>
          <w:rFonts w:ascii="Tahoma" w:hAnsi="Tahoma" w:cs="Tahoma"/>
          <w:color w:val="auto"/>
          <w:sz w:val="21"/>
          <w:szCs w:val="21"/>
        </w:rPr>
        <w:t>a Kbt. 135.</w:t>
      </w:r>
      <w:r w:rsidRPr="004A40A1">
        <w:rPr>
          <w:rFonts w:ascii="Tahoma" w:hAnsi="Tahoma" w:cs="Tahoma"/>
          <w:color w:val="auto"/>
          <w:sz w:val="21"/>
          <w:szCs w:val="21"/>
        </w:rPr>
        <w:t xml:space="preserve"> § (</w:t>
      </w:r>
      <w:r w:rsidR="00404518">
        <w:rPr>
          <w:rFonts w:ascii="Tahoma" w:hAnsi="Tahoma" w:cs="Tahoma"/>
          <w:color w:val="auto"/>
          <w:sz w:val="21"/>
          <w:szCs w:val="21"/>
        </w:rPr>
        <w:t>8</w:t>
      </w:r>
      <w:r w:rsidRPr="004A40A1">
        <w:rPr>
          <w:rFonts w:ascii="Tahoma" w:hAnsi="Tahoma" w:cs="Tahoma"/>
          <w:color w:val="auto"/>
          <w:sz w:val="21"/>
          <w:szCs w:val="21"/>
        </w:rPr>
        <w:t>) bekezdés</w:t>
      </w:r>
      <w:r w:rsidR="00404518">
        <w:rPr>
          <w:rFonts w:ascii="Tahoma" w:hAnsi="Tahoma" w:cs="Tahoma"/>
          <w:color w:val="auto"/>
          <w:sz w:val="21"/>
          <w:szCs w:val="21"/>
        </w:rPr>
        <w:t>e</w:t>
      </w:r>
      <w:r w:rsidRPr="004A40A1">
        <w:rPr>
          <w:rFonts w:ascii="Tahoma" w:hAnsi="Tahoma" w:cs="Tahoma"/>
          <w:color w:val="auto"/>
          <w:sz w:val="21"/>
          <w:szCs w:val="21"/>
        </w:rPr>
        <w:t xml:space="preserve"> alapján. </w:t>
      </w:r>
    </w:p>
    <w:p w14:paraId="1B2D211E" w14:textId="77777777"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Nyertes ajánlattevőnek az előleg kifizetését követően a hatályos jogszabályoknak megfelelően előlegszámlát kell kibocsátania.</w:t>
      </w:r>
    </w:p>
    <w:p w14:paraId="7CE871E8" w14:textId="41EA00DA" w:rsidR="00A54266" w:rsidRPr="00A54266" w:rsidRDefault="00A54266" w:rsidP="00A54266">
      <w:pPr>
        <w:jc w:val="both"/>
        <w:rPr>
          <w:rFonts w:ascii="Tahoma" w:hAnsi="Tahoma" w:cs="Tahoma"/>
          <w:color w:val="auto"/>
          <w:sz w:val="21"/>
          <w:szCs w:val="21"/>
        </w:rPr>
      </w:pPr>
      <w:r w:rsidRPr="00A54266">
        <w:rPr>
          <w:rFonts w:ascii="Tahoma" w:hAnsi="Tahoma" w:cs="Tahoma"/>
          <w:color w:val="auto"/>
          <w:sz w:val="21"/>
          <w:szCs w:val="21"/>
        </w:rPr>
        <w:t>A</w:t>
      </w:r>
      <w:r w:rsidR="000C705A">
        <w:rPr>
          <w:rFonts w:ascii="Tahoma" w:hAnsi="Tahoma" w:cs="Tahoma"/>
          <w:color w:val="auto"/>
          <w:sz w:val="21"/>
          <w:szCs w:val="21"/>
        </w:rPr>
        <w:t xml:space="preserve">z </w:t>
      </w:r>
      <w:r w:rsidRPr="00A54266">
        <w:rPr>
          <w:rFonts w:ascii="Tahoma" w:hAnsi="Tahoma" w:cs="Tahoma"/>
          <w:color w:val="auto"/>
          <w:sz w:val="21"/>
          <w:szCs w:val="21"/>
        </w:rPr>
        <w:t xml:space="preserve">előleg teljes összegével valamennyi benyújtásra kerülő részszámlában </w:t>
      </w:r>
      <w:r w:rsidR="000C705A">
        <w:rPr>
          <w:rFonts w:ascii="Tahoma" w:hAnsi="Tahoma" w:cs="Tahoma"/>
          <w:color w:val="auto"/>
          <w:sz w:val="21"/>
          <w:szCs w:val="21"/>
        </w:rPr>
        <w:t xml:space="preserve">legalább </w:t>
      </w:r>
      <w:r w:rsidRPr="00A54266">
        <w:rPr>
          <w:rFonts w:ascii="Tahoma" w:hAnsi="Tahoma" w:cs="Tahoma"/>
          <w:color w:val="auto"/>
          <w:sz w:val="21"/>
          <w:szCs w:val="21"/>
        </w:rPr>
        <w:t>a felvett előleg arányával egyező mértékben kell elszámolni</w:t>
      </w:r>
      <w:r w:rsidR="000C705A">
        <w:rPr>
          <w:rFonts w:ascii="Tahoma" w:hAnsi="Tahoma" w:cs="Tahoma"/>
          <w:color w:val="auto"/>
          <w:sz w:val="21"/>
          <w:szCs w:val="21"/>
        </w:rPr>
        <w:t>.</w:t>
      </w:r>
      <w:r w:rsidRPr="00A54266">
        <w:rPr>
          <w:rFonts w:ascii="Tahoma" w:hAnsi="Tahoma" w:cs="Tahoma"/>
          <w:color w:val="auto"/>
          <w:sz w:val="21"/>
          <w:szCs w:val="21"/>
        </w:rPr>
        <w:t xml:space="preserve"> </w:t>
      </w:r>
      <w:r w:rsidR="000C705A">
        <w:rPr>
          <w:rFonts w:ascii="Tahoma" w:hAnsi="Tahoma" w:cs="Tahoma"/>
          <w:color w:val="auto"/>
          <w:sz w:val="21"/>
          <w:szCs w:val="21"/>
        </w:rPr>
        <w:t>Ajánlatkérő lehetőséget biztosít nyertes ajánlattevő számára, hogy a felvett előleggel előbb elszámolhasson.</w:t>
      </w:r>
    </w:p>
    <w:p w14:paraId="67C53FC9" w14:textId="28510AA4" w:rsidR="00DA1B97" w:rsidRPr="004A40A1" w:rsidRDefault="00DA1B97" w:rsidP="00DA1B97">
      <w:pPr>
        <w:jc w:val="both"/>
        <w:rPr>
          <w:rFonts w:ascii="Tahoma" w:hAnsi="Tahoma" w:cs="Tahoma"/>
          <w:color w:val="auto"/>
          <w:sz w:val="21"/>
          <w:szCs w:val="21"/>
        </w:rPr>
      </w:pPr>
      <w:r w:rsidRPr="004A40A1">
        <w:rPr>
          <w:rFonts w:ascii="Tahoma" w:hAnsi="Tahoma" w:cs="Tahoma"/>
          <w:color w:val="auto"/>
          <w:sz w:val="21"/>
          <w:szCs w:val="21"/>
        </w:rPr>
        <w:t xml:space="preserve">Ajánlattevő feladatainak ellátásért a kivitelezési feladatok </w:t>
      </w:r>
      <w:r w:rsidR="00A36593">
        <w:rPr>
          <w:rFonts w:ascii="Tahoma" w:hAnsi="Tahoma" w:cs="Tahoma"/>
          <w:color w:val="auto"/>
          <w:sz w:val="21"/>
          <w:szCs w:val="21"/>
        </w:rPr>
        <w:t>előrehaladásával összhangban álló módon, annak teljesítésével arányos mértékben</w:t>
      </w:r>
      <w:r w:rsidRPr="004A40A1">
        <w:rPr>
          <w:rFonts w:ascii="Tahoma" w:hAnsi="Tahoma" w:cs="Tahoma"/>
          <w:color w:val="auto"/>
          <w:sz w:val="21"/>
          <w:szCs w:val="21"/>
        </w:rPr>
        <w:t xml:space="preserve"> - a teljesített és az ajánlatkérő által igazolt tevékenysége alapján – naptári negyedévente jogosult részszámlát kiállítani. </w:t>
      </w:r>
      <w:r w:rsidR="0020462B" w:rsidRPr="0020462B">
        <w:rPr>
          <w:rFonts w:ascii="Tahoma" w:hAnsi="Tahoma" w:cs="Tahoma"/>
          <w:color w:val="auto"/>
          <w:sz w:val="21"/>
          <w:szCs w:val="21"/>
        </w:rPr>
        <w:t xml:space="preserve">A részszámlák minimális értéke – egyenként – nem lehet kisebb, mint a megbízási díj 5%-a. </w:t>
      </w:r>
      <w:r w:rsidRPr="004A40A1">
        <w:rPr>
          <w:rFonts w:ascii="Tahoma" w:hAnsi="Tahoma" w:cs="Tahoma"/>
          <w:color w:val="auto"/>
          <w:sz w:val="21"/>
          <w:szCs w:val="21"/>
        </w:rPr>
        <w:t>Tört naptári negyedév esetén ezen időszakra lehet a számlát kiállítani. A számla kiállításának feltétele a negyedéves előrehaladási jelentés a jelentéstételi időszakot követő hónap 15-ig történő elkészítése, Megbízó felé történő benyújtása, a pénzügyi ütemezés aktualizálása és a Megbízó által kiadott teljesítésigazolási jegyzőkönyv (teljesítésigazolás) kézhezvétele.</w:t>
      </w:r>
    </w:p>
    <w:p w14:paraId="2F0EEE24" w14:textId="2F8D7764" w:rsidR="00C67DA5" w:rsidRDefault="00C67DA5" w:rsidP="00DA1B97">
      <w:pPr>
        <w:jc w:val="both"/>
        <w:rPr>
          <w:rFonts w:ascii="Tahoma" w:hAnsi="Tahoma" w:cs="Tahoma"/>
          <w:color w:val="auto"/>
          <w:sz w:val="21"/>
          <w:szCs w:val="21"/>
        </w:rPr>
      </w:pPr>
      <w:r w:rsidRPr="00C67DA5">
        <w:rPr>
          <w:rFonts w:ascii="Tahoma" w:hAnsi="Tahoma" w:cs="Tahoma"/>
          <w:color w:val="auto"/>
          <w:sz w:val="21"/>
          <w:szCs w:val="21"/>
        </w:rPr>
        <w:t>Megbízott a végszámláját csak a projekt kivitelezési munkálatainak kivitelezésére létrejött valamennyi építési és szolgáltatási 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319F441D" w14:textId="2681E757" w:rsidR="00DA1B97" w:rsidRPr="008B0A78" w:rsidRDefault="00DA1B97" w:rsidP="00DA1B97">
      <w:pPr>
        <w:jc w:val="both"/>
        <w:rPr>
          <w:rFonts w:ascii="Tahoma" w:hAnsi="Tahoma" w:cs="Tahoma"/>
          <w:color w:val="auto"/>
          <w:sz w:val="21"/>
          <w:szCs w:val="21"/>
        </w:rPr>
      </w:pPr>
      <w:r w:rsidRPr="004A40A1">
        <w:rPr>
          <w:rFonts w:ascii="Tahoma" w:hAnsi="Tahoma" w:cs="Tahoma"/>
          <w:color w:val="auto"/>
          <w:sz w:val="21"/>
          <w:szCs w:val="21"/>
        </w:rPr>
        <w:lastRenderedPageBreak/>
        <w:t>A megbízási díj a szolgáltatások teljesítésigazolással igazolt teljesítését követően benyújtott, szerződésszerű és a jogszabályoknak megfelelő számla és mellékletei</w:t>
      </w:r>
      <w:r w:rsidR="00B8606E">
        <w:rPr>
          <w:rFonts w:ascii="Tahoma" w:hAnsi="Tahoma" w:cs="Tahoma"/>
          <w:color w:val="auto"/>
          <w:sz w:val="21"/>
          <w:szCs w:val="21"/>
        </w:rPr>
        <w:t>nek a Megbízó általi</w:t>
      </w:r>
      <w:r w:rsidRPr="004A40A1">
        <w:rPr>
          <w:rFonts w:ascii="Tahoma" w:hAnsi="Tahoma" w:cs="Tahoma"/>
          <w:color w:val="auto"/>
          <w:sz w:val="21"/>
          <w:szCs w:val="21"/>
        </w:rPr>
        <w:t xml:space="preserve"> kézhezvételét követően, a Kbt. 135. § </w:t>
      </w:r>
      <w:r w:rsidR="006A4FCB">
        <w:rPr>
          <w:rFonts w:ascii="Tahoma" w:hAnsi="Tahoma" w:cs="Tahoma"/>
          <w:color w:val="auto"/>
          <w:sz w:val="21"/>
          <w:szCs w:val="21"/>
        </w:rPr>
        <w:t xml:space="preserve">(1); </w:t>
      </w:r>
      <w:r w:rsidRPr="004A40A1">
        <w:rPr>
          <w:rFonts w:ascii="Tahoma" w:hAnsi="Tahoma" w:cs="Tahoma"/>
          <w:color w:val="auto"/>
          <w:sz w:val="21"/>
          <w:szCs w:val="21"/>
        </w:rPr>
        <w:t>(3)</w:t>
      </w:r>
      <w:r w:rsidR="006A4FCB">
        <w:rPr>
          <w:rFonts w:ascii="Tahoma" w:hAnsi="Tahoma" w:cs="Tahoma"/>
          <w:color w:val="auto"/>
          <w:sz w:val="21"/>
          <w:szCs w:val="21"/>
        </w:rPr>
        <w:t xml:space="preserve"> és (5) -</w:t>
      </w:r>
      <w:r w:rsidRPr="004A40A1">
        <w:rPr>
          <w:rFonts w:ascii="Tahoma" w:hAnsi="Tahoma" w:cs="Tahoma"/>
          <w:color w:val="auto"/>
          <w:sz w:val="21"/>
          <w:szCs w:val="21"/>
        </w:rPr>
        <w:t xml:space="preserve">(6), </w:t>
      </w:r>
      <w:r w:rsidRPr="008B0A78">
        <w:rPr>
          <w:rFonts w:ascii="Tahoma" w:hAnsi="Tahoma" w:cs="Tahoma"/>
          <w:color w:val="auto"/>
          <w:sz w:val="21"/>
          <w:szCs w:val="21"/>
        </w:rPr>
        <w:t>bekezdéseiben</w:t>
      </w:r>
      <w:r w:rsidRPr="004A40A1">
        <w:rPr>
          <w:rFonts w:ascii="Tahoma" w:hAnsi="Tahoma" w:cs="Tahoma"/>
          <w:color w:val="auto"/>
          <w:sz w:val="21"/>
          <w:szCs w:val="21"/>
          <w:lang w:eastAsia="hu-HU"/>
        </w:rPr>
        <w:t xml:space="preserve">, </w:t>
      </w:r>
      <w:r w:rsidRPr="008B0A78">
        <w:rPr>
          <w:rFonts w:ascii="Tahoma" w:hAnsi="Tahoma" w:cs="Tahoma"/>
          <w:color w:val="auto"/>
          <w:sz w:val="21"/>
          <w:szCs w:val="21"/>
          <w:lang w:eastAsia="hu-HU"/>
        </w:rPr>
        <w:t>valamint a Ptk. 6:130. § (1)-(2) bekezdésében foglaltaknak figyelembe vételével,</w:t>
      </w:r>
      <w:r w:rsidRPr="004A40A1">
        <w:rPr>
          <w:rFonts w:ascii="Tahoma" w:hAnsi="Tahoma" w:cs="Tahoma"/>
          <w:color w:val="auto"/>
          <w:sz w:val="21"/>
          <w:szCs w:val="21"/>
          <w:lang w:eastAsia="hu-HU"/>
        </w:rPr>
        <w:t xml:space="preserve"> </w:t>
      </w:r>
      <w:r w:rsidRPr="008B0A78">
        <w:rPr>
          <w:rFonts w:ascii="Tahoma" w:hAnsi="Tahoma" w:cs="Tahoma"/>
          <w:color w:val="auto"/>
          <w:sz w:val="21"/>
          <w:szCs w:val="21"/>
        </w:rPr>
        <w:t xml:space="preserve">30 napos fizetési határidővel, átutalással kerülnek kiegyenlítésre. </w:t>
      </w:r>
    </w:p>
    <w:p w14:paraId="7E6B0C81" w14:textId="3C065741" w:rsidR="00DA1B97" w:rsidRPr="008B0A78" w:rsidRDefault="00DA1B97" w:rsidP="00DA1B97">
      <w:pPr>
        <w:jc w:val="both"/>
        <w:rPr>
          <w:rFonts w:ascii="Tahoma" w:hAnsi="Tahoma" w:cs="Tahoma"/>
          <w:color w:val="auto"/>
          <w:sz w:val="21"/>
          <w:szCs w:val="21"/>
        </w:rPr>
      </w:pPr>
      <w:r w:rsidRPr="008B0A78">
        <w:rPr>
          <w:rFonts w:ascii="Tahoma" w:hAnsi="Tahoma" w:cs="Tahoma"/>
          <w:color w:val="auto"/>
          <w:sz w:val="21"/>
          <w:szCs w:val="21"/>
        </w:rPr>
        <w:t>Ajánlatkérő a kifizetés során az adózás rendjéről szóló 2003. évi XCII. törvény (a továbbiakban: Art.) 36/A. §</w:t>
      </w:r>
      <w:proofErr w:type="spellStart"/>
      <w:r w:rsidRPr="008B0A78">
        <w:rPr>
          <w:rFonts w:ascii="Tahoma" w:hAnsi="Tahoma" w:cs="Tahoma"/>
          <w:color w:val="auto"/>
          <w:sz w:val="21"/>
          <w:szCs w:val="21"/>
        </w:rPr>
        <w:t>-ában</w:t>
      </w:r>
      <w:proofErr w:type="spellEnd"/>
      <w:r w:rsidRPr="008B0A78">
        <w:rPr>
          <w:rFonts w:ascii="Tahoma" w:hAnsi="Tahoma" w:cs="Tahoma"/>
          <w:color w:val="auto"/>
          <w:sz w:val="21"/>
          <w:szCs w:val="21"/>
        </w:rPr>
        <w:t xml:space="preserve"> foglaltakat teljes körben alkalmazza.</w:t>
      </w:r>
    </w:p>
    <w:p w14:paraId="102D748B" w14:textId="04DE3EB9" w:rsidR="00DA1B97" w:rsidRPr="008B0A78" w:rsidRDefault="00DA1B97" w:rsidP="00DA1B97">
      <w:pPr>
        <w:jc w:val="both"/>
        <w:rPr>
          <w:rFonts w:ascii="Tahoma" w:hAnsi="Tahoma" w:cs="Tahoma"/>
          <w:color w:val="auto"/>
          <w:sz w:val="21"/>
          <w:szCs w:val="21"/>
        </w:rPr>
      </w:pPr>
      <w:r w:rsidRPr="008B0A78">
        <w:rPr>
          <w:rFonts w:ascii="Tahoma" w:hAnsi="Tahoma" w:cs="Tahoma"/>
          <w:color w:val="auto"/>
          <w:sz w:val="21"/>
          <w:szCs w:val="21"/>
        </w:rPr>
        <w:t xml:space="preserve">Késedelmes fizetés esetén Ajánlatkérő a </w:t>
      </w:r>
      <w:proofErr w:type="spellStart"/>
      <w:r w:rsidRPr="008B0A78">
        <w:rPr>
          <w:rFonts w:ascii="Tahoma" w:hAnsi="Tahoma" w:cs="Tahoma"/>
          <w:color w:val="auto"/>
          <w:sz w:val="21"/>
          <w:szCs w:val="21"/>
        </w:rPr>
        <w:t>Ptk-ban</w:t>
      </w:r>
      <w:proofErr w:type="spellEnd"/>
      <w:r w:rsidRPr="008B0A78">
        <w:rPr>
          <w:rFonts w:ascii="Tahoma" w:hAnsi="Tahoma" w:cs="Tahoma"/>
          <w:color w:val="auto"/>
          <w:sz w:val="21"/>
          <w:szCs w:val="21"/>
        </w:rPr>
        <w:t xml:space="preserve"> meghatározott (6:155. §) mértékű, és a késedelem időtartamához igazodó késedelmi kamatot fizet, az uniós elszámolások fizetési rendjéből adódó késedelem ajánlatkérőnek nem róható fel.</w:t>
      </w:r>
    </w:p>
    <w:p w14:paraId="40F1A7C8" w14:textId="1FA4A673" w:rsidR="00DA1B97" w:rsidRPr="008B0A78" w:rsidRDefault="00DA1B97" w:rsidP="00DA1B97">
      <w:pPr>
        <w:jc w:val="both"/>
        <w:rPr>
          <w:rFonts w:ascii="Tahoma" w:hAnsi="Tahoma" w:cs="Tahoma"/>
          <w:color w:val="auto"/>
          <w:sz w:val="21"/>
          <w:szCs w:val="21"/>
        </w:rPr>
      </w:pPr>
      <w:r w:rsidRPr="008B0A78">
        <w:rPr>
          <w:rFonts w:ascii="Tahoma" w:hAnsi="Tahoma" w:cs="Tahoma"/>
          <w:color w:val="auto"/>
          <w:sz w:val="21"/>
          <w:szCs w:val="21"/>
        </w:rPr>
        <w:t>A kifizetésre és a dokumentációs kötelezettségre vonatkozó jogszabályok:</w:t>
      </w:r>
    </w:p>
    <w:p w14:paraId="11BE7AF3" w14:textId="77777777"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272/2014. (XI. 5.) Korm. rendelet a 2014-2020 programozási időszakban az egyes európai uniós alapokból származó támogatások felhasználásának rendjéről</w:t>
      </w:r>
    </w:p>
    <w:p w14:paraId="537F8734" w14:textId="77777777"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2003. évi XCII. törvény az adózás rendjéről</w:t>
      </w:r>
    </w:p>
    <w:p w14:paraId="5E72C84E" w14:textId="77777777"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2011. évi CXCV. törvény az államháztartásról</w:t>
      </w:r>
    </w:p>
    <w:p w14:paraId="747B402F" w14:textId="77777777"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 xml:space="preserve">368/2011. (XII. 31.) Korm. rendelet az államháztartásról szóló törvény végrehajtásáról; </w:t>
      </w:r>
    </w:p>
    <w:p w14:paraId="375A41D6" w14:textId="77777777"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2007. évi CXXVII. törvény az általános forgalmi adóról.</w:t>
      </w:r>
    </w:p>
    <w:p w14:paraId="3BA0D445" w14:textId="0F3B3FFE" w:rsidR="00DA1B97" w:rsidRPr="008B0A78" w:rsidRDefault="00DA1B97" w:rsidP="00115C43">
      <w:pPr>
        <w:numPr>
          <w:ilvl w:val="0"/>
          <w:numId w:val="29"/>
        </w:numPr>
        <w:suppressAutoHyphens w:val="0"/>
        <w:spacing w:after="0" w:line="240" w:lineRule="auto"/>
        <w:jc w:val="both"/>
        <w:textAlignment w:val="auto"/>
        <w:rPr>
          <w:rFonts w:ascii="Tahoma" w:hAnsi="Tahoma" w:cs="Tahoma"/>
          <w:color w:val="auto"/>
          <w:sz w:val="21"/>
          <w:szCs w:val="21"/>
        </w:rPr>
      </w:pPr>
      <w:r w:rsidRPr="008B0A78">
        <w:rPr>
          <w:rFonts w:ascii="Tahoma" w:hAnsi="Tahoma" w:cs="Tahoma"/>
          <w:color w:val="auto"/>
          <w:sz w:val="21"/>
          <w:szCs w:val="21"/>
        </w:rPr>
        <w:t>A Polgári Törvénykönyvről szóló 2013. évi V. törvény.</w:t>
      </w:r>
    </w:p>
    <w:p w14:paraId="6F12A95E" w14:textId="77777777" w:rsidR="00DA1B97" w:rsidRPr="008B0A78" w:rsidRDefault="00DA1B97" w:rsidP="00DA1B97">
      <w:pPr>
        <w:suppressAutoHyphens w:val="0"/>
        <w:spacing w:after="0" w:line="240" w:lineRule="auto"/>
        <w:ind w:left="720"/>
        <w:jc w:val="both"/>
        <w:textAlignment w:val="auto"/>
        <w:rPr>
          <w:rFonts w:ascii="Tahoma" w:hAnsi="Tahoma" w:cs="Tahoma"/>
          <w:color w:val="auto"/>
          <w:sz w:val="21"/>
          <w:szCs w:val="21"/>
        </w:rPr>
      </w:pPr>
    </w:p>
    <w:p w14:paraId="23FC1C55" w14:textId="5DE98D40" w:rsidR="00DA1B97" w:rsidRPr="008B0A78" w:rsidRDefault="00DA1B97" w:rsidP="00DA1B97">
      <w:pPr>
        <w:jc w:val="both"/>
        <w:rPr>
          <w:rFonts w:ascii="Tahoma" w:hAnsi="Tahoma" w:cs="Tahoma"/>
          <w:color w:val="auto"/>
          <w:sz w:val="21"/>
          <w:szCs w:val="21"/>
        </w:rPr>
      </w:pPr>
      <w:r w:rsidRPr="008B0A78">
        <w:rPr>
          <w:rFonts w:ascii="Tahoma" w:hAnsi="Tahoma" w:cs="Tahoma"/>
          <w:color w:val="auto"/>
          <w:sz w:val="21"/>
          <w:szCs w:val="21"/>
        </w:rPr>
        <w:t>A részletes fizetési feltételeket a közbeszerzési dokumentumok részét képező szerződéstervezet tartalmazza.</w:t>
      </w:r>
    </w:p>
    <w:p w14:paraId="439D09D8" w14:textId="77777777" w:rsidR="00DA1B97" w:rsidRPr="008B0A78" w:rsidRDefault="00DA1B97" w:rsidP="00DA1B97">
      <w:pPr>
        <w:pStyle w:val="Listaszerbekezds12"/>
        <w:spacing w:before="120" w:after="120" w:line="276" w:lineRule="auto"/>
        <w:ind w:left="0"/>
        <w:jc w:val="both"/>
        <w:rPr>
          <w:rFonts w:ascii="Tahoma" w:eastAsia="Calibri" w:hAnsi="Tahoma" w:cs="Tahoma"/>
          <w:b/>
          <w:color w:val="auto"/>
          <w:sz w:val="21"/>
          <w:szCs w:val="21"/>
          <w:lang w:val="hu-HU"/>
        </w:rPr>
      </w:pPr>
    </w:p>
    <w:p w14:paraId="7A8F8E63" w14:textId="77777777" w:rsidR="00DA1B97" w:rsidRPr="008B0A78" w:rsidRDefault="00DA1B97" w:rsidP="00DA1B9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8B0A78">
        <w:rPr>
          <w:rFonts w:ascii="Tahoma" w:eastAsia="Calibri" w:hAnsi="Tahoma" w:cs="Tahoma"/>
          <w:b/>
          <w:color w:val="auto"/>
          <w:sz w:val="21"/>
          <w:szCs w:val="21"/>
          <w:lang w:val="hu-HU"/>
        </w:rPr>
        <w:t>SZERZŐDÉST BIZTOSÍTÓ MELLÉKKÖTELEZETTSÉGEK</w:t>
      </w:r>
    </w:p>
    <w:p w14:paraId="1F41FA07" w14:textId="41DFD4DE" w:rsidR="00025BA8" w:rsidRPr="00A6663C" w:rsidRDefault="00DA1B97" w:rsidP="00A6663C">
      <w:pPr>
        <w:numPr>
          <w:ilvl w:val="1"/>
          <w:numId w:val="3"/>
        </w:numPr>
        <w:spacing w:before="120" w:after="120"/>
        <w:ind w:left="567" w:hanging="567"/>
        <w:jc w:val="both"/>
        <w:rPr>
          <w:rFonts w:ascii="Tahoma" w:hAnsi="Tahoma" w:cs="Tahoma"/>
          <w:sz w:val="21"/>
          <w:szCs w:val="21"/>
        </w:rPr>
      </w:pPr>
      <w:r w:rsidRPr="00025BA8">
        <w:rPr>
          <w:rFonts w:ascii="Tahoma" w:hAnsi="Tahoma" w:cs="Tahoma"/>
          <w:b/>
          <w:color w:val="auto"/>
          <w:sz w:val="21"/>
          <w:szCs w:val="21"/>
          <w:u w:val="single"/>
        </w:rPr>
        <w:t>Késedelmi kötbér:</w:t>
      </w:r>
      <w:r w:rsidRPr="00025BA8">
        <w:rPr>
          <w:rFonts w:ascii="Tahoma" w:hAnsi="Tahoma" w:cs="Tahoma"/>
          <w:b/>
          <w:color w:val="auto"/>
          <w:sz w:val="21"/>
          <w:szCs w:val="21"/>
        </w:rPr>
        <w:t xml:space="preserve"> </w:t>
      </w:r>
      <w:r w:rsidR="00025BA8" w:rsidRPr="00025BA8">
        <w:rPr>
          <w:rFonts w:ascii="Tahoma" w:hAnsi="Tahoma" w:cs="Tahoma"/>
          <w:sz w:val="21"/>
          <w:szCs w:val="21"/>
        </w:rPr>
        <w:t xml:space="preserve">Nyertes ajánlattevőt </w:t>
      </w:r>
      <w:r w:rsidR="00025BA8" w:rsidRPr="00A6663C">
        <w:rPr>
          <w:rFonts w:ascii="Tahoma" w:hAnsi="Tahoma" w:cs="Tahoma"/>
          <w:sz w:val="21"/>
          <w:szCs w:val="21"/>
        </w:rPr>
        <w:t>–olyan okból</w:t>
      </w:r>
      <w:r w:rsidR="00A6663C">
        <w:rPr>
          <w:rFonts w:ascii="Tahoma" w:hAnsi="Tahoma" w:cs="Tahoma"/>
          <w:sz w:val="21"/>
          <w:szCs w:val="21"/>
        </w:rPr>
        <w:t>,</w:t>
      </w:r>
      <w:r w:rsidR="00025BA8" w:rsidRPr="00A6663C">
        <w:rPr>
          <w:rFonts w:ascii="Tahoma" w:hAnsi="Tahoma" w:cs="Tahoma"/>
          <w:sz w:val="21"/>
          <w:szCs w:val="21"/>
        </w:rPr>
        <w:t xml:space="preserve"> amelyért felelős- a Szerződésben meghatározott bármely kötelezettségének, feladatának késedelmes teljesítése esetén kötbér-fizetési kötelezettség terheli. A </w:t>
      </w:r>
      <w:r w:rsidR="00025BA8" w:rsidRPr="00025BA8">
        <w:rPr>
          <w:rFonts w:ascii="Tahoma" w:hAnsi="Tahoma" w:cs="Tahoma"/>
          <w:sz w:val="21"/>
          <w:szCs w:val="21"/>
        </w:rPr>
        <w:t>nyertes ajánlattevő</w:t>
      </w:r>
      <w:r w:rsidR="00025BA8" w:rsidRPr="00A6663C">
        <w:rPr>
          <w:rFonts w:ascii="Tahoma" w:hAnsi="Tahoma" w:cs="Tahoma"/>
          <w:sz w:val="21"/>
          <w:szCs w:val="21"/>
        </w:rPr>
        <w:t xml:space="preserve"> egyes kötelezettségei elvégzésének határidejére a szerződésben és annak mellékleteiben meghatározott határidők, </w:t>
      </w:r>
      <w:r w:rsidR="00025BA8" w:rsidRPr="00025BA8">
        <w:rPr>
          <w:rFonts w:ascii="Tahoma" w:hAnsi="Tahoma" w:cs="Tahoma"/>
          <w:sz w:val="21"/>
          <w:szCs w:val="21"/>
        </w:rPr>
        <w:t xml:space="preserve">valamint az egyes feladatokra az ajánlatkérő </w:t>
      </w:r>
      <w:r w:rsidR="00025BA8" w:rsidRPr="00A6663C">
        <w:rPr>
          <w:rFonts w:ascii="Tahoma" w:hAnsi="Tahoma" w:cs="Tahoma"/>
          <w:sz w:val="21"/>
          <w:szCs w:val="21"/>
        </w:rPr>
        <w:t xml:space="preserve">és </w:t>
      </w:r>
      <w:r w:rsidR="00025BA8" w:rsidRPr="00025BA8">
        <w:rPr>
          <w:rFonts w:ascii="Tahoma" w:hAnsi="Tahoma" w:cs="Tahoma"/>
          <w:sz w:val="21"/>
          <w:szCs w:val="21"/>
        </w:rPr>
        <w:t>nyertes ajánlattevő</w:t>
      </w:r>
      <w:r w:rsidR="00025BA8" w:rsidRPr="00A6663C">
        <w:rPr>
          <w:rFonts w:ascii="Tahoma" w:hAnsi="Tahoma" w:cs="Tahoma"/>
          <w:sz w:val="21"/>
          <w:szCs w:val="21"/>
        </w:rPr>
        <w:t xml:space="preserve"> között a szerződés teljesítése során előzetesen, írásban megállapított határidők az irányadók. A kötbér alapja a nettó megbízási díj. A kötbér mértéke 0,3%/naptári nap.</w:t>
      </w:r>
      <w:r w:rsidR="00025BA8" w:rsidRPr="00025BA8">
        <w:rPr>
          <w:rFonts w:ascii="Tahoma" w:hAnsi="Tahoma" w:cs="Tahoma"/>
          <w:sz w:val="21"/>
          <w:szCs w:val="21"/>
        </w:rPr>
        <w:t xml:space="preserve"> Amennyiben a késedelmes napok száma eléri </w:t>
      </w:r>
      <w:r w:rsidR="00A6663C">
        <w:rPr>
          <w:rFonts w:ascii="Tahoma" w:hAnsi="Tahoma" w:cs="Tahoma"/>
          <w:sz w:val="21"/>
          <w:szCs w:val="21"/>
        </w:rPr>
        <w:t xml:space="preserve">a </w:t>
      </w:r>
      <w:r w:rsidR="00025BA8" w:rsidRPr="00025BA8">
        <w:rPr>
          <w:rFonts w:ascii="Tahoma" w:hAnsi="Tahoma" w:cs="Tahoma"/>
          <w:sz w:val="21"/>
          <w:szCs w:val="21"/>
        </w:rPr>
        <w:t>30 naptári napot, a Megbízó jogosult a szerződés – anélkül, hogy az érdekmúlását bizonyítania kellene – azonnali hatállyal felmondani, illetve a szerződéstől elállni.</w:t>
      </w:r>
    </w:p>
    <w:p w14:paraId="27B0EA60" w14:textId="07EA482F" w:rsidR="00A97953" w:rsidRPr="00971DDD" w:rsidRDefault="00A97953" w:rsidP="00A6663C">
      <w:pPr>
        <w:spacing w:before="120" w:after="120"/>
        <w:ind w:left="567"/>
        <w:jc w:val="both"/>
        <w:rPr>
          <w:rFonts w:ascii="Tahoma" w:hAnsi="Tahoma" w:cs="Tahoma"/>
          <w:color w:val="auto"/>
          <w:sz w:val="21"/>
          <w:szCs w:val="21"/>
        </w:rPr>
      </w:pPr>
    </w:p>
    <w:p w14:paraId="40FA9431" w14:textId="32D9AA5C" w:rsidR="00DA1B97" w:rsidRPr="008B0A78" w:rsidRDefault="00DA1B97" w:rsidP="009B7786">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b/>
          <w:color w:val="auto"/>
          <w:sz w:val="21"/>
          <w:szCs w:val="21"/>
          <w:u w:val="single"/>
        </w:rPr>
        <w:t>Teljesítési biztosíték:</w:t>
      </w:r>
      <w:r w:rsidRPr="008B0A78">
        <w:rPr>
          <w:rFonts w:ascii="Tahoma" w:hAnsi="Tahoma" w:cs="Tahoma"/>
          <w:b/>
          <w:color w:val="auto"/>
          <w:sz w:val="21"/>
          <w:szCs w:val="21"/>
        </w:rPr>
        <w:t xml:space="preserve"> </w:t>
      </w:r>
      <w:r w:rsidR="00A97953" w:rsidRPr="008B0A78">
        <w:rPr>
          <w:rFonts w:ascii="Tahoma" w:hAnsi="Tahoma" w:cs="Tahoma"/>
          <w:color w:val="auto"/>
          <w:sz w:val="21"/>
          <w:szCs w:val="21"/>
        </w:rPr>
        <w:t xml:space="preserve">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w:t>
      </w:r>
      <w:r w:rsidR="00EE4D62">
        <w:rPr>
          <w:rFonts w:ascii="Tahoma" w:hAnsi="Tahoma" w:cs="Tahoma"/>
          <w:color w:val="auto"/>
          <w:sz w:val="21"/>
          <w:szCs w:val="21"/>
        </w:rPr>
        <w:t xml:space="preserve">óvadékként </w:t>
      </w:r>
      <w:r w:rsidR="00A97953" w:rsidRPr="008B0A78">
        <w:rPr>
          <w:rFonts w:ascii="Tahoma" w:hAnsi="Tahoma" w:cs="Tahoma"/>
          <w:color w:val="auto"/>
          <w:sz w:val="21"/>
          <w:szCs w:val="21"/>
        </w:rPr>
        <w:t xml:space="preserve">az előírt pénzösszegnek az ajánlatkérő fizetési számlájára történő </w:t>
      </w:r>
      <w:r w:rsidR="00EE2ED3">
        <w:rPr>
          <w:rFonts w:ascii="Tahoma" w:hAnsi="Tahoma" w:cs="Tahoma"/>
          <w:color w:val="auto"/>
          <w:sz w:val="21"/>
          <w:szCs w:val="21"/>
        </w:rPr>
        <w:t>átutalásával</w:t>
      </w:r>
      <w:r w:rsidR="00A97953" w:rsidRPr="008B0A78">
        <w:rPr>
          <w:rFonts w:ascii="Tahoma" w:hAnsi="Tahoma" w:cs="Tahoma"/>
          <w:color w:val="auto"/>
          <w:sz w:val="21"/>
          <w:szCs w:val="21"/>
        </w:rPr>
        <w:t>, pénzügyi intézmény vagy biztosító által vállalt garancia</w:t>
      </w:r>
      <w:r w:rsidR="00EE4D62">
        <w:rPr>
          <w:rFonts w:ascii="Tahoma" w:hAnsi="Tahoma" w:cs="Tahoma"/>
          <w:color w:val="auto"/>
          <w:sz w:val="21"/>
          <w:szCs w:val="21"/>
        </w:rPr>
        <w:t xml:space="preserve"> vagy készfizető kezesség</w:t>
      </w:r>
      <w:r w:rsidR="00A97953" w:rsidRPr="008B0A78">
        <w:rPr>
          <w:rFonts w:ascii="Tahoma" w:hAnsi="Tahoma" w:cs="Tahoma"/>
          <w:color w:val="auto"/>
          <w:sz w:val="21"/>
          <w:szCs w:val="21"/>
        </w:rPr>
        <w:t xml:space="preserve">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w:t>
      </w:r>
      <w:r w:rsidR="00A97953" w:rsidRPr="008B0A78">
        <w:rPr>
          <w:rFonts w:ascii="Tahoma" w:hAnsi="Tahoma" w:cs="Tahoma"/>
          <w:color w:val="auto"/>
          <w:sz w:val="21"/>
          <w:szCs w:val="21"/>
        </w:rPr>
        <w:lastRenderedPageBreak/>
        <w:t>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kivitelezés (sikeres műszaki átadás-átvétel) befejezésének napjáig hatályban kell maradnia. A biztosíték határidőre történő rendelkezésre bocsátásáról az ajánlattevőnek az ajánlatban nyilatkoznia kell.</w:t>
      </w:r>
    </w:p>
    <w:p w14:paraId="6813E8FA" w14:textId="2A14104E" w:rsidR="00DA1B97" w:rsidRPr="00440143" w:rsidRDefault="00DA1B97" w:rsidP="00440143">
      <w:pPr>
        <w:numPr>
          <w:ilvl w:val="1"/>
          <w:numId w:val="3"/>
        </w:numPr>
        <w:spacing w:before="120" w:after="120"/>
        <w:ind w:left="567" w:hanging="567"/>
        <w:jc w:val="both"/>
        <w:rPr>
          <w:rFonts w:ascii="Tahoma" w:hAnsi="Tahoma" w:cs="Tahoma"/>
          <w:b/>
          <w:color w:val="auto"/>
          <w:sz w:val="21"/>
          <w:szCs w:val="21"/>
          <w:u w:val="single"/>
        </w:rPr>
      </w:pPr>
      <w:r w:rsidRPr="008B0A78">
        <w:rPr>
          <w:rFonts w:ascii="Tahoma" w:hAnsi="Tahoma" w:cs="Tahoma"/>
          <w:b/>
          <w:color w:val="auto"/>
          <w:sz w:val="21"/>
          <w:szCs w:val="21"/>
          <w:u w:val="single"/>
        </w:rPr>
        <w:t>Előleg-visszafizetési biztosíték:</w:t>
      </w:r>
      <w:r w:rsidRPr="00440143">
        <w:rPr>
          <w:rFonts w:ascii="Tahoma" w:hAnsi="Tahoma" w:cs="Tahoma"/>
          <w:b/>
          <w:color w:val="auto"/>
          <w:sz w:val="21"/>
          <w:szCs w:val="21"/>
          <w:u w:val="single"/>
        </w:rPr>
        <w:t xml:space="preserve"> </w:t>
      </w:r>
      <w:r w:rsidRPr="00440143">
        <w:rPr>
          <w:rFonts w:ascii="Tahoma" w:hAnsi="Tahoma" w:cs="Tahoma"/>
          <w:color w:val="auto"/>
          <w:sz w:val="21"/>
          <w:szCs w:val="21"/>
        </w:rPr>
        <w:t>A nyertes ajánlattevő legfeljebb a szerződés elszámolható összege 50 %-ának megfelelő mértékű szállítói előleg kifizetését kérheti a 272/2014. (XI. 5.) Kormányrendelet 119. § (1) bekezdése alapján. Szállítói finanszírozás alkalmazása okán a közbeszerzési eljárás során kiválasztott szállító a szerződés elszámolható összegének 10%-</w:t>
      </w:r>
      <w:proofErr w:type="gramStart"/>
      <w:r w:rsidRPr="00440143">
        <w:rPr>
          <w:rFonts w:ascii="Tahoma" w:hAnsi="Tahoma" w:cs="Tahoma"/>
          <w:color w:val="auto"/>
          <w:sz w:val="21"/>
          <w:szCs w:val="21"/>
        </w:rPr>
        <w:t>a</w:t>
      </w:r>
      <w:proofErr w:type="gramEnd"/>
      <w:r w:rsidRPr="00440143">
        <w:rPr>
          <w:rFonts w:ascii="Tahoma" w:hAnsi="Tahoma" w:cs="Tahoma"/>
          <w:color w:val="auto"/>
          <w:sz w:val="21"/>
          <w:szCs w:val="21"/>
        </w:rPr>
        <w:t xml:space="preserve"> erejéig mentesül a szállítói előleg-visszafizetési biztosíték nyújtás kötelezettsége alól. A szerződés elszámolható összegének 10%-át meghaladó mértékű szállítói előleg igénylés esetén a közbeszerzési eljárás eredményeként kötött szerződés elszámolható összegének 10%-</w:t>
      </w:r>
      <w:proofErr w:type="gramStart"/>
      <w:r w:rsidRPr="00440143">
        <w:rPr>
          <w:rFonts w:ascii="Tahoma" w:hAnsi="Tahoma" w:cs="Tahoma"/>
          <w:color w:val="auto"/>
          <w:sz w:val="21"/>
          <w:szCs w:val="21"/>
        </w:rPr>
        <w:t>a</w:t>
      </w:r>
      <w:proofErr w:type="gramEnd"/>
      <w:r w:rsidRPr="00440143">
        <w:rPr>
          <w:rFonts w:ascii="Tahoma" w:hAnsi="Tahoma" w:cs="Tahoma"/>
          <w:color w:val="auto"/>
          <w:sz w:val="21"/>
          <w:szCs w:val="21"/>
        </w:rPr>
        <w:t xml:space="preserve"> és az igényelt szállítói előleg különbözetére jutó támogatás (tartalékkeret nélküli)  összegének megfelelő mértékű előleg visszafizetési biztosítékot kell nyújtania szállítónak</w:t>
      </w:r>
      <w:r w:rsidR="00276A22" w:rsidRPr="00440143">
        <w:rPr>
          <w:rFonts w:ascii="Tahoma" w:hAnsi="Tahoma" w:cs="Tahoma"/>
          <w:color w:val="auto"/>
          <w:sz w:val="21"/>
          <w:szCs w:val="21"/>
        </w:rPr>
        <w:t xml:space="preserve"> vagy a 272/2014. (XI. 5.) Korm. rendelet 1. melléklet 134.4. pontja alkalmazásának tudomásul vétele mellett </w:t>
      </w:r>
      <w:r w:rsidR="00C76437" w:rsidRPr="00440143">
        <w:rPr>
          <w:rFonts w:ascii="Tahoma" w:hAnsi="Tahoma" w:cs="Tahoma"/>
          <w:color w:val="auto"/>
          <w:sz w:val="21"/>
          <w:szCs w:val="21"/>
        </w:rPr>
        <w:t xml:space="preserve">nem nyújt biztosítékot </w:t>
      </w:r>
      <w:r w:rsidR="00EA1E7F" w:rsidRPr="00440143">
        <w:rPr>
          <w:rFonts w:ascii="Tahoma" w:hAnsi="Tahoma" w:cs="Tahoma"/>
          <w:color w:val="auto"/>
          <w:sz w:val="21"/>
          <w:szCs w:val="21"/>
        </w:rPr>
        <w:t>(272/2014. (XI. 5.) Korm. rendelet</w:t>
      </w:r>
      <w:r w:rsidR="00C76437" w:rsidRPr="00440143">
        <w:rPr>
          <w:rFonts w:ascii="Tahoma" w:hAnsi="Tahoma" w:cs="Tahoma"/>
          <w:color w:val="auto"/>
          <w:sz w:val="21"/>
          <w:szCs w:val="21"/>
        </w:rPr>
        <w:t xml:space="preserve"> 118. § (2a) bekezdés).</w:t>
      </w:r>
      <w:r w:rsidRPr="00440143">
        <w:rPr>
          <w:rFonts w:ascii="Tahoma" w:hAnsi="Tahoma" w:cs="Tahoma"/>
          <w:color w:val="auto"/>
          <w:sz w:val="21"/>
          <w:szCs w:val="21"/>
        </w:rPr>
        <w:t xml:space="preserve"> A</w:t>
      </w:r>
      <w:r w:rsidR="00C96AD1" w:rsidRPr="00440143">
        <w:rPr>
          <w:rFonts w:ascii="Tahoma" w:hAnsi="Tahoma" w:cs="Tahoma"/>
          <w:color w:val="auto"/>
          <w:sz w:val="21"/>
          <w:szCs w:val="21"/>
        </w:rPr>
        <w:t>mennyiben a nyertes ajánlattevő választása szerint biztosítékot nyújt, a</w:t>
      </w:r>
      <w:r w:rsidRPr="00440143">
        <w:rPr>
          <w:rFonts w:ascii="Tahoma" w:hAnsi="Tahoma" w:cs="Tahoma"/>
          <w:color w:val="auto"/>
          <w:sz w:val="21"/>
          <w:szCs w:val="21"/>
        </w:rPr>
        <w:t xml:space="preserve"> biztosítékot a nyertes ajánlattevő a Kbt. 134. § (6) bekezdés a) pontja szerinti, vagy a 272/2014. (XI.5) Korm. rendelet 83.§ (1) bekezdése szerint – saját választása szerint – köteles teljesíteni. A szállítói előleg-visszafizetési biztosítékot Kbt. 134. § (4) bekezdése szerinti határidőig, az előlegigényléssel (előlegbekérő dokumentum megküldésével) egy időben kell Megbízottnak rendelkezésre bocsátania. Az előleg-visszafizetési biztosítéknak addig kell rendelkezésre állnia, amíg azon számla kifizetésre kerül, amelyben az előleget 100 %-ban elszámolták.</w:t>
      </w:r>
      <w:r w:rsidRPr="00440143">
        <w:rPr>
          <w:rFonts w:ascii="Tahoma" w:hAnsi="Tahoma" w:cs="Tahoma"/>
          <w:b/>
          <w:color w:val="auto"/>
          <w:sz w:val="21"/>
          <w:szCs w:val="21"/>
          <w:u w:val="single"/>
        </w:rPr>
        <w:t xml:space="preserve"> </w:t>
      </w:r>
    </w:p>
    <w:p w14:paraId="5EDD9C1B" w14:textId="77777777" w:rsidR="00DA1B97" w:rsidRPr="008B0A78" w:rsidRDefault="00DA1B97" w:rsidP="00DA1B97">
      <w:pPr>
        <w:spacing w:before="120" w:after="120"/>
        <w:ind w:left="567"/>
        <w:jc w:val="both"/>
        <w:rPr>
          <w:rFonts w:ascii="Tahoma" w:hAnsi="Tahoma" w:cs="Tahoma"/>
          <w:b/>
          <w:color w:val="auto"/>
          <w:sz w:val="21"/>
          <w:szCs w:val="21"/>
        </w:rPr>
      </w:pPr>
      <w:r w:rsidRPr="008B0A78">
        <w:rPr>
          <w:rFonts w:ascii="Tahoma"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6F443588" w14:textId="0475F745" w:rsidR="00DA1B97" w:rsidRPr="008B0A78" w:rsidRDefault="009B7786" w:rsidP="000359CB">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b/>
          <w:color w:val="auto"/>
          <w:sz w:val="21"/>
          <w:szCs w:val="21"/>
          <w:u w:val="single"/>
        </w:rPr>
        <w:t>Rendelkezésre állási biztosíték:</w:t>
      </w:r>
      <w:r w:rsidRPr="008B0A78">
        <w:rPr>
          <w:rFonts w:ascii="Tahoma" w:hAnsi="Tahoma" w:cs="Tahoma"/>
          <w:color w:val="auto"/>
          <w:sz w:val="21"/>
          <w:szCs w:val="21"/>
        </w:rPr>
        <w:t xml:space="preserve"> a nyertes ajánlattevőként szerződő félnek </w:t>
      </w:r>
      <w:r w:rsidR="000359CB" w:rsidRPr="000359CB">
        <w:rPr>
          <w:rFonts w:ascii="Tahoma" w:hAnsi="Tahoma" w:cs="Tahoma"/>
          <w:color w:val="auto"/>
          <w:sz w:val="21"/>
          <w:szCs w:val="21"/>
        </w:rPr>
        <w:t>az Építési Beruházás sikeres műszaki átadás-átvétel lezárásától az Építési Beruházás jótállási időszakának végéig és azt követőe</w:t>
      </w:r>
      <w:r w:rsidR="000359CB">
        <w:rPr>
          <w:rFonts w:ascii="Tahoma" w:hAnsi="Tahoma" w:cs="Tahoma"/>
          <w:color w:val="auto"/>
          <w:sz w:val="21"/>
          <w:szCs w:val="21"/>
        </w:rPr>
        <w:t xml:space="preserve">n a garanciális felülvizsgálat lezárásáig rendelkezésre kell állnia. </w:t>
      </w:r>
      <w:r w:rsidRPr="008B0A78">
        <w:rPr>
          <w:rFonts w:ascii="Tahoma" w:hAnsi="Tahoma" w:cs="Tahoma"/>
          <w:color w:val="auto"/>
          <w:sz w:val="21"/>
          <w:szCs w:val="21"/>
        </w:rPr>
        <w:t xml:space="preserve">A projekt kivitelezését követő rendelkezésre állási kötelezettség idejére a Kbt. 134. § (6) bekezdés a) pontjában rögzített formában rendelkezésre állási biztosítékot kell nyújtania a szerződés szerinti, áfa nélkül számított ellenszolgáltatás 5 %-ának megfelelő értékben. A rendelkezésre állási biztosítéknak a rendelkezésre állási kötelezettség kezdő időpontjában az ajánlatkérő rendelkezésére kell állnia. A rendelkezésre állás időtartama </w:t>
      </w:r>
      <w:r w:rsidR="001047C4">
        <w:rPr>
          <w:rFonts w:ascii="Tahoma" w:hAnsi="Tahoma" w:cs="Tahoma"/>
          <w:color w:val="auto"/>
          <w:sz w:val="21"/>
          <w:szCs w:val="21"/>
        </w:rPr>
        <w:t xml:space="preserve">36 </w:t>
      </w:r>
      <w:r w:rsidRPr="008B0A78">
        <w:rPr>
          <w:rFonts w:ascii="Tahoma" w:hAnsi="Tahoma" w:cs="Tahoma"/>
          <w:color w:val="auto"/>
          <w:sz w:val="21"/>
          <w:szCs w:val="21"/>
        </w:rPr>
        <w:t>hónap.</w:t>
      </w:r>
    </w:p>
    <w:p w14:paraId="2E338297" w14:textId="77777777" w:rsidR="00DA1B97" w:rsidRPr="008B0A78" w:rsidRDefault="00DA1B97" w:rsidP="00DA1B97">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t>A szerződést biztosító mellékkötelezettségek részletes szabályait a szerződéstervezet tartalmazza.</w:t>
      </w:r>
    </w:p>
    <w:p w14:paraId="0925B4EC" w14:textId="77777777" w:rsidR="00DA1B97" w:rsidRPr="008B0A78" w:rsidRDefault="00DA1B97" w:rsidP="00DA1B97">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t>A biztosítékok rendelkezésre bocsátása tekintetében az ajánlattevőknek a biztosítékok határidőben történő rendelkezésre bocsátásáról a Kbt. 134. § (5) bekezdése szerint nyilatkozniuk kell.</w:t>
      </w:r>
    </w:p>
    <w:p w14:paraId="069A81F4" w14:textId="77777777" w:rsidR="00DA1B97" w:rsidRPr="008B0A78" w:rsidRDefault="00DA1B97" w:rsidP="00DA1B97">
      <w:pPr>
        <w:pStyle w:val="Listaszerbekezds12"/>
        <w:spacing w:before="120" w:after="120" w:line="276" w:lineRule="auto"/>
        <w:ind w:left="426"/>
        <w:jc w:val="both"/>
        <w:rPr>
          <w:rFonts w:ascii="Tahoma" w:eastAsia="Calibri" w:hAnsi="Tahoma" w:cs="Tahoma"/>
          <w:b/>
          <w:color w:val="auto"/>
          <w:sz w:val="21"/>
          <w:szCs w:val="21"/>
          <w:lang w:val="hu-HU"/>
        </w:rPr>
      </w:pPr>
    </w:p>
    <w:p w14:paraId="7078144D" w14:textId="77777777" w:rsidR="00DA1B97" w:rsidRPr="008B0A78" w:rsidRDefault="00DA1B97" w:rsidP="00DA1B9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8B0A78">
        <w:rPr>
          <w:rFonts w:ascii="Tahoma" w:eastAsia="Calibri" w:hAnsi="Tahoma" w:cs="Tahoma"/>
          <w:b/>
          <w:color w:val="auto"/>
          <w:sz w:val="21"/>
          <w:szCs w:val="21"/>
          <w:lang w:val="hu-HU"/>
        </w:rPr>
        <w:t>AJÁNLATI BIZTOSÍTÉK</w:t>
      </w:r>
    </w:p>
    <w:p w14:paraId="49AFC3AF" w14:textId="3203857B" w:rsidR="00DA1B97" w:rsidRPr="008B0A78" w:rsidRDefault="00DA1B97" w:rsidP="00DA1B97">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lastRenderedPageBreak/>
        <w:t xml:space="preserve">Az ajánlattétel ajánlati biztosíték nyújtásához kötött, melynek mértéke 1.000.000 HUF (egymillió forint).  </w:t>
      </w:r>
      <w:r w:rsidRPr="008B0A78">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8B0A78">
        <w:rPr>
          <w:rFonts w:ascii="Tahoma" w:hAnsi="Tahoma" w:cs="Tahoma"/>
          <w:bCs/>
          <w:color w:val="auto"/>
          <w:sz w:val="21"/>
          <w:szCs w:val="21"/>
        </w:rPr>
        <w:t xml:space="preserve">10032000-00319841-30005204 </w:t>
      </w:r>
      <w:r w:rsidRPr="008B0A78">
        <w:rPr>
          <w:rFonts w:ascii="Tahoma" w:hAnsi="Tahoma" w:cs="Tahoma"/>
          <w:color w:val="auto"/>
          <w:sz w:val="21"/>
          <w:szCs w:val="21"/>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„Árvízvédelmi védvonalak mértékadó árvízszintre történő kiépítése, védvonalak terhelésének csökkentése a Felső-Tiszán, Tivadari híd és környezete – Mérnök– ajánlati biztosíték ” megjelöléssel kell átutalni. </w:t>
      </w:r>
    </w:p>
    <w:p w14:paraId="76F2F832" w14:textId="77777777" w:rsidR="00DA1B97" w:rsidRPr="008B0A78" w:rsidRDefault="00DA1B97" w:rsidP="00DA1B97">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8B0A78">
        <w:rPr>
          <w:rFonts w:ascii="Tahoma" w:hAnsi="Tahoma" w:cs="Tahoma"/>
          <w:color w:val="auto"/>
          <w:sz w:val="21"/>
          <w:szCs w:val="21"/>
          <w:bdr w:val="none" w:sz="0" w:space="0" w:color="auto" w:frame="1"/>
        </w:rPr>
        <w:t xml:space="preserve">Az ajánlati biztosíték rendelkezésre bocsátásának határideje azonos az ajánlat benyújtásának határidejével. </w:t>
      </w:r>
    </w:p>
    <w:p w14:paraId="62289E62" w14:textId="77777777" w:rsidR="00DA1B97" w:rsidRPr="008B0A78" w:rsidRDefault="00DA1B97" w:rsidP="00DA1B97">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8B0A78">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4B50F822" w14:textId="2DBA4166" w:rsidR="00DA1B97" w:rsidRPr="008B0A78" w:rsidRDefault="00DA1B97" w:rsidP="00DA1B97">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8B0A78">
        <w:rPr>
          <w:rFonts w:ascii="Tahoma" w:hAnsi="Tahoma" w:cs="Tahoma"/>
          <w:color w:val="auto"/>
          <w:sz w:val="21"/>
          <w:szCs w:val="21"/>
          <w:bdr w:val="none" w:sz="0" w:space="0" w:color="auto" w:frame="1"/>
        </w:rPr>
        <w:t>Az Ajánlattevő az ajánlati biztosíték rendelkezésre bocsátását</w:t>
      </w:r>
      <w:r w:rsidR="002E7A62">
        <w:rPr>
          <w:rFonts w:ascii="Tahoma" w:hAnsi="Tahoma" w:cs="Tahoma"/>
          <w:color w:val="auto"/>
          <w:sz w:val="21"/>
          <w:szCs w:val="21"/>
          <w:bdr w:val="none" w:sz="0" w:space="0" w:color="auto" w:frame="1"/>
        </w:rPr>
        <w:t xml:space="preserve"> – amennyiben azt nem átutalás formájában teljesíti -</w:t>
      </w:r>
      <w:r w:rsidRPr="008B0A78">
        <w:rPr>
          <w:rFonts w:ascii="Tahoma" w:hAnsi="Tahoma" w:cs="Tahoma"/>
          <w:color w:val="auto"/>
          <w:sz w:val="21"/>
          <w:szCs w:val="21"/>
          <w:bdr w:val="none" w:sz="0" w:space="0" w:color="auto" w:frame="1"/>
        </w:rPr>
        <w:t xml:space="preserve"> az ajánlatában köteles úgy igazolni, hogy az eredeti igazolást az ajánlathoz mellékelve, de be nem fűzve, annak részeként nyújtja be. </w:t>
      </w:r>
    </w:p>
    <w:p w14:paraId="7C4C04B8" w14:textId="77777777" w:rsidR="00DA1B97" w:rsidRPr="008B0A78" w:rsidRDefault="00DA1B97" w:rsidP="00DA1B97">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8B0A78">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0B5DF4EB" w14:textId="77777777" w:rsidR="00DA1B97" w:rsidRPr="008B0A78" w:rsidRDefault="00DA1B97" w:rsidP="00DA1B97">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8B0A78">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08D7188A" w14:textId="1B2A9C31" w:rsidR="00DA1B97" w:rsidRPr="005D2066" w:rsidRDefault="00DA1B97" w:rsidP="00DA1B97">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8B0A78">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44DCBD49" w14:textId="63695B12" w:rsidR="005D2066" w:rsidRDefault="005D2066" w:rsidP="005D2066">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5D2066">
        <w:rPr>
          <w:rFonts w:ascii="Tahoma" w:eastAsia="Calibri" w:hAnsi="Tahoma" w:cs="Tahoma"/>
          <w:color w:val="auto"/>
          <w:sz w:val="21"/>
          <w:szCs w:val="21"/>
        </w:rPr>
        <w:t>Amennyiben ajánlattevő az ajánlati biztosítékot átutalással teljesíti, az ajánlathoz csatolni kell egy nyilatkozatot, amelyben jelzi, hogy Ajánlatkérőnek a Kbt. 5</w:t>
      </w:r>
      <w:r w:rsidR="00ED4E77">
        <w:rPr>
          <w:rFonts w:ascii="Tahoma" w:eastAsia="Calibri" w:hAnsi="Tahoma" w:cs="Tahoma"/>
          <w:color w:val="auto"/>
          <w:sz w:val="21"/>
          <w:szCs w:val="21"/>
        </w:rPr>
        <w:t>4</w:t>
      </w:r>
      <w:r w:rsidRPr="005D2066">
        <w:rPr>
          <w:rFonts w:ascii="Tahoma" w:eastAsia="Calibri" w:hAnsi="Tahoma" w:cs="Tahoma"/>
          <w:color w:val="auto"/>
          <w:sz w:val="21"/>
          <w:szCs w:val="21"/>
        </w:rPr>
        <w:t>. §</w:t>
      </w:r>
      <w:proofErr w:type="spellStart"/>
      <w:r w:rsidRPr="005D2066">
        <w:rPr>
          <w:rFonts w:ascii="Tahoma" w:eastAsia="Calibri" w:hAnsi="Tahoma" w:cs="Tahoma"/>
          <w:color w:val="auto"/>
          <w:sz w:val="21"/>
          <w:szCs w:val="21"/>
        </w:rPr>
        <w:t>-a</w:t>
      </w:r>
      <w:proofErr w:type="spellEnd"/>
      <w:r w:rsidRPr="005D2066">
        <w:rPr>
          <w:rFonts w:ascii="Tahoma" w:eastAsia="Calibri" w:hAnsi="Tahoma" w:cs="Tahoma"/>
          <w:color w:val="auto"/>
          <w:sz w:val="21"/>
          <w:szCs w:val="21"/>
        </w:rPr>
        <w:t xml:space="preserve"> szerinti esetekben milyen bankszámlára kell az ajánlati biztosíték összegét visszautalni</w:t>
      </w:r>
      <w:r w:rsidR="00FB516B">
        <w:rPr>
          <w:rFonts w:ascii="Tahoma" w:eastAsia="Calibri" w:hAnsi="Tahoma" w:cs="Tahoma"/>
          <w:color w:val="auto"/>
          <w:sz w:val="21"/>
          <w:szCs w:val="21"/>
        </w:rPr>
        <w:t>.</w:t>
      </w:r>
    </w:p>
    <w:p w14:paraId="256E9DDF" w14:textId="087AA585" w:rsidR="00FB516B" w:rsidRPr="008B0A78" w:rsidRDefault="00FB516B" w:rsidP="005D2066">
      <w:pPr>
        <w:pStyle w:val="standard"/>
        <w:numPr>
          <w:ilvl w:val="1"/>
          <w:numId w:val="3"/>
        </w:numPr>
        <w:spacing w:before="120" w:after="120" w:line="276" w:lineRule="auto"/>
        <w:ind w:left="426" w:hanging="426"/>
        <w:jc w:val="both"/>
        <w:rPr>
          <w:rFonts w:ascii="Tahoma" w:eastAsia="Calibri" w:hAnsi="Tahoma" w:cs="Tahoma"/>
          <w:color w:val="auto"/>
          <w:sz w:val="21"/>
          <w:szCs w:val="21"/>
        </w:rPr>
      </w:pPr>
      <w:r>
        <w:rPr>
          <w:rFonts w:ascii="Tahoma" w:eastAsia="Calibri" w:hAnsi="Tahoma" w:cs="Tahoma"/>
          <w:color w:val="auto"/>
          <w:sz w:val="21"/>
          <w:szCs w:val="21"/>
        </w:rPr>
        <w:t>Az ajánlati biztosíték nem válik a megkötendő szerződést biztosító mellékkötelezettséggé.</w:t>
      </w:r>
    </w:p>
    <w:p w14:paraId="4CB6C331" w14:textId="77777777" w:rsidR="00DA1B97" w:rsidRPr="008B0A78" w:rsidRDefault="00DA1B97" w:rsidP="00DA1B97">
      <w:pPr>
        <w:pStyle w:val="standard"/>
        <w:spacing w:before="120" w:after="120" w:line="276" w:lineRule="auto"/>
        <w:ind w:left="426"/>
        <w:jc w:val="both"/>
        <w:rPr>
          <w:rFonts w:ascii="Tahoma" w:eastAsia="Calibri" w:hAnsi="Tahoma" w:cs="Tahoma"/>
          <w:color w:val="auto"/>
          <w:sz w:val="21"/>
          <w:szCs w:val="21"/>
        </w:rPr>
      </w:pPr>
    </w:p>
    <w:p w14:paraId="1BE9E92D" w14:textId="77777777" w:rsidR="002058B4" w:rsidRPr="008B0A78"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7" w:name="pr595"/>
      <w:bookmarkEnd w:id="7"/>
      <w:r w:rsidRPr="008B0A78">
        <w:rPr>
          <w:rFonts w:ascii="Tahoma" w:eastAsia="Calibri" w:hAnsi="Tahoma" w:cs="Tahoma"/>
          <w:b/>
          <w:color w:val="auto"/>
          <w:sz w:val="21"/>
          <w:szCs w:val="21"/>
          <w:lang w:val="hu-HU"/>
        </w:rPr>
        <w:t>ÜZLETI TITOK VÉDELME</w:t>
      </w:r>
    </w:p>
    <w:p w14:paraId="1BE9E92E" w14:textId="77777777" w:rsidR="00A15E26" w:rsidRPr="008B0A78" w:rsidRDefault="00A15E26" w:rsidP="007E7816">
      <w:pPr>
        <w:numPr>
          <w:ilvl w:val="1"/>
          <w:numId w:val="3"/>
        </w:numPr>
        <w:spacing w:before="120" w:after="120"/>
        <w:ind w:left="567" w:hanging="567"/>
        <w:jc w:val="both"/>
        <w:rPr>
          <w:rFonts w:ascii="Tahoma" w:eastAsia="Times New Roman" w:hAnsi="Tahoma" w:cs="Tahoma"/>
          <w:kern w:val="0"/>
          <w:sz w:val="21"/>
          <w:szCs w:val="21"/>
          <w:lang w:eastAsia="hu-HU"/>
        </w:rPr>
      </w:pPr>
      <w:bookmarkStart w:id="8" w:name="pr5951"/>
      <w:bookmarkEnd w:id="8"/>
      <w:r w:rsidRPr="008B0A78">
        <w:rPr>
          <w:rFonts w:ascii="Tahoma" w:hAnsi="Tahoma" w:cs="Tahoma"/>
          <w:color w:val="auto"/>
          <w:sz w:val="21"/>
          <w:szCs w:val="21"/>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8B0A78" w:rsidRDefault="00A15E26" w:rsidP="007E7816">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8B0A78" w:rsidRDefault="00830F64" w:rsidP="007E7816">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8B0A78"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8B0A78">
        <w:rPr>
          <w:rFonts w:ascii="Tahoma" w:eastAsia="Calibri" w:hAnsi="Tahoma" w:cs="Tahoma"/>
          <w:b/>
          <w:color w:val="auto"/>
          <w:sz w:val="21"/>
          <w:szCs w:val="21"/>
          <w:lang w:val="hu-HU"/>
        </w:rPr>
        <w:t>AZ AJÁNLATOK FELBONTÁSA</w:t>
      </w:r>
    </w:p>
    <w:p w14:paraId="1BE9E932" w14:textId="77777777" w:rsidR="002058B4" w:rsidRPr="008B0A78" w:rsidRDefault="002058B4" w:rsidP="007E7816">
      <w:pPr>
        <w:numPr>
          <w:ilvl w:val="1"/>
          <w:numId w:val="3"/>
        </w:numPr>
        <w:spacing w:before="120" w:after="120"/>
        <w:ind w:left="567" w:hanging="567"/>
        <w:jc w:val="both"/>
        <w:rPr>
          <w:rFonts w:ascii="Tahoma" w:hAnsi="Tahoma" w:cs="Tahoma"/>
          <w:color w:val="auto"/>
          <w:sz w:val="21"/>
          <w:szCs w:val="21"/>
        </w:rPr>
      </w:pPr>
      <w:r w:rsidRPr="008B0A78">
        <w:rPr>
          <w:rFonts w:ascii="Tahoma" w:hAnsi="Tahoma" w:cs="Tahoma"/>
          <w:color w:val="auto"/>
          <w:sz w:val="21"/>
          <w:szCs w:val="21"/>
        </w:rPr>
        <w:t>Az ajánlatokat tartalmazó iratok felbontásának helye és ideje:</w:t>
      </w:r>
    </w:p>
    <w:p w14:paraId="1BE9E933" w14:textId="5BD79E99" w:rsidR="00F27F63" w:rsidRPr="008B0A78" w:rsidRDefault="00E36C0B" w:rsidP="00F27F63">
      <w:pPr>
        <w:pStyle w:val="standard"/>
        <w:spacing w:before="120" w:after="120" w:line="276" w:lineRule="auto"/>
        <w:ind w:left="786"/>
        <w:jc w:val="center"/>
        <w:rPr>
          <w:rFonts w:ascii="Tahoma" w:hAnsi="Tahoma" w:cs="Tahoma"/>
          <w:b/>
          <w:color w:val="auto"/>
          <w:sz w:val="21"/>
          <w:szCs w:val="21"/>
        </w:rPr>
      </w:pPr>
      <w:r>
        <w:rPr>
          <w:rFonts w:ascii="Tahoma" w:hAnsi="Tahoma" w:cs="Tahoma"/>
          <w:b/>
          <w:color w:val="auto"/>
          <w:sz w:val="21"/>
          <w:szCs w:val="21"/>
        </w:rPr>
        <w:t>Ész-Ker Kft.</w:t>
      </w:r>
    </w:p>
    <w:p w14:paraId="1BE9E935" w14:textId="203026A8" w:rsidR="00F27F63" w:rsidRPr="008B0A78" w:rsidRDefault="00BF51BE" w:rsidP="00F27F63">
      <w:pPr>
        <w:pStyle w:val="standard"/>
        <w:spacing w:before="120" w:after="120" w:line="276" w:lineRule="auto"/>
        <w:ind w:left="786"/>
        <w:jc w:val="center"/>
        <w:rPr>
          <w:rFonts w:ascii="Tahoma" w:eastAsia="Calibri" w:hAnsi="Tahoma" w:cs="Tahoma"/>
          <w:b/>
          <w:sz w:val="21"/>
          <w:szCs w:val="21"/>
        </w:rPr>
      </w:pPr>
      <w:r w:rsidRPr="008B0A78">
        <w:rPr>
          <w:rFonts w:ascii="Tahoma" w:hAnsi="Tahoma" w:cs="Tahoma"/>
          <w:b/>
          <w:color w:val="auto"/>
          <w:sz w:val="21"/>
          <w:szCs w:val="21"/>
        </w:rPr>
        <w:t>102</w:t>
      </w:r>
      <w:r w:rsidR="00E36C0B">
        <w:rPr>
          <w:rFonts w:ascii="Tahoma" w:hAnsi="Tahoma" w:cs="Tahoma"/>
          <w:b/>
          <w:color w:val="auto"/>
          <w:sz w:val="21"/>
          <w:szCs w:val="21"/>
        </w:rPr>
        <w:t>6</w:t>
      </w:r>
      <w:r w:rsidR="004F6BED" w:rsidRPr="008B0A78">
        <w:rPr>
          <w:rFonts w:ascii="Tahoma" w:hAnsi="Tahoma" w:cs="Tahoma"/>
          <w:b/>
          <w:color w:val="auto"/>
          <w:sz w:val="21"/>
          <w:szCs w:val="21"/>
        </w:rPr>
        <w:t xml:space="preserve"> Budapest, </w:t>
      </w:r>
      <w:r w:rsidR="00E36C0B">
        <w:rPr>
          <w:rFonts w:ascii="Tahoma" w:hAnsi="Tahoma" w:cs="Tahoma"/>
          <w:b/>
          <w:color w:val="auto"/>
          <w:sz w:val="21"/>
          <w:szCs w:val="21"/>
        </w:rPr>
        <w:t>Pasaréti út 83.</w:t>
      </w:r>
      <w:r w:rsidRPr="008B0A78">
        <w:rPr>
          <w:rFonts w:ascii="Tahoma" w:hAnsi="Tahoma" w:cs="Tahoma"/>
          <w:b/>
          <w:color w:val="auto"/>
          <w:sz w:val="21"/>
          <w:szCs w:val="21"/>
        </w:rPr>
        <w:t xml:space="preserve"> </w:t>
      </w:r>
      <w:r w:rsidR="00AA4E96" w:rsidRPr="008B0A78">
        <w:rPr>
          <w:rFonts w:ascii="Tahoma" w:hAnsi="Tahoma" w:cs="Tahoma"/>
          <w:b/>
          <w:color w:val="auto"/>
          <w:sz w:val="21"/>
          <w:szCs w:val="21"/>
        </w:rPr>
        <w:t>I</w:t>
      </w:r>
      <w:r w:rsidR="00E36C0B">
        <w:rPr>
          <w:rFonts w:ascii="Tahoma" w:hAnsi="Tahoma" w:cs="Tahoma"/>
          <w:b/>
          <w:color w:val="auto"/>
          <w:sz w:val="21"/>
          <w:szCs w:val="21"/>
        </w:rPr>
        <w:t>II</w:t>
      </w:r>
      <w:r w:rsidR="00AA4E96" w:rsidRPr="008B0A78">
        <w:rPr>
          <w:rFonts w:ascii="Tahoma" w:hAnsi="Tahoma" w:cs="Tahoma"/>
          <w:b/>
          <w:color w:val="auto"/>
          <w:sz w:val="21"/>
          <w:szCs w:val="21"/>
        </w:rPr>
        <w:t xml:space="preserve">. emelet </w:t>
      </w:r>
      <w:r w:rsidR="00E36C0B">
        <w:rPr>
          <w:rFonts w:ascii="Tahoma" w:hAnsi="Tahoma" w:cs="Tahoma"/>
          <w:b/>
          <w:color w:val="auto"/>
          <w:sz w:val="21"/>
          <w:szCs w:val="21"/>
        </w:rPr>
        <w:t>Tárgyaló</w:t>
      </w:r>
    </w:p>
    <w:p w14:paraId="1BE9E936" w14:textId="2AF8BF89" w:rsidR="00787429" w:rsidRPr="004A40A1"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440143">
        <w:rPr>
          <w:rFonts w:ascii="Tahoma" w:hAnsi="Tahoma" w:cs="Tahoma"/>
          <w:b/>
          <w:color w:val="auto"/>
          <w:sz w:val="21"/>
          <w:szCs w:val="21"/>
          <w:shd w:val="clear" w:color="auto" w:fill="FFFFFF"/>
        </w:rPr>
        <w:t>Ideje</w:t>
      </w:r>
      <w:r w:rsidR="00787429" w:rsidRPr="00440143">
        <w:rPr>
          <w:rFonts w:ascii="Tahoma" w:hAnsi="Tahoma" w:cs="Tahoma"/>
          <w:b/>
          <w:color w:val="auto"/>
          <w:sz w:val="21"/>
          <w:szCs w:val="21"/>
          <w:shd w:val="clear" w:color="auto" w:fill="FFFFFF"/>
        </w:rPr>
        <w:t xml:space="preserve">: </w:t>
      </w:r>
      <w:r w:rsidR="00830F64" w:rsidRPr="00440143">
        <w:rPr>
          <w:rFonts w:ascii="Tahoma" w:hAnsi="Tahoma" w:cs="Tahoma"/>
          <w:b/>
          <w:color w:val="auto"/>
          <w:sz w:val="21"/>
          <w:szCs w:val="21"/>
          <w:shd w:val="clear" w:color="auto" w:fill="FFFFFF"/>
        </w:rPr>
        <w:t>201</w:t>
      </w:r>
      <w:r w:rsidR="00AA4E96" w:rsidRPr="00440143">
        <w:rPr>
          <w:rFonts w:ascii="Tahoma" w:hAnsi="Tahoma" w:cs="Tahoma"/>
          <w:b/>
          <w:color w:val="auto"/>
          <w:sz w:val="21"/>
          <w:szCs w:val="21"/>
          <w:shd w:val="clear" w:color="auto" w:fill="FFFFFF"/>
        </w:rPr>
        <w:t>6</w:t>
      </w:r>
      <w:r w:rsidR="00787429" w:rsidRPr="00440143">
        <w:rPr>
          <w:rFonts w:ascii="Tahoma" w:hAnsi="Tahoma" w:cs="Tahoma"/>
          <w:b/>
          <w:color w:val="auto"/>
          <w:sz w:val="21"/>
          <w:szCs w:val="21"/>
          <w:shd w:val="clear" w:color="auto" w:fill="FFFFFF"/>
        </w:rPr>
        <w:t xml:space="preserve">. </w:t>
      </w:r>
      <w:r w:rsidR="00440143" w:rsidRPr="00440143">
        <w:rPr>
          <w:rFonts w:ascii="Tahoma" w:hAnsi="Tahoma" w:cs="Tahoma"/>
          <w:b/>
          <w:color w:val="auto"/>
          <w:sz w:val="21"/>
          <w:szCs w:val="21"/>
          <w:shd w:val="clear" w:color="auto" w:fill="FFFFFF"/>
        </w:rPr>
        <w:t>november 17.</w:t>
      </w:r>
      <w:r w:rsidR="00830F64" w:rsidRPr="00440143">
        <w:rPr>
          <w:rFonts w:ascii="Tahoma" w:hAnsi="Tahoma" w:cs="Tahoma"/>
          <w:b/>
          <w:color w:val="auto"/>
          <w:sz w:val="21"/>
          <w:szCs w:val="21"/>
          <w:shd w:val="clear" w:color="auto" w:fill="FFFFFF"/>
        </w:rPr>
        <w:t xml:space="preserve"> 1</w:t>
      </w:r>
      <w:r w:rsidR="00886EBA" w:rsidRPr="00440143">
        <w:rPr>
          <w:rFonts w:ascii="Tahoma" w:hAnsi="Tahoma" w:cs="Tahoma"/>
          <w:b/>
          <w:color w:val="auto"/>
          <w:sz w:val="21"/>
          <w:szCs w:val="21"/>
          <w:shd w:val="clear" w:color="auto" w:fill="FFFFFF"/>
        </w:rPr>
        <w:t>5</w:t>
      </w:r>
      <w:r w:rsidR="00830F64" w:rsidRPr="00440143">
        <w:rPr>
          <w:rFonts w:ascii="Tahoma" w:hAnsi="Tahoma" w:cs="Tahoma"/>
          <w:b/>
          <w:color w:val="auto"/>
          <w:sz w:val="21"/>
          <w:szCs w:val="21"/>
          <w:shd w:val="clear" w:color="auto" w:fill="FFFFFF"/>
        </w:rPr>
        <w:t>:</w:t>
      </w:r>
      <w:r w:rsidR="00787429" w:rsidRPr="004A40A1">
        <w:rPr>
          <w:rFonts w:ascii="Tahoma" w:hAnsi="Tahoma" w:cs="Tahoma"/>
          <w:b/>
          <w:color w:val="auto"/>
          <w:sz w:val="21"/>
          <w:szCs w:val="21"/>
          <w:shd w:val="clear" w:color="auto" w:fill="FFFFFF"/>
        </w:rPr>
        <w:t>00 óra</w:t>
      </w:r>
    </w:p>
    <w:p w14:paraId="1BE9E937" w14:textId="77777777" w:rsidR="00A15E26" w:rsidRPr="004A40A1" w:rsidRDefault="00A15E26" w:rsidP="007E7816">
      <w:pPr>
        <w:numPr>
          <w:ilvl w:val="1"/>
          <w:numId w:val="3"/>
        </w:numPr>
        <w:spacing w:before="120" w:after="120"/>
        <w:ind w:left="567" w:hanging="567"/>
        <w:jc w:val="both"/>
        <w:rPr>
          <w:rFonts w:ascii="Tahoma" w:hAnsi="Tahoma" w:cs="Tahoma"/>
          <w:color w:val="auto"/>
          <w:sz w:val="21"/>
          <w:szCs w:val="21"/>
        </w:rPr>
      </w:pPr>
      <w:bookmarkStart w:id="9" w:name="pr467"/>
      <w:bookmarkStart w:id="10" w:name="pr468"/>
      <w:bookmarkEnd w:id="9"/>
      <w:bookmarkEnd w:id="10"/>
      <w:r w:rsidRPr="004A40A1">
        <w:rPr>
          <w:rFonts w:ascii="Tahoma" w:hAnsi="Tahoma" w:cs="Tahoma"/>
          <w:color w:val="auto"/>
          <w:sz w:val="21"/>
          <w:szCs w:val="21"/>
        </w:rPr>
        <w:t xml:space="preserve">Ajánlatkérő az ajánlatok bontása vonatkozásában a Kbt. 68. § szerint jár el. </w:t>
      </w:r>
    </w:p>
    <w:p w14:paraId="1BE9E938" w14:textId="77777777" w:rsidR="002058B4" w:rsidRPr="004A40A1" w:rsidRDefault="00830F64" w:rsidP="007E7816">
      <w:pPr>
        <w:numPr>
          <w:ilvl w:val="1"/>
          <w:numId w:val="3"/>
        </w:numPr>
        <w:spacing w:before="120" w:after="120"/>
        <w:ind w:left="567" w:hanging="567"/>
        <w:jc w:val="both"/>
        <w:rPr>
          <w:rFonts w:ascii="Tahoma" w:hAnsi="Tahoma" w:cs="Tahoma"/>
          <w:color w:val="auto"/>
          <w:sz w:val="21"/>
          <w:szCs w:val="21"/>
        </w:rPr>
      </w:pPr>
      <w:r w:rsidRPr="004A40A1">
        <w:rPr>
          <w:rFonts w:ascii="Tahoma" w:hAnsi="Tahoma" w:cs="Tahoma"/>
          <w:color w:val="auto"/>
          <w:sz w:val="21"/>
          <w:szCs w:val="21"/>
        </w:rPr>
        <w:t>Az ajánlatok felbontásánál csak a Kbt</w:t>
      </w:r>
      <w:r w:rsidR="00306B6D" w:rsidRPr="004A40A1">
        <w:rPr>
          <w:rFonts w:ascii="Tahoma" w:hAnsi="Tahoma" w:cs="Tahoma"/>
          <w:color w:val="auto"/>
          <w:sz w:val="21"/>
          <w:szCs w:val="21"/>
        </w:rPr>
        <w:t>.</w:t>
      </w:r>
      <w:r w:rsidR="00A15E26" w:rsidRPr="004A40A1">
        <w:rPr>
          <w:rFonts w:ascii="Tahoma" w:hAnsi="Tahoma" w:cs="Tahoma"/>
          <w:color w:val="auto"/>
          <w:sz w:val="21"/>
          <w:szCs w:val="21"/>
        </w:rPr>
        <w:t xml:space="preserve"> 6</w:t>
      </w:r>
      <w:r w:rsidR="00AF23DB" w:rsidRPr="004A40A1">
        <w:rPr>
          <w:rFonts w:ascii="Tahoma" w:hAnsi="Tahoma" w:cs="Tahoma"/>
          <w:color w:val="auto"/>
          <w:sz w:val="21"/>
          <w:szCs w:val="21"/>
        </w:rPr>
        <w:t>8</w:t>
      </w:r>
      <w:r w:rsidR="00A15E26" w:rsidRPr="004A40A1">
        <w:rPr>
          <w:rFonts w:ascii="Tahoma" w:hAnsi="Tahoma" w:cs="Tahoma"/>
          <w:color w:val="auto"/>
          <w:sz w:val="21"/>
          <w:szCs w:val="21"/>
        </w:rPr>
        <w:t>. § (3</w:t>
      </w:r>
      <w:r w:rsidRPr="004A40A1">
        <w:rPr>
          <w:rFonts w:ascii="Tahoma" w:hAnsi="Tahoma" w:cs="Tahoma"/>
          <w:color w:val="auto"/>
          <w:sz w:val="21"/>
          <w:szCs w:val="21"/>
        </w:rPr>
        <w:t>)</w:t>
      </w:r>
      <w:r w:rsidR="00A15E26" w:rsidRPr="004A40A1">
        <w:rPr>
          <w:rFonts w:ascii="Tahoma" w:hAnsi="Tahoma" w:cs="Tahoma"/>
          <w:color w:val="auto"/>
          <w:sz w:val="21"/>
          <w:szCs w:val="21"/>
        </w:rPr>
        <w:t xml:space="preserve"> bekezdés</w:t>
      </w:r>
      <w:r w:rsidRPr="004A40A1">
        <w:rPr>
          <w:rFonts w:ascii="Tahoma" w:hAnsi="Tahoma" w:cs="Tahoma"/>
          <w:color w:val="auto"/>
          <w:sz w:val="21"/>
          <w:szCs w:val="21"/>
        </w:rPr>
        <w:t xml:space="preserve"> szerinti személyek lehetnek jelen</w:t>
      </w:r>
      <w:r w:rsidR="002058B4" w:rsidRPr="004A40A1">
        <w:rPr>
          <w:rFonts w:ascii="Tahoma" w:hAnsi="Tahoma" w:cs="Tahoma"/>
          <w:color w:val="auto"/>
          <w:sz w:val="21"/>
          <w:szCs w:val="21"/>
        </w:rPr>
        <w:t>.</w:t>
      </w:r>
    </w:p>
    <w:p w14:paraId="1BE9E939" w14:textId="77777777" w:rsidR="002058B4" w:rsidRPr="004A40A1"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1" w:name="pr475"/>
      <w:bookmarkStart w:id="12" w:name="pr4771"/>
      <w:r w:rsidRPr="004A40A1">
        <w:rPr>
          <w:rFonts w:ascii="Tahoma" w:eastAsia="Calibri" w:hAnsi="Tahoma" w:cs="Tahoma"/>
          <w:b/>
          <w:color w:val="auto"/>
          <w:sz w:val="21"/>
          <w:szCs w:val="21"/>
          <w:lang w:val="hu-HU"/>
        </w:rPr>
        <w:t>ELŐZETES VITARENDEZÉS</w:t>
      </w:r>
    </w:p>
    <w:p w14:paraId="1BE9E93A" w14:textId="77777777" w:rsidR="002058B4" w:rsidRPr="004A40A1" w:rsidRDefault="00A15E26" w:rsidP="007E7816">
      <w:pPr>
        <w:numPr>
          <w:ilvl w:val="1"/>
          <w:numId w:val="3"/>
        </w:numPr>
        <w:spacing w:before="120" w:after="120"/>
        <w:ind w:left="567" w:hanging="567"/>
        <w:jc w:val="both"/>
        <w:rPr>
          <w:rFonts w:ascii="Tahoma" w:hAnsi="Tahoma" w:cs="Tahoma"/>
          <w:color w:val="auto"/>
          <w:sz w:val="21"/>
          <w:szCs w:val="21"/>
        </w:rPr>
      </w:pPr>
      <w:r w:rsidRPr="004A40A1">
        <w:rPr>
          <w:rFonts w:ascii="Tahoma" w:hAnsi="Tahoma" w:cs="Tahoma"/>
          <w:color w:val="auto"/>
          <w:sz w:val="21"/>
          <w:szCs w:val="21"/>
        </w:rPr>
        <w:t xml:space="preserve">A Kbt. 80. § </w:t>
      </w:r>
      <w:r w:rsidR="002058B4" w:rsidRPr="004A40A1">
        <w:rPr>
          <w:rFonts w:ascii="Tahoma" w:hAnsi="Tahoma" w:cs="Tahoma"/>
          <w:color w:val="auto"/>
          <w:sz w:val="21"/>
          <w:szCs w:val="21"/>
        </w:rPr>
        <w:t>szerinti</w:t>
      </w:r>
      <w:r w:rsidRPr="004A40A1">
        <w:rPr>
          <w:rFonts w:ascii="Tahoma" w:hAnsi="Tahoma" w:cs="Tahoma"/>
          <w:color w:val="auto"/>
          <w:sz w:val="21"/>
          <w:szCs w:val="21"/>
        </w:rPr>
        <w:t xml:space="preserve"> előzetes vitarendezési kérelem</w:t>
      </w:r>
      <w:r w:rsidR="002058B4" w:rsidRPr="004A40A1">
        <w:rPr>
          <w:rFonts w:ascii="Tahoma" w:hAnsi="Tahoma" w:cs="Tahoma"/>
          <w:color w:val="auto"/>
          <w:sz w:val="21"/>
          <w:szCs w:val="21"/>
        </w:rPr>
        <w:t xml:space="preserve"> az alábbi címre </w:t>
      </w:r>
      <w:r w:rsidRPr="004A40A1">
        <w:rPr>
          <w:rFonts w:ascii="Tahoma" w:hAnsi="Tahoma" w:cs="Tahoma"/>
          <w:color w:val="auto"/>
          <w:sz w:val="21"/>
          <w:szCs w:val="21"/>
        </w:rPr>
        <w:t>nyújtható be:</w:t>
      </w:r>
    </w:p>
    <w:p w14:paraId="1BE9E93B" w14:textId="77777777" w:rsidR="00934AC1" w:rsidRPr="004A40A1" w:rsidRDefault="00934AC1" w:rsidP="007E7816">
      <w:pPr>
        <w:pStyle w:val="standard"/>
        <w:spacing w:before="120" w:after="120" w:line="276" w:lineRule="auto"/>
        <w:ind w:left="426"/>
        <w:jc w:val="center"/>
        <w:rPr>
          <w:rFonts w:ascii="Tahoma" w:hAnsi="Tahoma" w:cs="Tahoma"/>
          <w:b/>
          <w:color w:val="auto"/>
          <w:sz w:val="21"/>
          <w:szCs w:val="21"/>
        </w:rPr>
      </w:pPr>
      <w:r w:rsidRPr="004A40A1">
        <w:rPr>
          <w:rFonts w:ascii="Tahoma" w:hAnsi="Tahoma" w:cs="Tahoma"/>
          <w:b/>
          <w:color w:val="auto"/>
          <w:sz w:val="21"/>
          <w:szCs w:val="21"/>
        </w:rPr>
        <w:t>ÉSZ-KER Kft</w:t>
      </w:r>
    </w:p>
    <w:p w14:paraId="1BE9E93C" w14:textId="77777777" w:rsidR="00934AC1" w:rsidRPr="004A40A1" w:rsidRDefault="00934AC1" w:rsidP="007E7816">
      <w:pPr>
        <w:pStyle w:val="standard"/>
        <w:spacing w:before="120" w:after="120" w:line="276" w:lineRule="auto"/>
        <w:ind w:left="426"/>
        <w:jc w:val="center"/>
        <w:rPr>
          <w:rFonts w:ascii="Tahoma" w:hAnsi="Tahoma" w:cs="Tahoma"/>
          <w:b/>
          <w:color w:val="auto"/>
          <w:sz w:val="21"/>
          <w:szCs w:val="21"/>
        </w:rPr>
      </w:pPr>
      <w:r w:rsidRPr="004A40A1">
        <w:rPr>
          <w:rFonts w:ascii="Tahoma" w:hAnsi="Tahoma" w:cs="Tahoma"/>
          <w:b/>
          <w:color w:val="auto"/>
          <w:sz w:val="21"/>
          <w:szCs w:val="21"/>
        </w:rPr>
        <w:t xml:space="preserve">1026 Budapest, Pasaréti út 83. </w:t>
      </w:r>
    </w:p>
    <w:p w14:paraId="1BE9E93D" w14:textId="77777777" w:rsidR="00934AC1" w:rsidRPr="004A40A1" w:rsidRDefault="00934AC1" w:rsidP="007E7816">
      <w:pPr>
        <w:pStyle w:val="Szvegtrzs32"/>
        <w:spacing w:before="120"/>
        <w:ind w:left="426"/>
        <w:jc w:val="center"/>
        <w:rPr>
          <w:rFonts w:ascii="Tahoma" w:hAnsi="Tahoma" w:cs="Tahoma"/>
          <w:b/>
          <w:color w:val="auto"/>
          <w:sz w:val="21"/>
          <w:szCs w:val="21"/>
        </w:rPr>
      </w:pPr>
      <w:r w:rsidRPr="004A40A1">
        <w:rPr>
          <w:rFonts w:ascii="Tahoma" w:hAnsi="Tahoma" w:cs="Tahoma"/>
          <w:b/>
          <w:color w:val="auto"/>
          <w:sz w:val="21"/>
          <w:szCs w:val="21"/>
        </w:rPr>
        <w:t>Telefon: +361/788-8931</w:t>
      </w:r>
    </w:p>
    <w:p w14:paraId="1BE9E93E" w14:textId="77777777" w:rsidR="00934AC1" w:rsidRPr="004A40A1" w:rsidRDefault="00934AC1" w:rsidP="007E7816">
      <w:pPr>
        <w:pStyle w:val="Szvegtrzs32"/>
        <w:spacing w:before="120"/>
        <w:ind w:left="426"/>
        <w:jc w:val="center"/>
        <w:rPr>
          <w:rFonts w:ascii="Tahoma" w:hAnsi="Tahoma" w:cs="Tahoma"/>
          <w:b/>
          <w:color w:val="auto"/>
          <w:sz w:val="21"/>
          <w:szCs w:val="21"/>
        </w:rPr>
      </w:pPr>
      <w:r w:rsidRPr="004A40A1">
        <w:rPr>
          <w:rFonts w:ascii="Tahoma" w:hAnsi="Tahoma" w:cs="Tahoma"/>
          <w:b/>
          <w:color w:val="auto"/>
          <w:sz w:val="21"/>
          <w:szCs w:val="21"/>
        </w:rPr>
        <w:t>Fax: +361/789-6943</w:t>
      </w:r>
    </w:p>
    <w:p w14:paraId="1BE9E93F" w14:textId="77777777" w:rsidR="00EA6607" w:rsidRPr="004A40A1" w:rsidRDefault="00934AC1" w:rsidP="000C1F3C">
      <w:pPr>
        <w:pStyle w:val="Szvegtrzs32"/>
        <w:spacing w:before="120"/>
        <w:ind w:left="426"/>
        <w:jc w:val="center"/>
        <w:rPr>
          <w:rFonts w:ascii="Tahoma" w:hAnsi="Tahoma" w:cs="Tahoma"/>
          <w:color w:val="auto"/>
          <w:sz w:val="21"/>
          <w:szCs w:val="21"/>
        </w:rPr>
      </w:pPr>
      <w:r w:rsidRPr="004A40A1">
        <w:rPr>
          <w:rFonts w:ascii="Tahoma" w:hAnsi="Tahoma" w:cs="Tahoma"/>
          <w:b/>
          <w:color w:val="auto"/>
          <w:sz w:val="21"/>
          <w:szCs w:val="21"/>
        </w:rPr>
        <w:t>E-mail: titkarsag@eszker.eu</w:t>
      </w:r>
      <w:bookmarkStart w:id="13" w:name="_Toc351881438"/>
      <w:bookmarkStart w:id="14" w:name="_Toc382898986"/>
      <w:r w:rsidR="00EA6607" w:rsidRPr="004A40A1">
        <w:rPr>
          <w:rFonts w:ascii="Tahoma" w:hAnsi="Tahoma" w:cs="Tahoma"/>
          <w:color w:val="auto"/>
          <w:sz w:val="21"/>
          <w:szCs w:val="21"/>
        </w:rPr>
        <w:t xml:space="preserve"> </w:t>
      </w:r>
    </w:p>
    <w:p w14:paraId="1BE9E940" w14:textId="77777777" w:rsidR="00983CFF" w:rsidRPr="004A40A1"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AZ AJÁNLATOK ÉRTÉKELÉSE</w:t>
      </w:r>
      <w:bookmarkEnd w:id="13"/>
      <w:bookmarkEnd w:id="14"/>
      <w:r w:rsidR="00BA1644" w:rsidRPr="004A40A1">
        <w:rPr>
          <w:rFonts w:ascii="Tahoma" w:eastAsia="Calibri" w:hAnsi="Tahoma" w:cs="Tahoma"/>
          <w:b/>
          <w:color w:val="auto"/>
          <w:sz w:val="21"/>
          <w:szCs w:val="21"/>
          <w:lang w:val="hu-HU"/>
        </w:rPr>
        <w:t>, AZ AJ</w:t>
      </w:r>
      <w:r w:rsidR="007E7816" w:rsidRPr="004A40A1">
        <w:rPr>
          <w:rFonts w:ascii="Tahoma" w:eastAsia="Calibri" w:hAnsi="Tahoma" w:cs="Tahoma"/>
          <w:b/>
          <w:color w:val="auto"/>
          <w:sz w:val="21"/>
          <w:szCs w:val="21"/>
          <w:lang w:val="hu-HU"/>
        </w:rPr>
        <w:t>Á</w:t>
      </w:r>
      <w:r w:rsidR="00BA1644" w:rsidRPr="004A40A1">
        <w:rPr>
          <w:rFonts w:ascii="Tahoma" w:eastAsia="Calibri" w:hAnsi="Tahoma" w:cs="Tahoma"/>
          <w:b/>
          <w:color w:val="auto"/>
          <w:sz w:val="21"/>
          <w:szCs w:val="21"/>
          <w:lang w:val="hu-HU"/>
        </w:rPr>
        <w:t>N</w:t>
      </w:r>
      <w:r w:rsidR="007E7816" w:rsidRPr="004A40A1">
        <w:rPr>
          <w:rFonts w:ascii="Tahoma" w:eastAsia="Calibri" w:hAnsi="Tahoma" w:cs="Tahoma"/>
          <w:b/>
          <w:color w:val="auto"/>
          <w:sz w:val="21"/>
          <w:szCs w:val="21"/>
          <w:lang w:val="hu-HU"/>
        </w:rPr>
        <w:t>LATI ÁR MEGADÁSA</w:t>
      </w:r>
    </w:p>
    <w:p w14:paraId="1BE9E942" w14:textId="11A4089D" w:rsidR="00D81961" w:rsidRPr="004A40A1" w:rsidRDefault="00D81961" w:rsidP="00BF51BE">
      <w:pPr>
        <w:pStyle w:val="Listaszerbekezds"/>
        <w:numPr>
          <w:ilvl w:val="1"/>
          <w:numId w:val="3"/>
        </w:numPr>
        <w:tabs>
          <w:tab w:val="clear" w:pos="0"/>
          <w:tab w:val="left" w:pos="567"/>
        </w:tabs>
        <w:ind w:left="567" w:hanging="567"/>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Ajánlatkérő értékelési részszempontként a legjobb ár-érték arány szempontot alkalmazza, az alábbiak szerint:</w:t>
      </w:r>
    </w:p>
    <w:p w14:paraId="1BE9E944" w14:textId="77777777" w:rsidR="00D81961" w:rsidRPr="004A40A1" w:rsidRDefault="00D81961" w:rsidP="00D81961">
      <w:pPr>
        <w:pStyle w:val="Listaszerbekezds"/>
        <w:tabs>
          <w:tab w:val="left" w:pos="567"/>
        </w:tabs>
        <w:ind w:left="567"/>
        <w:rPr>
          <w:rFonts w:ascii="Tahoma" w:hAnsi="Tahoma" w:cs="Tahoma"/>
          <w:iCs/>
          <w:color w:val="000000" w:themeColor="text1"/>
          <w:sz w:val="21"/>
          <w:szCs w:val="21"/>
          <w:lang w:eastAsia="en-US"/>
        </w:rPr>
      </w:pPr>
    </w:p>
    <w:tbl>
      <w:tblPr>
        <w:tblStyle w:val="Rcsostblzat"/>
        <w:tblW w:w="8278" w:type="dxa"/>
        <w:tblInd w:w="720" w:type="dxa"/>
        <w:tblLayout w:type="fixed"/>
        <w:tblLook w:val="04A0" w:firstRow="1" w:lastRow="0" w:firstColumn="1" w:lastColumn="0" w:noHBand="0" w:noVBand="1"/>
      </w:tblPr>
      <w:tblGrid>
        <w:gridCol w:w="765"/>
        <w:gridCol w:w="6095"/>
        <w:gridCol w:w="1418"/>
      </w:tblGrid>
      <w:tr w:rsidR="006C7D63" w:rsidRPr="004A40A1" w14:paraId="0CA3D8C2" w14:textId="77777777" w:rsidTr="0042082A">
        <w:tc>
          <w:tcPr>
            <w:tcW w:w="765" w:type="dxa"/>
            <w:shd w:val="clear" w:color="auto" w:fill="BDD6EE" w:themeFill="accent1" w:themeFillTint="66"/>
          </w:tcPr>
          <w:p w14:paraId="0AA35973" w14:textId="77777777" w:rsidR="0042082A" w:rsidRPr="004A40A1" w:rsidRDefault="0042082A" w:rsidP="0042082A">
            <w:pPr>
              <w:jc w:val="both"/>
              <w:rPr>
                <w:rFonts w:ascii="Tahoma" w:hAnsi="Tahoma" w:cs="Tahoma"/>
                <w:b/>
                <w:color w:val="000000" w:themeColor="text1"/>
                <w:sz w:val="21"/>
                <w:szCs w:val="21"/>
              </w:rPr>
            </w:pPr>
          </w:p>
        </w:tc>
        <w:tc>
          <w:tcPr>
            <w:tcW w:w="6095" w:type="dxa"/>
            <w:shd w:val="clear" w:color="auto" w:fill="BDD6EE" w:themeFill="accent1" w:themeFillTint="66"/>
          </w:tcPr>
          <w:p w14:paraId="37AB471A" w14:textId="77777777" w:rsidR="0042082A" w:rsidRPr="004A40A1" w:rsidRDefault="0042082A"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Részszempont</w:t>
            </w:r>
          </w:p>
        </w:tc>
        <w:tc>
          <w:tcPr>
            <w:tcW w:w="1418" w:type="dxa"/>
            <w:shd w:val="clear" w:color="auto" w:fill="BDD6EE" w:themeFill="accent1" w:themeFillTint="66"/>
          </w:tcPr>
          <w:p w14:paraId="40D37E5F" w14:textId="77777777" w:rsidR="0042082A" w:rsidRPr="004A40A1" w:rsidRDefault="0042082A"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Súlyszám</w:t>
            </w:r>
          </w:p>
        </w:tc>
      </w:tr>
      <w:tr w:rsidR="006C7D63" w:rsidRPr="004A40A1" w14:paraId="49DB0876" w14:textId="77777777" w:rsidTr="0042082A">
        <w:tc>
          <w:tcPr>
            <w:tcW w:w="765" w:type="dxa"/>
          </w:tcPr>
          <w:p w14:paraId="04BF4094" w14:textId="77777777" w:rsidR="0042082A" w:rsidRPr="004A40A1" w:rsidRDefault="0042082A"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1. </w:t>
            </w:r>
          </w:p>
        </w:tc>
        <w:tc>
          <w:tcPr>
            <w:tcW w:w="6095" w:type="dxa"/>
          </w:tcPr>
          <w:p w14:paraId="381D26C9" w14:textId="77777777" w:rsidR="0042082A" w:rsidRPr="004A40A1" w:rsidRDefault="0042082A"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Egyösszegű nettó ajánlati ár (HUF)</w:t>
            </w:r>
          </w:p>
        </w:tc>
        <w:tc>
          <w:tcPr>
            <w:tcW w:w="1418" w:type="dxa"/>
          </w:tcPr>
          <w:p w14:paraId="5165CFA0" w14:textId="769E49AD" w:rsidR="0042082A" w:rsidRPr="004A40A1" w:rsidRDefault="0042082A"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50</w:t>
            </w:r>
          </w:p>
        </w:tc>
      </w:tr>
      <w:tr w:rsidR="006C7D63" w:rsidRPr="004A40A1" w14:paraId="3331C4B4" w14:textId="77777777" w:rsidTr="0042082A">
        <w:tc>
          <w:tcPr>
            <w:tcW w:w="765" w:type="dxa"/>
          </w:tcPr>
          <w:p w14:paraId="1F646FB2" w14:textId="1E5CA1CA" w:rsidR="0042082A" w:rsidRPr="004A40A1" w:rsidRDefault="00CB2D2E" w:rsidP="0042082A">
            <w:pPr>
              <w:jc w:val="both"/>
              <w:rPr>
                <w:rFonts w:ascii="Tahoma" w:hAnsi="Tahoma" w:cs="Tahoma"/>
                <w:b/>
                <w:color w:val="000000" w:themeColor="text1"/>
                <w:sz w:val="21"/>
                <w:szCs w:val="21"/>
              </w:rPr>
            </w:pPr>
            <w:r>
              <w:rPr>
                <w:rFonts w:ascii="Tahoma" w:hAnsi="Tahoma" w:cs="Tahoma"/>
                <w:b/>
                <w:color w:val="000000" w:themeColor="text1"/>
                <w:sz w:val="21"/>
                <w:szCs w:val="21"/>
              </w:rPr>
              <w:t>2</w:t>
            </w:r>
            <w:r w:rsidR="0042082A" w:rsidRPr="004A40A1">
              <w:rPr>
                <w:rFonts w:ascii="Tahoma" w:hAnsi="Tahoma" w:cs="Tahoma"/>
                <w:b/>
                <w:color w:val="000000" w:themeColor="text1"/>
                <w:sz w:val="21"/>
                <w:szCs w:val="21"/>
              </w:rPr>
              <w:t>.</w:t>
            </w:r>
          </w:p>
        </w:tc>
        <w:tc>
          <w:tcPr>
            <w:tcW w:w="6095" w:type="dxa"/>
          </w:tcPr>
          <w:p w14:paraId="6B1DB9A8" w14:textId="4E00469C" w:rsidR="0042082A" w:rsidRPr="004A40A1" w:rsidRDefault="00327DC9" w:rsidP="00B101E7">
            <w:pPr>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 teljesítésben részt vevő személyi állomány alkalmassági követelményre megajánlott szakemberek körében értékelt, alkalmassági minimumkövetelményen felüli szakmai tapasztalata </w:t>
            </w:r>
          </w:p>
        </w:tc>
        <w:tc>
          <w:tcPr>
            <w:tcW w:w="1418" w:type="dxa"/>
          </w:tcPr>
          <w:p w14:paraId="6E68527F" w14:textId="6B79BCE8" w:rsidR="0042082A" w:rsidRPr="004A40A1" w:rsidRDefault="00327DC9" w:rsidP="0042082A">
            <w:pPr>
              <w:jc w:val="both"/>
              <w:rPr>
                <w:rFonts w:ascii="Tahoma" w:hAnsi="Tahoma" w:cs="Tahoma"/>
                <w:b/>
                <w:color w:val="000000" w:themeColor="text1"/>
                <w:sz w:val="21"/>
                <w:szCs w:val="21"/>
              </w:rPr>
            </w:pPr>
            <w:r w:rsidRPr="004A40A1">
              <w:rPr>
                <w:rFonts w:ascii="Tahoma" w:hAnsi="Tahoma" w:cs="Tahoma"/>
                <w:b/>
                <w:color w:val="000000" w:themeColor="text1"/>
                <w:sz w:val="21"/>
                <w:szCs w:val="21"/>
              </w:rPr>
              <w:t>3</w:t>
            </w:r>
            <w:r w:rsidR="0015150C">
              <w:rPr>
                <w:rFonts w:ascii="Tahoma" w:hAnsi="Tahoma" w:cs="Tahoma"/>
                <w:b/>
                <w:color w:val="000000" w:themeColor="text1"/>
                <w:sz w:val="21"/>
                <w:szCs w:val="21"/>
              </w:rPr>
              <w:t>5</w:t>
            </w:r>
          </w:p>
        </w:tc>
      </w:tr>
      <w:tr w:rsidR="006C7D63" w:rsidRPr="004A40A1" w14:paraId="62F53BC5" w14:textId="77777777" w:rsidTr="0042082A">
        <w:tc>
          <w:tcPr>
            <w:tcW w:w="765" w:type="dxa"/>
          </w:tcPr>
          <w:p w14:paraId="1753FCE4" w14:textId="37309C8E" w:rsidR="0042082A" w:rsidRPr="004A40A1" w:rsidRDefault="00CB2D2E" w:rsidP="0042082A">
            <w:pPr>
              <w:jc w:val="both"/>
              <w:rPr>
                <w:rFonts w:ascii="Tahoma" w:hAnsi="Tahoma" w:cs="Tahoma"/>
                <w:b/>
                <w:color w:val="000000" w:themeColor="text1"/>
                <w:sz w:val="21"/>
                <w:szCs w:val="21"/>
              </w:rPr>
            </w:pPr>
            <w:r>
              <w:rPr>
                <w:rFonts w:ascii="Tahoma" w:hAnsi="Tahoma" w:cs="Tahoma"/>
                <w:b/>
                <w:color w:val="000000" w:themeColor="text1"/>
                <w:sz w:val="21"/>
                <w:szCs w:val="21"/>
              </w:rPr>
              <w:lastRenderedPageBreak/>
              <w:t>3</w:t>
            </w:r>
            <w:r w:rsidR="0042082A" w:rsidRPr="004A40A1">
              <w:rPr>
                <w:rFonts w:ascii="Tahoma" w:hAnsi="Tahoma" w:cs="Tahoma"/>
                <w:b/>
                <w:color w:val="000000" w:themeColor="text1"/>
                <w:sz w:val="21"/>
                <w:szCs w:val="21"/>
              </w:rPr>
              <w:t>.</w:t>
            </w:r>
          </w:p>
        </w:tc>
        <w:tc>
          <w:tcPr>
            <w:tcW w:w="6095" w:type="dxa"/>
          </w:tcPr>
          <w:p w14:paraId="0C1985F5" w14:textId="055CE929" w:rsidR="0042082A" w:rsidRPr="004A40A1" w:rsidRDefault="00327DC9" w:rsidP="00B101E7">
            <w:pPr>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 teljesítésben részt vevő, az alkalmassági követelmények körében bemutatott szakembereken túli személyi állomány szakmai tapasztalata </w:t>
            </w:r>
          </w:p>
        </w:tc>
        <w:tc>
          <w:tcPr>
            <w:tcW w:w="1418" w:type="dxa"/>
          </w:tcPr>
          <w:p w14:paraId="4A34B449" w14:textId="18A49A37" w:rsidR="0042082A" w:rsidRPr="004A40A1" w:rsidRDefault="0015150C" w:rsidP="0042082A">
            <w:pPr>
              <w:jc w:val="both"/>
              <w:rPr>
                <w:rFonts w:ascii="Tahoma" w:hAnsi="Tahoma" w:cs="Tahoma"/>
                <w:b/>
                <w:color w:val="000000" w:themeColor="text1"/>
                <w:sz w:val="21"/>
                <w:szCs w:val="21"/>
              </w:rPr>
            </w:pPr>
            <w:r>
              <w:rPr>
                <w:rFonts w:ascii="Tahoma" w:hAnsi="Tahoma" w:cs="Tahoma"/>
                <w:b/>
                <w:color w:val="000000" w:themeColor="text1"/>
                <w:sz w:val="21"/>
                <w:szCs w:val="21"/>
              </w:rPr>
              <w:t>15</w:t>
            </w:r>
          </w:p>
        </w:tc>
      </w:tr>
    </w:tbl>
    <w:p w14:paraId="6B5F3D93" w14:textId="77777777" w:rsidR="00350FF0" w:rsidRDefault="00350FF0" w:rsidP="00C90C0C">
      <w:pPr>
        <w:pStyle w:val="Listaszerbekezds"/>
        <w:tabs>
          <w:tab w:val="left" w:pos="567"/>
        </w:tabs>
        <w:ind w:left="567"/>
        <w:rPr>
          <w:rFonts w:ascii="Tahoma" w:hAnsi="Tahoma" w:cs="Tahoma"/>
          <w:color w:val="000000" w:themeColor="text1"/>
          <w:sz w:val="21"/>
          <w:szCs w:val="21"/>
        </w:rPr>
      </w:pPr>
    </w:p>
    <w:p w14:paraId="1BE9E968" w14:textId="246081DD" w:rsidR="00D81961" w:rsidRPr="004A40A1" w:rsidRDefault="00D81961" w:rsidP="00C90C0C">
      <w:pPr>
        <w:pStyle w:val="Listaszerbekezds"/>
        <w:tabs>
          <w:tab w:val="left" w:pos="567"/>
        </w:tabs>
        <w:ind w:left="567"/>
        <w:rPr>
          <w:rFonts w:ascii="Tahoma" w:hAnsi="Tahoma" w:cs="Tahoma"/>
          <w:iCs/>
          <w:color w:val="000000" w:themeColor="text1"/>
          <w:sz w:val="21"/>
          <w:szCs w:val="21"/>
          <w:lang w:eastAsia="en-US"/>
        </w:rPr>
      </w:pPr>
      <w:r w:rsidRPr="004A40A1">
        <w:rPr>
          <w:rFonts w:ascii="Tahoma" w:hAnsi="Tahoma" w:cs="Tahoma"/>
          <w:color w:val="000000" w:themeColor="text1"/>
          <w:sz w:val="21"/>
          <w:szCs w:val="21"/>
        </w:rPr>
        <w:t xml:space="preserve">Az ajánlatok részszempontok szerinti tartalmi elemeinek értékelése során adható pontszám alsó és felső határa: </w:t>
      </w:r>
      <w:r w:rsidR="00257F7D" w:rsidRPr="004A40A1">
        <w:rPr>
          <w:rFonts w:ascii="Tahoma" w:hAnsi="Tahoma" w:cs="Tahoma"/>
          <w:color w:val="000000" w:themeColor="text1"/>
          <w:sz w:val="21"/>
          <w:szCs w:val="21"/>
        </w:rPr>
        <w:t>1</w:t>
      </w:r>
      <w:r w:rsidRPr="004A40A1">
        <w:rPr>
          <w:rFonts w:ascii="Tahoma" w:hAnsi="Tahoma" w:cs="Tahoma"/>
          <w:color w:val="000000" w:themeColor="text1"/>
          <w:sz w:val="21"/>
          <w:szCs w:val="21"/>
        </w:rPr>
        <w:t>-</w:t>
      </w:r>
      <w:r w:rsidR="00E7073F" w:rsidRPr="004A40A1">
        <w:rPr>
          <w:rFonts w:ascii="Tahoma" w:hAnsi="Tahoma" w:cs="Tahoma"/>
          <w:color w:val="000000" w:themeColor="text1"/>
          <w:sz w:val="21"/>
          <w:szCs w:val="21"/>
        </w:rPr>
        <w:t>10</w:t>
      </w:r>
      <w:r w:rsidR="00DE379C" w:rsidRPr="004A40A1">
        <w:rPr>
          <w:rFonts w:ascii="Tahoma" w:hAnsi="Tahoma" w:cs="Tahoma"/>
          <w:color w:val="000000" w:themeColor="text1"/>
          <w:sz w:val="21"/>
          <w:szCs w:val="21"/>
        </w:rPr>
        <w:t>0</w:t>
      </w:r>
      <w:r w:rsidR="00E7073F" w:rsidRPr="004A40A1">
        <w:rPr>
          <w:rFonts w:ascii="Tahoma" w:hAnsi="Tahoma" w:cs="Tahoma"/>
          <w:color w:val="000000" w:themeColor="text1"/>
          <w:sz w:val="21"/>
          <w:szCs w:val="21"/>
        </w:rPr>
        <w:t xml:space="preserve"> </w:t>
      </w:r>
      <w:r w:rsidRPr="004A40A1">
        <w:rPr>
          <w:rFonts w:ascii="Tahoma" w:hAnsi="Tahoma" w:cs="Tahoma"/>
          <w:color w:val="000000" w:themeColor="text1"/>
          <w:sz w:val="21"/>
          <w:szCs w:val="21"/>
        </w:rPr>
        <w:t>pont.</w:t>
      </w:r>
    </w:p>
    <w:p w14:paraId="1BE9E969" w14:textId="77777777" w:rsidR="00D81961" w:rsidRPr="004A40A1" w:rsidRDefault="00D81961" w:rsidP="00D81961">
      <w:pPr>
        <w:pStyle w:val="Listaszerbekezds"/>
        <w:tabs>
          <w:tab w:val="left" w:pos="567"/>
        </w:tabs>
        <w:ind w:left="567"/>
        <w:rPr>
          <w:rFonts w:ascii="Tahoma" w:hAnsi="Tahoma" w:cs="Tahoma"/>
          <w:iCs/>
          <w:color w:val="000000" w:themeColor="text1"/>
          <w:sz w:val="21"/>
          <w:szCs w:val="21"/>
          <w:lang w:eastAsia="en-US"/>
        </w:rPr>
      </w:pPr>
    </w:p>
    <w:p w14:paraId="1BA492CC" w14:textId="77777777" w:rsidR="0042082A" w:rsidRPr="004A40A1" w:rsidRDefault="0042082A" w:rsidP="006A79A2">
      <w:pPr>
        <w:pStyle w:val="Listaszerbekezds"/>
        <w:numPr>
          <w:ilvl w:val="1"/>
          <w:numId w:val="3"/>
        </w:numPr>
        <w:tabs>
          <w:tab w:val="clear" w:pos="0"/>
          <w:tab w:val="left" w:pos="567"/>
        </w:tabs>
        <w:ind w:left="567" w:hanging="567"/>
        <w:rPr>
          <w:rFonts w:ascii="Tahoma" w:hAnsi="Tahoma" w:cs="Tahoma"/>
          <w:b/>
          <w:iCs/>
          <w:sz w:val="21"/>
          <w:szCs w:val="21"/>
          <w:lang w:eastAsia="en-US"/>
        </w:rPr>
      </w:pPr>
      <w:r w:rsidRPr="004A40A1">
        <w:rPr>
          <w:rFonts w:ascii="Tahoma" w:hAnsi="Tahoma" w:cs="Tahoma"/>
          <w:b/>
          <w:iCs/>
          <w:sz w:val="21"/>
          <w:szCs w:val="21"/>
          <w:lang w:eastAsia="en-US"/>
        </w:rPr>
        <w:t>1. értékelési részszempont: Egyösszegű nettó ajánlati ár (HUF)</w:t>
      </w:r>
    </w:p>
    <w:p w14:paraId="6E0CD0BF" w14:textId="77777777" w:rsidR="00327DC9" w:rsidRPr="004A40A1" w:rsidRDefault="00327DC9" w:rsidP="00327DC9">
      <w:pPr>
        <w:pStyle w:val="Listaszerbekezds"/>
        <w:tabs>
          <w:tab w:val="left" w:pos="567"/>
        </w:tabs>
        <w:ind w:left="567"/>
        <w:rPr>
          <w:rFonts w:ascii="Tahoma" w:hAnsi="Tahoma" w:cs="Tahoma"/>
          <w:iCs/>
          <w:color w:val="000000" w:themeColor="text1"/>
          <w:sz w:val="21"/>
          <w:szCs w:val="21"/>
          <w:lang w:eastAsia="en-US"/>
        </w:rPr>
      </w:pPr>
    </w:p>
    <w:p w14:paraId="13A04CE4"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Az ajánlatkérő az 1. értékelési részszempont esetében a legjobb ajánlatot tartalmazó ajánlatra (legalacsonyabb ajánlati ár) 100 pontot ad, a többi ajánlatra arányosan kevesebbet. A pontszámok kiszámítása során alkalmazandó képletet a Közbeszerzési Hatóság útmutatójának (KÉ 2012. évi 61. szám; 2012. június 1.) III.A.1</w:t>
      </w:r>
      <w:proofErr w:type="gramStart"/>
      <w:r w:rsidRPr="004A40A1">
        <w:rPr>
          <w:rFonts w:ascii="Tahoma" w:hAnsi="Tahoma" w:cs="Tahoma"/>
          <w:iCs/>
          <w:color w:val="000000" w:themeColor="text1"/>
          <w:sz w:val="21"/>
          <w:szCs w:val="21"/>
          <w:lang w:eastAsia="en-US"/>
        </w:rPr>
        <w:t>.ba</w:t>
      </w:r>
      <w:proofErr w:type="gramEnd"/>
      <w:r w:rsidRPr="004A40A1">
        <w:rPr>
          <w:rFonts w:ascii="Tahoma" w:hAnsi="Tahoma" w:cs="Tahoma"/>
          <w:iCs/>
          <w:color w:val="000000" w:themeColor="text1"/>
          <w:sz w:val="21"/>
          <w:szCs w:val="21"/>
          <w:lang w:eastAsia="en-US"/>
        </w:rPr>
        <w:t xml:space="preserve">) pontja szerinti fordított arányosítás módszere tartalmazza. </w:t>
      </w:r>
    </w:p>
    <w:p w14:paraId="07B283D3" w14:textId="77777777" w:rsidR="0042082A" w:rsidRPr="004A40A1" w:rsidRDefault="0042082A" w:rsidP="0042082A">
      <w:pPr>
        <w:pStyle w:val="Listaszerbekezds"/>
        <w:rPr>
          <w:rFonts w:ascii="Tahoma" w:hAnsi="Tahoma" w:cs="Tahoma"/>
          <w:iCs/>
          <w:color w:val="000000" w:themeColor="text1"/>
          <w:sz w:val="21"/>
          <w:szCs w:val="21"/>
          <w:lang w:eastAsia="en-US"/>
        </w:rPr>
      </w:pPr>
    </w:p>
    <w:p w14:paraId="6677E395"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Az értékelés módszere képlettel leírva:</w:t>
      </w:r>
    </w:p>
    <w:p w14:paraId="2062B23C" w14:textId="77777777" w:rsidR="0042082A" w:rsidRPr="004A40A1" w:rsidRDefault="0042082A" w:rsidP="0042082A">
      <w:pPr>
        <w:pStyle w:val="Listaszerbekezds"/>
        <w:rPr>
          <w:rFonts w:ascii="Tahoma" w:hAnsi="Tahoma" w:cs="Tahoma"/>
          <w:iCs/>
          <w:color w:val="000000" w:themeColor="text1"/>
          <w:sz w:val="21"/>
          <w:szCs w:val="21"/>
          <w:lang w:eastAsia="en-US"/>
        </w:rPr>
      </w:pPr>
    </w:p>
    <w:p w14:paraId="055C58E1"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 xml:space="preserve">P = (A legjobb / A vizsgált) × (P </w:t>
      </w:r>
      <w:proofErr w:type="spellStart"/>
      <w:r w:rsidRPr="004A40A1">
        <w:rPr>
          <w:rFonts w:ascii="Tahoma" w:hAnsi="Tahoma" w:cs="Tahoma"/>
          <w:iCs/>
          <w:color w:val="000000" w:themeColor="text1"/>
          <w:sz w:val="21"/>
          <w:szCs w:val="21"/>
          <w:lang w:eastAsia="en-US"/>
        </w:rPr>
        <w:t>max</w:t>
      </w:r>
      <w:proofErr w:type="spellEnd"/>
      <w:r w:rsidRPr="004A40A1">
        <w:rPr>
          <w:rFonts w:ascii="Tahoma" w:hAnsi="Tahoma" w:cs="Tahoma"/>
          <w:iCs/>
          <w:color w:val="000000" w:themeColor="text1"/>
          <w:sz w:val="21"/>
          <w:szCs w:val="21"/>
          <w:lang w:eastAsia="en-US"/>
        </w:rPr>
        <w:t xml:space="preserve"> - P min) + P min</w:t>
      </w:r>
    </w:p>
    <w:p w14:paraId="42CA623D" w14:textId="77777777" w:rsidR="0042082A" w:rsidRPr="004A40A1" w:rsidRDefault="0042082A" w:rsidP="0042082A">
      <w:pPr>
        <w:pStyle w:val="Listaszerbekezds"/>
        <w:rPr>
          <w:rFonts w:ascii="Tahoma" w:hAnsi="Tahoma" w:cs="Tahoma"/>
          <w:iCs/>
          <w:color w:val="000000" w:themeColor="text1"/>
          <w:sz w:val="21"/>
          <w:szCs w:val="21"/>
          <w:lang w:eastAsia="en-US"/>
        </w:rPr>
      </w:pPr>
      <w:proofErr w:type="gramStart"/>
      <w:r w:rsidRPr="004A40A1">
        <w:rPr>
          <w:rFonts w:ascii="Tahoma" w:hAnsi="Tahoma" w:cs="Tahoma"/>
          <w:iCs/>
          <w:color w:val="000000" w:themeColor="text1"/>
          <w:sz w:val="21"/>
          <w:szCs w:val="21"/>
          <w:lang w:eastAsia="en-US"/>
        </w:rPr>
        <w:t>ahol</w:t>
      </w:r>
      <w:proofErr w:type="gramEnd"/>
      <w:r w:rsidRPr="004A40A1">
        <w:rPr>
          <w:rFonts w:ascii="Tahoma" w:hAnsi="Tahoma" w:cs="Tahoma"/>
          <w:iCs/>
          <w:color w:val="000000" w:themeColor="text1"/>
          <w:sz w:val="21"/>
          <w:szCs w:val="21"/>
          <w:lang w:eastAsia="en-US"/>
        </w:rPr>
        <w:t>:</w:t>
      </w:r>
    </w:p>
    <w:p w14:paraId="6927A855"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P:</w:t>
      </w:r>
      <w:r w:rsidRPr="004A40A1">
        <w:rPr>
          <w:rFonts w:ascii="Tahoma" w:hAnsi="Tahoma" w:cs="Tahoma"/>
          <w:iCs/>
          <w:color w:val="000000" w:themeColor="text1"/>
          <w:sz w:val="21"/>
          <w:szCs w:val="21"/>
          <w:lang w:eastAsia="en-US"/>
        </w:rPr>
        <w:tab/>
        <w:t>a vizsgált ajánlati elem adott szempontra vonatkozó pontszáma</w:t>
      </w:r>
    </w:p>
    <w:p w14:paraId="3171AD7B"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 xml:space="preserve">P </w:t>
      </w:r>
      <w:proofErr w:type="spellStart"/>
      <w:r w:rsidRPr="004A40A1">
        <w:rPr>
          <w:rFonts w:ascii="Tahoma" w:hAnsi="Tahoma" w:cs="Tahoma"/>
          <w:iCs/>
          <w:color w:val="000000" w:themeColor="text1"/>
          <w:sz w:val="21"/>
          <w:szCs w:val="21"/>
          <w:lang w:eastAsia="en-US"/>
        </w:rPr>
        <w:t>max</w:t>
      </w:r>
      <w:proofErr w:type="spellEnd"/>
      <w:r w:rsidRPr="004A40A1">
        <w:rPr>
          <w:rFonts w:ascii="Tahoma" w:hAnsi="Tahoma" w:cs="Tahoma"/>
          <w:iCs/>
          <w:color w:val="000000" w:themeColor="text1"/>
          <w:sz w:val="21"/>
          <w:szCs w:val="21"/>
          <w:lang w:eastAsia="en-US"/>
        </w:rPr>
        <w:t>:</w:t>
      </w:r>
      <w:r w:rsidRPr="004A40A1">
        <w:rPr>
          <w:rFonts w:ascii="Tahoma" w:hAnsi="Tahoma" w:cs="Tahoma"/>
          <w:iCs/>
          <w:color w:val="000000" w:themeColor="text1"/>
          <w:sz w:val="21"/>
          <w:szCs w:val="21"/>
          <w:lang w:eastAsia="en-US"/>
        </w:rPr>
        <w:tab/>
        <w:t>a pontskála felső határa</w:t>
      </w:r>
    </w:p>
    <w:p w14:paraId="71191109"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P min:</w:t>
      </w:r>
      <w:r w:rsidRPr="004A40A1">
        <w:rPr>
          <w:rFonts w:ascii="Tahoma" w:hAnsi="Tahoma" w:cs="Tahoma"/>
          <w:iCs/>
          <w:color w:val="000000" w:themeColor="text1"/>
          <w:sz w:val="21"/>
          <w:szCs w:val="21"/>
          <w:lang w:eastAsia="en-US"/>
        </w:rPr>
        <w:tab/>
        <w:t>a pontskála alsó határa</w:t>
      </w:r>
    </w:p>
    <w:p w14:paraId="69AF7FCD"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 legjobb:</w:t>
      </w:r>
      <w:r w:rsidRPr="004A40A1">
        <w:rPr>
          <w:rFonts w:ascii="Tahoma" w:hAnsi="Tahoma" w:cs="Tahoma"/>
          <w:iCs/>
          <w:color w:val="000000" w:themeColor="text1"/>
          <w:sz w:val="21"/>
          <w:szCs w:val="21"/>
          <w:lang w:eastAsia="en-US"/>
        </w:rPr>
        <w:tab/>
        <w:t>a legelőnyösebb ajánlat tartalmi eleme</w:t>
      </w:r>
    </w:p>
    <w:p w14:paraId="0CC6CD4B"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 vizsgált:</w:t>
      </w:r>
      <w:r w:rsidRPr="004A40A1">
        <w:rPr>
          <w:rFonts w:ascii="Tahoma" w:hAnsi="Tahoma" w:cs="Tahoma"/>
          <w:iCs/>
          <w:color w:val="000000" w:themeColor="text1"/>
          <w:sz w:val="21"/>
          <w:szCs w:val="21"/>
          <w:lang w:eastAsia="en-US"/>
        </w:rPr>
        <w:tab/>
        <w:t>a vizsgált ajánlat tartalmi eleme</w:t>
      </w:r>
    </w:p>
    <w:p w14:paraId="41BE665A" w14:textId="77777777" w:rsidR="0042082A" w:rsidRPr="004A40A1" w:rsidRDefault="0042082A" w:rsidP="0042082A">
      <w:pPr>
        <w:pStyle w:val="Listaszerbekezds"/>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4FBBE71C" w14:textId="77777777" w:rsidR="0042082A" w:rsidRPr="004A40A1" w:rsidRDefault="0042082A" w:rsidP="006A79A2">
      <w:pPr>
        <w:pStyle w:val="Listaszerbekezds"/>
        <w:tabs>
          <w:tab w:val="left" w:pos="567"/>
        </w:tabs>
        <w:ind w:left="567"/>
        <w:rPr>
          <w:rFonts w:ascii="Tahoma" w:hAnsi="Tahoma" w:cs="Tahoma"/>
          <w:iCs/>
          <w:color w:val="000000" w:themeColor="text1"/>
          <w:sz w:val="21"/>
          <w:szCs w:val="21"/>
          <w:lang w:eastAsia="en-US"/>
        </w:rPr>
      </w:pPr>
    </w:p>
    <w:p w14:paraId="12A3DCF9" w14:textId="3DB2408F" w:rsidR="0042082A" w:rsidRPr="004A40A1" w:rsidRDefault="0042082A" w:rsidP="006A79A2">
      <w:pPr>
        <w:pStyle w:val="Listaszerbekezds"/>
        <w:tabs>
          <w:tab w:val="left" w:pos="709"/>
        </w:tabs>
        <w:ind w:left="709"/>
        <w:rPr>
          <w:rFonts w:ascii="Tahoma" w:hAnsi="Tahoma" w:cs="Tahoma"/>
          <w:iCs/>
          <w:color w:val="000000" w:themeColor="text1"/>
          <w:sz w:val="21"/>
          <w:szCs w:val="21"/>
          <w:lang w:eastAsia="en-US"/>
        </w:rPr>
      </w:pPr>
      <w:r w:rsidRPr="004A40A1">
        <w:rPr>
          <w:rFonts w:ascii="Tahoma" w:hAnsi="Tahoma" w:cs="Tahoma"/>
          <w:iCs/>
          <w:color w:val="000000" w:themeColor="text1"/>
          <w:sz w:val="21"/>
          <w:szCs w:val="21"/>
          <w:lang w:eastAsia="en-US"/>
        </w:rPr>
        <w:t>Az ajánlati ár kialakítása során a kiadott műszaki leírás ismerete mellett az alábbi pontokat is figyelembe kell venni.</w:t>
      </w:r>
    </w:p>
    <w:p w14:paraId="6CC5C288" w14:textId="77777777" w:rsidR="0042082A" w:rsidRPr="004A40A1" w:rsidRDefault="0042082A" w:rsidP="0042082A">
      <w:pPr>
        <w:tabs>
          <w:tab w:val="left" w:pos="709"/>
        </w:tabs>
        <w:autoSpaceDE w:val="0"/>
        <w:autoSpaceDN w:val="0"/>
        <w:adjustRightInd w:val="0"/>
        <w:ind w:left="709"/>
        <w:jc w:val="both"/>
        <w:rPr>
          <w:rFonts w:ascii="Tahoma" w:hAnsi="Tahoma" w:cs="Tahoma"/>
          <w:color w:val="000000" w:themeColor="text1"/>
          <w:sz w:val="21"/>
          <w:szCs w:val="21"/>
        </w:rPr>
      </w:pPr>
      <w:r w:rsidRPr="004A40A1">
        <w:rPr>
          <w:rFonts w:ascii="Tahoma" w:hAnsi="Tahoma" w:cs="Tahoma"/>
          <w:color w:val="000000" w:themeColor="text1"/>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4A40A1">
        <w:rPr>
          <w:rFonts w:ascii="Tahoma" w:hAnsi="Tahoma" w:cs="Tahoma"/>
          <w:color w:val="000000" w:themeColor="text1"/>
          <w:sz w:val="21"/>
          <w:szCs w:val="21"/>
        </w:rPr>
        <w:t>ÁFÁ-ra</w:t>
      </w:r>
      <w:proofErr w:type="spellEnd"/>
      <w:r w:rsidRPr="004A40A1">
        <w:rPr>
          <w:rFonts w:ascii="Tahoma" w:hAnsi="Tahoma" w:cs="Tahoma"/>
          <w:color w:val="000000" w:themeColor="text1"/>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18910064" w14:textId="30AAACD7" w:rsidR="00327DC9" w:rsidRPr="004A40A1" w:rsidRDefault="00327DC9" w:rsidP="0042082A">
      <w:pPr>
        <w:tabs>
          <w:tab w:val="left" w:pos="709"/>
        </w:tabs>
        <w:autoSpaceDE w:val="0"/>
        <w:autoSpaceDN w:val="0"/>
        <w:adjustRightInd w:val="0"/>
        <w:ind w:left="709"/>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Ajánlatkérő a Kbt. 73. § (6) bekezdés c) pontjában foglaltak alapján az ajánlatot a Kbt. 73.§ (1) bekezdés e) pontja alapján érvénytelennek nyilvánítja, amennyiben az </w:t>
      </w:r>
      <w:r w:rsidRPr="004A40A1">
        <w:rPr>
          <w:rFonts w:ascii="Tahoma" w:hAnsi="Tahoma" w:cs="Tahoma"/>
          <w:b/>
          <w:color w:val="000000" w:themeColor="text1"/>
          <w:sz w:val="21"/>
          <w:szCs w:val="21"/>
        </w:rPr>
        <w:lastRenderedPageBreak/>
        <w:t xml:space="preserve">ajánlattevő által megajánlott nettó megbízási díj a műszaki ellenőri feladatok tekintetében a nettó </w:t>
      </w:r>
      <w:r w:rsidR="009953EF">
        <w:rPr>
          <w:rFonts w:ascii="Tahoma" w:hAnsi="Tahoma" w:cs="Tahoma"/>
          <w:b/>
          <w:color w:val="000000" w:themeColor="text1"/>
          <w:sz w:val="21"/>
          <w:szCs w:val="21"/>
        </w:rPr>
        <w:t>94.488.189</w:t>
      </w:r>
      <w:r w:rsidR="009953EF" w:rsidRPr="004A40A1">
        <w:rPr>
          <w:rFonts w:ascii="Tahoma" w:hAnsi="Tahoma" w:cs="Tahoma"/>
          <w:b/>
          <w:color w:val="000000" w:themeColor="text1"/>
          <w:sz w:val="21"/>
          <w:szCs w:val="21"/>
        </w:rPr>
        <w:t xml:space="preserve">,- </w:t>
      </w:r>
      <w:r w:rsidRPr="004A40A1">
        <w:rPr>
          <w:rFonts w:ascii="Tahoma" w:hAnsi="Tahoma" w:cs="Tahoma"/>
          <w:b/>
          <w:color w:val="000000" w:themeColor="text1"/>
          <w:sz w:val="21"/>
          <w:szCs w:val="21"/>
        </w:rPr>
        <w:t>Ft-ot meghaladja, figyelemmel a támogatói döntés alapján a műszaki ellenőri feladatok ellátására megítél</w:t>
      </w:r>
      <w:r w:rsidR="006F2B7D">
        <w:rPr>
          <w:rFonts w:ascii="Tahoma" w:hAnsi="Tahoma" w:cs="Tahoma"/>
          <w:b/>
          <w:color w:val="000000" w:themeColor="text1"/>
          <w:sz w:val="21"/>
          <w:szCs w:val="21"/>
        </w:rPr>
        <w:t>t támogatási források értékére.</w:t>
      </w:r>
    </w:p>
    <w:p w14:paraId="69ABDCB8" w14:textId="0D67B633" w:rsidR="00327DC9" w:rsidRDefault="00327DC9" w:rsidP="0042082A">
      <w:pPr>
        <w:tabs>
          <w:tab w:val="left" w:pos="709"/>
        </w:tabs>
        <w:autoSpaceDE w:val="0"/>
        <w:autoSpaceDN w:val="0"/>
        <w:adjustRightInd w:val="0"/>
        <w:ind w:left="709"/>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Az ellenőrizhetőség szempontjában ajánlattevőnek ajánlatában árrészletezőt kell benyújtania melyben részletezésre kerül </w:t>
      </w:r>
      <w:r w:rsidRPr="004A40A1">
        <w:rPr>
          <w:rFonts w:ascii="Tahoma" w:hAnsi="Tahoma" w:cs="Tahoma"/>
          <w:b/>
          <w:iCs/>
          <w:color w:val="auto"/>
          <w:sz w:val="21"/>
          <w:szCs w:val="21"/>
          <w:lang w:eastAsia="en-US"/>
        </w:rPr>
        <w:t>Egyösszegű nettó ajánlati ár (HUF)</w:t>
      </w:r>
      <w:r w:rsidRPr="004A40A1">
        <w:rPr>
          <w:rFonts w:ascii="Tahoma" w:hAnsi="Tahoma" w:cs="Tahoma"/>
          <w:b/>
          <w:color w:val="000000" w:themeColor="text1"/>
          <w:sz w:val="21"/>
          <w:szCs w:val="21"/>
        </w:rPr>
        <w:t xml:space="preserve"> alábontása műszaki ellenőri feladatokra és mérnöki feladatokra vonatkozóan.</w:t>
      </w:r>
    </w:p>
    <w:p w14:paraId="6D6C8EBE" w14:textId="32E7E6F1" w:rsidR="00CB2D2E" w:rsidRPr="004A40A1" w:rsidRDefault="00CB2D2E" w:rsidP="0042082A">
      <w:pPr>
        <w:tabs>
          <w:tab w:val="left" w:pos="709"/>
        </w:tabs>
        <w:autoSpaceDE w:val="0"/>
        <w:autoSpaceDN w:val="0"/>
        <w:adjustRightInd w:val="0"/>
        <w:ind w:left="709"/>
        <w:jc w:val="both"/>
        <w:rPr>
          <w:rFonts w:ascii="Tahoma" w:hAnsi="Tahoma" w:cs="Tahoma"/>
          <w:b/>
          <w:color w:val="000000" w:themeColor="text1"/>
          <w:sz w:val="21"/>
          <w:szCs w:val="21"/>
        </w:rPr>
      </w:pPr>
    </w:p>
    <w:p w14:paraId="53675199" w14:textId="77777777" w:rsidR="0042082A" w:rsidRPr="004A40A1" w:rsidRDefault="0042082A" w:rsidP="006A79A2">
      <w:pPr>
        <w:pStyle w:val="Listaszerbekezds"/>
        <w:tabs>
          <w:tab w:val="left" w:pos="567"/>
        </w:tabs>
        <w:ind w:left="567"/>
        <w:rPr>
          <w:rFonts w:ascii="Tahoma" w:hAnsi="Tahoma" w:cs="Tahoma"/>
          <w:iCs/>
          <w:color w:val="000000" w:themeColor="text1"/>
          <w:sz w:val="21"/>
          <w:szCs w:val="21"/>
          <w:lang w:eastAsia="en-US"/>
        </w:rPr>
      </w:pPr>
    </w:p>
    <w:p w14:paraId="129C1E50" w14:textId="71D40263" w:rsidR="00A208BD" w:rsidRPr="004A40A1" w:rsidRDefault="00A208BD" w:rsidP="00A208BD">
      <w:pPr>
        <w:pStyle w:val="Listaszerbekezds"/>
        <w:numPr>
          <w:ilvl w:val="1"/>
          <w:numId w:val="3"/>
        </w:numPr>
        <w:tabs>
          <w:tab w:val="clear" w:pos="0"/>
          <w:tab w:val="left" w:pos="567"/>
        </w:tabs>
        <w:ind w:left="567" w:hanging="567"/>
        <w:rPr>
          <w:rFonts w:ascii="Tahoma" w:hAnsi="Tahoma" w:cs="Tahoma"/>
          <w:iCs/>
          <w:color w:val="000000" w:themeColor="text1"/>
          <w:sz w:val="21"/>
          <w:szCs w:val="21"/>
          <w:lang w:eastAsia="en-US"/>
        </w:rPr>
      </w:pPr>
      <w:r w:rsidRPr="004A40A1">
        <w:rPr>
          <w:rFonts w:ascii="Tahoma" w:hAnsi="Tahoma" w:cs="Tahoma"/>
          <w:b/>
          <w:color w:val="000000" w:themeColor="text1"/>
          <w:kern w:val="32"/>
          <w:sz w:val="21"/>
          <w:szCs w:val="21"/>
          <w:lang w:eastAsia="hu-HU"/>
        </w:rPr>
        <w:t>Az 2.</w:t>
      </w:r>
      <w:r w:rsidR="00CB2D2E">
        <w:rPr>
          <w:rFonts w:ascii="Tahoma" w:hAnsi="Tahoma" w:cs="Tahoma"/>
          <w:b/>
          <w:color w:val="000000" w:themeColor="text1"/>
          <w:kern w:val="32"/>
          <w:sz w:val="21"/>
          <w:szCs w:val="21"/>
          <w:lang w:eastAsia="hu-HU"/>
        </w:rPr>
        <w:t xml:space="preserve"> és 3.</w:t>
      </w:r>
      <w:r w:rsidRPr="004A40A1">
        <w:rPr>
          <w:rFonts w:ascii="Tahoma" w:hAnsi="Tahoma" w:cs="Tahoma"/>
          <w:b/>
          <w:color w:val="000000" w:themeColor="text1"/>
          <w:kern w:val="32"/>
          <w:sz w:val="21"/>
          <w:szCs w:val="21"/>
          <w:lang w:eastAsia="hu-HU"/>
        </w:rPr>
        <w:t xml:space="preserve"> részszempont</w:t>
      </w:r>
      <w:r w:rsidRPr="004A40A1">
        <w:rPr>
          <w:rFonts w:ascii="Tahoma" w:hAnsi="Tahoma" w:cs="Tahoma"/>
          <w:b/>
          <w:color w:val="000000" w:themeColor="text1"/>
          <w:spacing w:val="-6"/>
          <w:kern w:val="32"/>
          <w:sz w:val="21"/>
          <w:szCs w:val="21"/>
          <w:lang w:eastAsia="hu-HU"/>
        </w:rPr>
        <w:t xml:space="preserve"> </w:t>
      </w:r>
      <w:r w:rsidR="00CB2D2E">
        <w:rPr>
          <w:rFonts w:ascii="Tahoma" w:hAnsi="Tahoma" w:cs="Tahoma"/>
          <w:b/>
          <w:color w:val="000000" w:themeColor="text1"/>
          <w:kern w:val="32"/>
          <w:sz w:val="21"/>
          <w:szCs w:val="21"/>
          <w:lang w:eastAsia="hu-HU"/>
        </w:rPr>
        <w:t xml:space="preserve">értékelése </w:t>
      </w:r>
    </w:p>
    <w:p w14:paraId="0A43A753" w14:textId="130BF710" w:rsidR="00A208BD" w:rsidRPr="00E563CB" w:rsidRDefault="00A208BD" w:rsidP="00A208BD">
      <w:pPr>
        <w:ind w:left="720"/>
        <w:jc w:val="both"/>
        <w:rPr>
          <w:rFonts w:ascii="Tahoma" w:hAnsi="Tahoma" w:cs="Tahoma"/>
          <w:color w:val="auto"/>
          <w:sz w:val="21"/>
          <w:szCs w:val="21"/>
        </w:rPr>
      </w:pPr>
      <w:r w:rsidRPr="004A40A1">
        <w:rPr>
          <w:rFonts w:ascii="Tahoma" w:hAnsi="Tahoma" w:cs="Tahoma"/>
          <w:color w:val="auto"/>
          <w:sz w:val="21"/>
          <w:szCs w:val="21"/>
        </w:rPr>
        <w:t xml:space="preserve">Ebben az értékelési részszempontban az ajánlatkérő a 322/2015 (X.30.) Korm. rendelet 9.§ (2) b) pontja alapján az ajánlattevő személyi állományának </w:t>
      </w:r>
      <w:r>
        <w:rPr>
          <w:rFonts w:ascii="Tahoma" w:hAnsi="Tahoma" w:cs="Tahoma"/>
          <w:color w:val="auto"/>
          <w:sz w:val="21"/>
          <w:szCs w:val="21"/>
        </w:rPr>
        <w:t>szakmai tapasztalatát</w:t>
      </w:r>
      <w:r w:rsidRPr="004A40A1">
        <w:rPr>
          <w:rFonts w:ascii="Tahoma" w:hAnsi="Tahoma" w:cs="Tahoma"/>
          <w:color w:val="auto"/>
          <w:sz w:val="21"/>
          <w:szCs w:val="21"/>
        </w:rPr>
        <w:t xml:space="preserve"> fogja értékelni. Ennek megfelelően az ajánlattevő összefoglaló táblázat formájában (a szakemberek nevének, képzettségének és szakmai gyakorlati éveinek, megadásával</w:t>
      </w:r>
      <w:r>
        <w:rPr>
          <w:rFonts w:ascii="Tahoma" w:hAnsi="Tahoma" w:cs="Tahoma"/>
          <w:color w:val="auto"/>
          <w:sz w:val="21"/>
          <w:szCs w:val="21"/>
        </w:rPr>
        <w:t xml:space="preserve">) </w:t>
      </w:r>
      <w:r w:rsidRPr="004A40A1">
        <w:rPr>
          <w:rFonts w:ascii="Tahoma" w:hAnsi="Tahoma" w:cs="Tahoma"/>
          <w:color w:val="auto"/>
          <w:sz w:val="21"/>
          <w:szCs w:val="21"/>
        </w:rPr>
        <w:t>mutassa be a jelen munkák szempontjából releváns szakmai tapasztalattal</w:t>
      </w:r>
      <w:r>
        <w:rPr>
          <w:rFonts w:ascii="Tahoma" w:hAnsi="Tahoma" w:cs="Tahoma"/>
          <w:color w:val="auto"/>
          <w:sz w:val="21"/>
          <w:szCs w:val="21"/>
        </w:rPr>
        <w:t xml:space="preserve"> rendelkező saját szakembereit.</w:t>
      </w:r>
    </w:p>
    <w:p w14:paraId="6076E0D6" w14:textId="77777777" w:rsidR="00A208BD" w:rsidRPr="004A40A1" w:rsidRDefault="00A208BD" w:rsidP="00A208BD">
      <w:pPr>
        <w:ind w:left="720"/>
        <w:jc w:val="both"/>
        <w:rPr>
          <w:rFonts w:ascii="Tahoma" w:hAnsi="Tahoma" w:cs="Tahoma"/>
          <w:color w:val="auto"/>
          <w:sz w:val="21"/>
          <w:szCs w:val="21"/>
        </w:rPr>
      </w:pPr>
      <w:r w:rsidRPr="004A40A1">
        <w:rPr>
          <w:rFonts w:ascii="Tahoma" w:hAnsi="Tahoma" w:cs="Tahoma"/>
          <w:color w:val="auto"/>
          <w:sz w:val="21"/>
          <w:szCs w:val="21"/>
          <w:u w:val="single"/>
        </w:rPr>
        <w:t>Megjegyzés:</w:t>
      </w:r>
      <w:r w:rsidRPr="004A40A1">
        <w:rPr>
          <w:rFonts w:ascii="Tahoma" w:hAnsi="Tahoma" w:cs="Tahoma"/>
          <w:color w:val="auto"/>
          <w:sz w:val="21"/>
          <w:szCs w:val="21"/>
        </w:rPr>
        <w:t xml:space="preserve"> az ajánlatkérő a Műszaki, illetve szakmai alkalmasság M2. </w:t>
      </w:r>
      <w:proofErr w:type="gramStart"/>
      <w:r w:rsidRPr="004A40A1">
        <w:rPr>
          <w:rFonts w:ascii="Tahoma" w:hAnsi="Tahoma" w:cs="Tahoma"/>
          <w:color w:val="auto"/>
          <w:sz w:val="21"/>
          <w:szCs w:val="21"/>
        </w:rPr>
        <w:t>pontjában</w:t>
      </w:r>
      <w:proofErr w:type="gramEnd"/>
      <w:r w:rsidRPr="004A40A1">
        <w:rPr>
          <w:rFonts w:ascii="Tahoma" w:hAnsi="Tahoma" w:cs="Tahoma"/>
          <w:color w:val="auto"/>
          <w:sz w:val="21"/>
          <w:szCs w:val="21"/>
        </w:rPr>
        <w:t xml:space="preserve"> foglaltak igazolására bemutatott szakemberek alkalmasság igazolására bemutatott szakmai tapasztalatát az értékelés során nem veszi figyelembe, mert ezek a teljesítéshez szükséges minimális elvárást jelentik!</w:t>
      </w:r>
    </w:p>
    <w:p w14:paraId="4B9C48BC" w14:textId="7247B53F" w:rsidR="00A208BD" w:rsidRDefault="00A208BD" w:rsidP="00A208BD">
      <w:pPr>
        <w:ind w:left="720"/>
        <w:jc w:val="both"/>
        <w:rPr>
          <w:rFonts w:ascii="Tahoma" w:hAnsi="Tahoma" w:cs="Tahoma"/>
          <w:color w:val="auto"/>
          <w:sz w:val="21"/>
          <w:szCs w:val="21"/>
          <w:u w:val="single"/>
        </w:rPr>
      </w:pPr>
      <w:r w:rsidRPr="002C2752">
        <w:rPr>
          <w:rFonts w:ascii="Tahoma" w:hAnsi="Tahoma" w:cs="Tahoma"/>
          <w:color w:val="auto"/>
          <w:sz w:val="21"/>
          <w:szCs w:val="21"/>
          <w:u w:val="single"/>
        </w:rPr>
        <w:t>Az ajánlatkérő a 2.</w:t>
      </w:r>
      <w:r w:rsidR="00CB2D2E">
        <w:rPr>
          <w:rFonts w:ascii="Tahoma" w:hAnsi="Tahoma" w:cs="Tahoma"/>
          <w:color w:val="auto"/>
          <w:sz w:val="21"/>
          <w:szCs w:val="21"/>
          <w:u w:val="single"/>
        </w:rPr>
        <w:t xml:space="preserve"> és 3.</w:t>
      </w:r>
      <w:r w:rsidRPr="002C2752">
        <w:rPr>
          <w:rFonts w:ascii="Tahoma" w:hAnsi="Tahoma" w:cs="Tahoma"/>
          <w:color w:val="auto"/>
          <w:sz w:val="21"/>
          <w:szCs w:val="21"/>
          <w:u w:val="single"/>
        </w:rPr>
        <w:t xml:space="preserve"> értékelési részszempont esetében a</w:t>
      </w:r>
      <w:r w:rsidR="00DB7F6B">
        <w:rPr>
          <w:rFonts w:ascii="Tahoma" w:hAnsi="Tahoma" w:cs="Tahoma"/>
          <w:color w:val="auto"/>
          <w:sz w:val="21"/>
          <w:szCs w:val="21"/>
          <w:u w:val="single"/>
        </w:rPr>
        <w:t xml:space="preserve">z egyenes arányosítás </w:t>
      </w:r>
      <w:r w:rsidRPr="002C2752">
        <w:rPr>
          <w:rFonts w:ascii="Tahoma" w:hAnsi="Tahoma" w:cs="Tahoma"/>
          <w:color w:val="auto"/>
          <w:sz w:val="21"/>
          <w:szCs w:val="21"/>
          <w:u w:val="single"/>
        </w:rPr>
        <w:t>módszerét alkalmazza az alábbiak szerint:</w:t>
      </w:r>
    </w:p>
    <w:p w14:paraId="1D38DFF5" w14:textId="77777777" w:rsidR="00DB7F6B" w:rsidRPr="008632A8" w:rsidRDefault="00DB7F6B" w:rsidP="00DB7F6B">
      <w:pPr>
        <w:ind w:left="720"/>
        <w:jc w:val="both"/>
        <w:rPr>
          <w:rFonts w:ascii="Tahoma" w:hAnsi="Tahoma" w:cs="Tahoma"/>
          <w:color w:val="auto"/>
          <w:sz w:val="20"/>
          <w:szCs w:val="20"/>
        </w:rPr>
      </w:pPr>
      <w:r>
        <w:rPr>
          <w:rFonts w:ascii="Tahoma" w:hAnsi="Tahoma" w:cs="Tahoma"/>
          <w:color w:val="auto"/>
          <w:sz w:val="20"/>
          <w:szCs w:val="20"/>
        </w:rPr>
        <w:t xml:space="preserve">Egyenes (lineáris) arányosítás: </w:t>
      </w:r>
      <w:r w:rsidRPr="008632A8">
        <w:rPr>
          <w:rFonts w:ascii="Tahoma" w:hAnsi="Tahoma" w:cs="Tahoma"/>
          <w:color w:val="auto"/>
          <w:sz w:val="20"/>
          <w:szCs w:val="20"/>
        </w:rPr>
        <w:t xml:space="preserve">A legjobb ajánlatot tartalmazó ajánlatra (legtöbb szakmai tapasztalat) 100 pontot ad, a többi ajánlatra arányosan kevesebbet. A pontszámok kiszámítása során ajánlatkérő az </w:t>
      </w:r>
      <w:r w:rsidRPr="008632A8">
        <w:rPr>
          <w:rFonts w:ascii="Tahoma" w:hAnsi="Tahoma" w:cs="Tahoma"/>
          <w:b/>
          <w:color w:val="auto"/>
          <w:sz w:val="20"/>
          <w:szCs w:val="20"/>
        </w:rPr>
        <w:t>egyenes</w:t>
      </w:r>
      <w:r w:rsidRPr="008632A8">
        <w:rPr>
          <w:rFonts w:ascii="Tahoma" w:hAnsi="Tahoma" w:cs="Tahoma"/>
          <w:color w:val="auto"/>
          <w:sz w:val="20"/>
          <w:szCs w:val="20"/>
        </w:rPr>
        <w:t xml:space="preserve"> </w:t>
      </w:r>
      <w:r>
        <w:rPr>
          <w:rFonts w:ascii="Tahoma" w:hAnsi="Tahoma" w:cs="Tahoma"/>
          <w:color w:val="auto"/>
          <w:sz w:val="20"/>
          <w:szCs w:val="20"/>
        </w:rPr>
        <w:t xml:space="preserve">(lineáris) </w:t>
      </w:r>
      <w:r w:rsidRPr="008632A8">
        <w:rPr>
          <w:rFonts w:ascii="Tahoma" w:hAnsi="Tahoma" w:cs="Tahoma"/>
          <w:b/>
          <w:color w:val="auto"/>
          <w:sz w:val="20"/>
          <w:szCs w:val="20"/>
        </w:rPr>
        <w:t>arányosítás módszerét alkalmazza</w:t>
      </w:r>
      <w:r w:rsidRPr="008632A8">
        <w:rPr>
          <w:rFonts w:ascii="Tahoma" w:hAnsi="Tahoma" w:cs="Tahoma"/>
          <w:color w:val="auto"/>
          <w:sz w:val="20"/>
          <w:szCs w:val="20"/>
        </w:rPr>
        <w:t xml:space="preserve"> a következő képlet alapján: </w:t>
      </w:r>
    </w:p>
    <w:p w14:paraId="29F46B75" w14:textId="77777777" w:rsidR="00DB7F6B"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 xml:space="preserve">P = (A vizsgált / A legjobb) × (P </w:t>
      </w:r>
      <w:proofErr w:type="spellStart"/>
      <w:r w:rsidRPr="008632A8">
        <w:rPr>
          <w:rFonts w:ascii="Tahoma" w:hAnsi="Tahoma" w:cs="Tahoma"/>
          <w:color w:val="auto"/>
          <w:sz w:val="20"/>
          <w:szCs w:val="20"/>
        </w:rPr>
        <w:t>max</w:t>
      </w:r>
      <w:proofErr w:type="spellEnd"/>
      <w:r w:rsidRPr="008632A8">
        <w:rPr>
          <w:rFonts w:ascii="Tahoma" w:hAnsi="Tahoma" w:cs="Tahoma"/>
          <w:color w:val="auto"/>
          <w:sz w:val="20"/>
          <w:szCs w:val="20"/>
        </w:rPr>
        <w:t xml:space="preserve"> - P min) + P min</w:t>
      </w:r>
    </w:p>
    <w:p w14:paraId="20CB3CD9" w14:textId="77777777" w:rsidR="00DB7F6B" w:rsidRPr="008632A8" w:rsidRDefault="00DB7F6B" w:rsidP="00DB7F6B">
      <w:pPr>
        <w:spacing w:after="0" w:line="240" w:lineRule="auto"/>
        <w:ind w:left="720"/>
        <w:jc w:val="both"/>
        <w:rPr>
          <w:rFonts w:ascii="Tahoma" w:hAnsi="Tahoma" w:cs="Tahoma"/>
          <w:color w:val="auto"/>
          <w:sz w:val="20"/>
          <w:szCs w:val="20"/>
        </w:rPr>
      </w:pPr>
    </w:p>
    <w:p w14:paraId="2FEA2667" w14:textId="77777777" w:rsidR="00DB7F6B" w:rsidRPr="008632A8" w:rsidRDefault="00DB7F6B" w:rsidP="00DB7F6B">
      <w:pPr>
        <w:spacing w:after="0" w:line="240" w:lineRule="auto"/>
        <w:ind w:left="720"/>
        <w:jc w:val="both"/>
        <w:rPr>
          <w:rFonts w:ascii="Tahoma" w:hAnsi="Tahoma" w:cs="Tahoma"/>
          <w:color w:val="auto"/>
          <w:sz w:val="20"/>
          <w:szCs w:val="20"/>
        </w:rPr>
      </w:pPr>
      <w:proofErr w:type="gramStart"/>
      <w:r w:rsidRPr="008632A8">
        <w:rPr>
          <w:rFonts w:ascii="Tahoma" w:hAnsi="Tahoma" w:cs="Tahoma"/>
          <w:color w:val="auto"/>
          <w:sz w:val="20"/>
          <w:szCs w:val="20"/>
        </w:rPr>
        <w:t>ahol</w:t>
      </w:r>
      <w:proofErr w:type="gramEnd"/>
      <w:r w:rsidRPr="008632A8">
        <w:rPr>
          <w:rFonts w:ascii="Tahoma" w:hAnsi="Tahoma" w:cs="Tahoma"/>
          <w:color w:val="auto"/>
          <w:sz w:val="20"/>
          <w:szCs w:val="20"/>
        </w:rPr>
        <w:t>:</w:t>
      </w:r>
    </w:p>
    <w:p w14:paraId="44D00187" w14:textId="77777777" w:rsidR="00DB7F6B" w:rsidRPr="008632A8"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w:t>
      </w:r>
      <w:r w:rsidRPr="008632A8">
        <w:rPr>
          <w:rFonts w:ascii="Tahoma" w:hAnsi="Tahoma" w:cs="Tahoma"/>
          <w:color w:val="auto"/>
          <w:sz w:val="20"/>
          <w:szCs w:val="20"/>
        </w:rPr>
        <w:tab/>
        <w:t>a vizsgált ajánlati elem adott szempontra vonatkozó pontszáma</w:t>
      </w:r>
    </w:p>
    <w:p w14:paraId="7AD77626" w14:textId="77777777" w:rsidR="00DB7F6B" w:rsidRPr="008632A8"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 xml:space="preserve">P </w:t>
      </w:r>
      <w:proofErr w:type="spellStart"/>
      <w:r w:rsidRPr="008632A8">
        <w:rPr>
          <w:rFonts w:ascii="Tahoma" w:hAnsi="Tahoma" w:cs="Tahoma"/>
          <w:color w:val="auto"/>
          <w:sz w:val="20"/>
          <w:szCs w:val="20"/>
        </w:rPr>
        <w:t>max</w:t>
      </w:r>
      <w:proofErr w:type="spellEnd"/>
      <w:r w:rsidRPr="008632A8">
        <w:rPr>
          <w:rFonts w:ascii="Tahoma" w:hAnsi="Tahoma" w:cs="Tahoma"/>
          <w:color w:val="auto"/>
          <w:sz w:val="20"/>
          <w:szCs w:val="20"/>
        </w:rPr>
        <w:t>:</w:t>
      </w:r>
      <w:r w:rsidRPr="008632A8">
        <w:rPr>
          <w:rFonts w:ascii="Tahoma" w:hAnsi="Tahoma" w:cs="Tahoma"/>
          <w:color w:val="auto"/>
          <w:sz w:val="20"/>
          <w:szCs w:val="20"/>
        </w:rPr>
        <w:tab/>
        <w:t>a pontskála felső határa</w:t>
      </w:r>
    </w:p>
    <w:p w14:paraId="36DC9567" w14:textId="77777777" w:rsidR="00DB7F6B" w:rsidRPr="008632A8"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min:</w:t>
      </w:r>
      <w:r w:rsidRPr="008632A8">
        <w:rPr>
          <w:rFonts w:ascii="Tahoma" w:hAnsi="Tahoma" w:cs="Tahoma"/>
          <w:color w:val="auto"/>
          <w:sz w:val="20"/>
          <w:szCs w:val="20"/>
        </w:rPr>
        <w:tab/>
        <w:t>a pontskála alsó határa</w:t>
      </w:r>
    </w:p>
    <w:p w14:paraId="475C6529" w14:textId="77777777" w:rsidR="00DB7F6B" w:rsidRPr="008632A8"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legjobb:</w:t>
      </w:r>
      <w:r w:rsidRPr="008632A8">
        <w:rPr>
          <w:rFonts w:ascii="Tahoma" w:hAnsi="Tahoma" w:cs="Tahoma"/>
          <w:color w:val="auto"/>
          <w:sz w:val="20"/>
          <w:szCs w:val="20"/>
        </w:rPr>
        <w:tab/>
        <w:t>a legelőnyösebb ajánlat tartalmi eleme</w:t>
      </w:r>
    </w:p>
    <w:p w14:paraId="3EA1C071" w14:textId="77777777" w:rsidR="00DB7F6B" w:rsidRPr="008632A8" w:rsidRDefault="00DB7F6B" w:rsidP="00DB7F6B">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vizsgált:</w:t>
      </w:r>
      <w:r w:rsidRPr="008632A8">
        <w:rPr>
          <w:rFonts w:ascii="Tahoma" w:hAnsi="Tahoma" w:cs="Tahoma"/>
          <w:color w:val="auto"/>
          <w:sz w:val="20"/>
          <w:szCs w:val="20"/>
        </w:rPr>
        <w:tab/>
        <w:t>a vizsgált ajánlat tartalmi eleme</w:t>
      </w:r>
    </w:p>
    <w:p w14:paraId="5E609421" w14:textId="77777777" w:rsidR="00DB7F6B" w:rsidRPr="0089605A" w:rsidRDefault="00DB7F6B" w:rsidP="00DB7F6B">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1F550F4E" w14:textId="77777777" w:rsidR="00DB7F6B" w:rsidRPr="002C2752" w:rsidRDefault="00DB7F6B" w:rsidP="00A208BD">
      <w:pPr>
        <w:ind w:left="720"/>
        <w:jc w:val="both"/>
        <w:rPr>
          <w:rFonts w:ascii="Tahoma" w:hAnsi="Tahoma" w:cs="Tahoma"/>
          <w:color w:val="auto"/>
          <w:sz w:val="21"/>
          <w:szCs w:val="21"/>
          <w:u w:val="single"/>
        </w:rPr>
      </w:pPr>
    </w:p>
    <w:p w14:paraId="459F29B7" w14:textId="36F99026" w:rsidR="00A208BD" w:rsidRPr="002C2752" w:rsidRDefault="00A208BD" w:rsidP="00A208BD">
      <w:pPr>
        <w:ind w:left="720"/>
        <w:jc w:val="both"/>
        <w:rPr>
          <w:rFonts w:ascii="Tahoma" w:hAnsi="Tahoma" w:cs="Tahoma"/>
          <w:b/>
          <w:color w:val="000000" w:themeColor="text1"/>
          <w:sz w:val="21"/>
          <w:szCs w:val="21"/>
          <w:u w:val="single"/>
        </w:rPr>
      </w:pPr>
      <w:r w:rsidRPr="002C2752">
        <w:rPr>
          <w:rFonts w:ascii="Tahoma" w:hAnsi="Tahoma" w:cs="Tahoma"/>
          <w:b/>
          <w:color w:val="000000" w:themeColor="text1"/>
          <w:sz w:val="21"/>
          <w:szCs w:val="21"/>
          <w:u w:val="single"/>
        </w:rPr>
        <w:t>2. A teljesítésben részt vevő személyi állomány alkalmassági követelményre megajánlott szakemberek körében értékelt, alkalmassági minimumkövetelményen f</w:t>
      </w:r>
      <w:r w:rsidR="009022CB" w:rsidRPr="002C2752">
        <w:rPr>
          <w:rFonts w:ascii="Tahoma" w:hAnsi="Tahoma" w:cs="Tahoma"/>
          <w:b/>
          <w:color w:val="000000" w:themeColor="text1"/>
          <w:sz w:val="21"/>
          <w:szCs w:val="21"/>
          <w:u w:val="single"/>
        </w:rPr>
        <w:t>elüli szakmai tapasztalata</w:t>
      </w:r>
    </w:p>
    <w:p w14:paraId="35C235CE" w14:textId="7D5733F1" w:rsidR="00A208BD" w:rsidRPr="00420AB0" w:rsidRDefault="00A208BD" w:rsidP="00A208BD">
      <w:pPr>
        <w:ind w:left="720"/>
        <w:jc w:val="both"/>
        <w:rPr>
          <w:rFonts w:ascii="Tahoma" w:hAnsi="Tahoma" w:cs="Tahoma"/>
          <w:color w:val="000000" w:themeColor="text1"/>
          <w:sz w:val="21"/>
          <w:szCs w:val="21"/>
        </w:rPr>
      </w:pPr>
      <w:r w:rsidRPr="00420AB0">
        <w:rPr>
          <w:rFonts w:ascii="Tahoma" w:hAnsi="Tahoma" w:cs="Tahoma"/>
          <w:b/>
          <w:color w:val="000000" w:themeColor="text1"/>
          <w:sz w:val="21"/>
          <w:szCs w:val="21"/>
        </w:rPr>
        <w:lastRenderedPageBreak/>
        <w:t>2.</w:t>
      </w:r>
      <w:r w:rsidR="006F4AF7">
        <w:rPr>
          <w:rFonts w:ascii="Tahoma" w:hAnsi="Tahoma" w:cs="Tahoma"/>
          <w:b/>
          <w:color w:val="000000" w:themeColor="text1"/>
          <w:sz w:val="21"/>
          <w:szCs w:val="21"/>
        </w:rPr>
        <w:t>1</w:t>
      </w:r>
      <w:r w:rsidRPr="00420AB0">
        <w:rPr>
          <w:rFonts w:ascii="Tahoma" w:hAnsi="Tahoma" w:cs="Tahoma"/>
          <w:b/>
          <w:color w:val="000000" w:themeColor="text1"/>
          <w:sz w:val="21"/>
          <w:szCs w:val="21"/>
        </w:rPr>
        <w:t>.</w:t>
      </w:r>
      <w:r w:rsidRPr="00420AB0">
        <w:rPr>
          <w:rFonts w:ascii="Tahoma" w:hAnsi="Tahoma" w:cs="Tahoma"/>
          <w:color w:val="000000" w:themeColor="text1"/>
          <w:sz w:val="21"/>
          <w:szCs w:val="21"/>
        </w:rPr>
        <w:t xml:space="preserve"> Az M2. </w:t>
      </w:r>
      <w:proofErr w:type="gramStart"/>
      <w:r w:rsidRPr="00420AB0">
        <w:rPr>
          <w:rFonts w:ascii="Tahoma" w:hAnsi="Tahoma" w:cs="Tahoma"/>
          <w:color w:val="000000" w:themeColor="text1"/>
          <w:sz w:val="21"/>
          <w:szCs w:val="21"/>
        </w:rPr>
        <w:t>a</w:t>
      </w:r>
      <w:proofErr w:type="gramEnd"/>
      <w:r w:rsidRPr="00420AB0">
        <w:rPr>
          <w:rFonts w:ascii="Tahoma" w:hAnsi="Tahoma" w:cs="Tahoma"/>
          <w:color w:val="000000" w:themeColor="text1"/>
          <w:sz w:val="21"/>
          <w:szCs w:val="21"/>
        </w:rPr>
        <w:t>) pontban bevont „</w:t>
      </w:r>
      <w:r w:rsidR="008041BE">
        <w:rPr>
          <w:rFonts w:ascii="Tahoma" w:hAnsi="Tahoma" w:cs="Tahoma"/>
          <w:color w:val="000000" w:themeColor="text1"/>
          <w:sz w:val="21"/>
          <w:szCs w:val="21"/>
        </w:rPr>
        <w:t>Mérnök</w:t>
      </w:r>
      <w:r w:rsidRPr="00420AB0">
        <w:rPr>
          <w:rFonts w:ascii="Tahoma" w:hAnsi="Tahoma" w:cs="Tahoma"/>
          <w:color w:val="000000" w:themeColor="text1"/>
          <w:sz w:val="21"/>
          <w:szCs w:val="21"/>
        </w:rPr>
        <w:t xml:space="preserve">” FIDIC mérnöki </w:t>
      </w:r>
      <w:r w:rsidR="00787B27" w:rsidRPr="00420AB0">
        <w:rPr>
          <w:rFonts w:ascii="Tahoma" w:hAnsi="Tahoma" w:cs="Tahoma"/>
          <w:color w:val="000000" w:themeColor="text1"/>
          <w:sz w:val="21"/>
          <w:szCs w:val="21"/>
        </w:rPr>
        <w:t>és</w:t>
      </w:r>
      <w:r w:rsidRPr="00420AB0">
        <w:rPr>
          <w:rFonts w:ascii="Tahoma" w:hAnsi="Tahoma" w:cs="Tahoma"/>
          <w:color w:val="000000" w:themeColor="text1"/>
          <w:sz w:val="21"/>
          <w:szCs w:val="21"/>
        </w:rPr>
        <w:t xml:space="preserve"> műszaki ellenőri feladatok ellátása tárgyú munkában</w:t>
      </w:r>
      <w:r w:rsidR="008210B4">
        <w:rPr>
          <w:rFonts w:ascii="Tahoma" w:hAnsi="Tahoma" w:cs="Tahoma"/>
          <w:color w:val="000000" w:themeColor="text1"/>
          <w:sz w:val="21"/>
          <w:szCs w:val="21"/>
        </w:rPr>
        <w:t xml:space="preserve"> </w:t>
      </w:r>
      <w:r w:rsidR="008210B4" w:rsidRPr="008210B4">
        <w:rPr>
          <w:rFonts w:ascii="Tahoma" w:hAnsi="Tahoma" w:cs="Tahoma"/>
          <w:color w:val="000000" w:themeColor="text1"/>
          <w:sz w:val="21"/>
          <w:szCs w:val="21"/>
        </w:rPr>
        <w:t>„Mérnök”</w:t>
      </w:r>
      <w:proofErr w:type="spellStart"/>
      <w:r w:rsidR="00A33DC8">
        <w:rPr>
          <w:rFonts w:ascii="Tahoma" w:hAnsi="Tahoma" w:cs="Tahoma"/>
          <w:color w:val="000000" w:themeColor="text1"/>
          <w:sz w:val="21"/>
          <w:szCs w:val="21"/>
        </w:rPr>
        <w:t>-ként</w:t>
      </w:r>
      <w:proofErr w:type="spellEnd"/>
      <w:r w:rsidR="008210B4" w:rsidRPr="008210B4">
        <w:rPr>
          <w:rFonts w:ascii="Tahoma" w:hAnsi="Tahoma" w:cs="Tahoma"/>
          <w:color w:val="000000" w:themeColor="text1"/>
          <w:sz w:val="21"/>
          <w:szCs w:val="21"/>
        </w:rPr>
        <w:t>/projektvezető</w:t>
      </w:r>
      <w:r w:rsidR="00A33DC8">
        <w:rPr>
          <w:rFonts w:ascii="Tahoma" w:hAnsi="Tahoma" w:cs="Tahoma"/>
          <w:color w:val="000000" w:themeColor="text1"/>
          <w:sz w:val="21"/>
          <w:szCs w:val="21"/>
        </w:rPr>
        <w:t>ként</w:t>
      </w:r>
      <w:r w:rsidR="008210B4" w:rsidRPr="008210B4">
        <w:rPr>
          <w:rFonts w:ascii="Tahoma" w:hAnsi="Tahoma" w:cs="Tahoma"/>
          <w:color w:val="000000" w:themeColor="text1"/>
          <w:sz w:val="21"/>
          <w:szCs w:val="21"/>
        </w:rPr>
        <w:t>, vagy  „Mérnök képviselője”</w:t>
      </w:r>
      <w:proofErr w:type="spellStart"/>
      <w:r w:rsidR="00A33DC8">
        <w:rPr>
          <w:rFonts w:ascii="Tahoma" w:hAnsi="Tahoma" w:cs="Tahoma"/>
          <w:color w:val="000000" w:themeColor="text1"/>
          <w:sz w:val="21"/>
          <w:szCs w:val="21"/>
        </w:rPr>
        <w:t>-ként</w:t>
      </w:r>
      <w:proofErr w:type="spellEnd"/>
      <w:r w:rsidR="008210B4" w:rsidRPr="008210B4">
        <w:rPr>
          <w:rFonts w:ascii="Tahoma" w:hAnsi="Tahoma" w:cs="Tahoma"/>
          <w:color w:val="000000" w:themeColor="text1"/>
          <w:sz w:val="21"/>
          <w:szCs w:val="21"/>
        </w:rPr>
        <w:t>/projektvezető-helyettes</w:t>
      </w:r>
      <w:r w:rsidR="00A33DC8">
        <w:rPr>
          <w:rFonts w:ascii="Tahoma" w:hAnsi="Tahoma" w:cs="Tahoma"/>
          <w:color w:val="000000" w:themeColor="text1"/>
          <w:sz w:val="21"/>
          <w:szCs w:val="21"/>
        </w:rPr>
        <w:t>ként</w:t>
      </w:r>
      <w:r w:rsidR="008210B4" w:rsidRPr="008210B4">
        <w:rPr>
          <w:rFonts w:ascii="Tahoma" w:hAnsi="Tahoma" w:cs="Tahoma"/>
          <w:color w:val="000000" w:themeColor="text1"/>
          <w:sz w:val="21"/>
          <w:szCs w:val="21"/>
        </w:rPr>
        <w:t xml:space="preserve"> </w:t>
      </w:r>
      <w:r w:rsidRPr="00420AB0">
        <w:rPr>
          <w:rFonts w:ascii="Tahoma" w:hAnsi="Tahoma" w:cs="Tahoma"/>
          <w:color w:val="000000" w:themeColor="text1"/>
          <w:sz w:val="21"/>
          <w:szCs w:val="21"/>
        </w:rPr>
        <w:t>szerzett tapasztalat</w:t>
      </w:r>
      <w:r w:rsidR="00DB7F6B">
        <w:rPr>
          <w:rFonts w:ascii="Tahoma" w:hAnsi="Tahoma" w:cs="Tahoma"/>
          <w:color w:val="000000" w:themeColor="text1"/>
          <w:sz w:val="21"/>
          <w:szCs w:val="21"/>
        </w:rPr>
        <w:t>át értékeli az alábbiak szerint:</w:t>
      </w:r>
      <w:r w:rsidR="00DB7F6B" w:rsidRPr="00AE068E">
        <w:rPr>
          <w:rFonts w:ascii="Tahoma" w:hAnsi="Tahoma" w:cs="Tahoma"/>
          <w:color w:val="000000" w:themeColor="text1"/>
          <w:sz w:val="21"/>
          <w:szCs w:val="21"/>
        </w:rPr>
        <w:t xml:space="preserve"> </w:t>
      </w:r>
      <w:r w:rsidRPr="00AE068E">
        <w:rPr>
          <w:rFonts w:ascii="Tahoma" w:hAnsi="Tahoma" w:cs="Tahoma"/>
          <w:color w:val="000000" w:themeColor="text1"/>
          <w:sz w:val="21"/>
          <w:szCs w:val="21"/>
        </w:rPr>
        <w:t xml:space="preserve"> </w:t>
      </w:r>
      <w:r w:rsidR="00D73A12" w:rsidRPr="00D8523A">
        <w:rPr>
          <w:rFonts w:ascii="Tahoma" w:hAnsi="Tahoma" w:cs="Tahoma"/>
          <w:color w:val="auto"/>
          <w:sz w:val="21"/>
          <w:szCs w:val="21"/>
        </w:rPr>
        <w:t>5 referenciamunka vagy annál több referenciamunka esetében 50 pont adható, az ennél kevesebb referenciamunka esetében az adott pontszámot ajánlatkérő a lineáris arányosítás szabályai alapján határozza meg.</w:t>
      </w:r>
      <w:r w:rsidR="00D73A12" w:rsidRPr="00362169">
        <w:rPr>
          <w:rFonts w:ascii="Tahoma" w:hAnsi="Tahoma" w:cs="Tahoma"/>
          <w:color w:val="auto"/>
          <w:sz w:val="20"/>
          <w:szCs w:val="20"/>
        </w:rPr>
        <w:t xml:space="preserve"> </w:t>
      </w:r>
      <w:r w:rsidR="00420AB0" w:rsidRPr="00420AB0">
        <w:rPr>
          <w:rFonts w:ascii="Tahoma" w:hAnsi="Tahoma" w:cs="Tahoma"/>
          <w:color w:val="000000" w:themeColor="text1"/>
          <w:sz w:val="21"/>
          <w:szCs w:val="21"/>
        </w:rPr>
        <w:t xml:space="preserve">Az alkalmassági követelmény vonatkozásában bemutatott referencia az értékelés során nem vehető figyelembe. </w:t>
      </w:r>
      <w:r w:rsidRPr="00420AB0">
        <w:rPr>
          <w:rFonts w:ascii="Tahoma" w:hAnsi="Tahoma" w:cs="Tahoma"/>
          <w:color w:val="000000" w:themeColor="text1"/>
          <w:sz w:val="21"/>
          <w:szCs w:val="21"/>
        </w:rPr>
        <w:t>Amennyiben nem kerül bemutatásra referencia, 0,5 pont adható. Az ajánlati elem legkedvezőbb szintje 5 referenciamunka. Elérhető pontszám: 5</w:t>
      </w:r>
      <w:r w:rsidR="00B720F3">
        <w:rPr>
          <w:rFonts w:ascii="Tahoma" w:hAnsi="Tahoma" w:cs="Tahoma"/>
          <w:color w:val="000000" w:themeColor="text1"/>
          <w:sz w:val="21"/>
          <w:szCs w:val="21"/>
        </w:rPr>
        <w:t>0</w:t>
      </w:r>
      <w:r w:rsidRPr="00420AB0">
        <w:rPr>
          <w:rFonts w:ascii="Tahoma" w:hAnsi="Tahoma" w:cs="Tahoma"/>
          <w:color w:val="000000" w:themeColor="text1"/>
          <w:sz w:val="21"/>
          <w:szCs w:val="21"/>
        </w:rPr>
        <w:t>.</w:t>
      </w:r>
    </w:p>
    <w:p w14:paraId="7696FE51" w14:textId="42A7405A" w:rsidR="00A208BD" w:rsidRPr="00C3560E" w:rsidRDefault="00A208BD" w:rsidP="00A208BD">
      <w:pPr>
        <w:ind w:left="720"/>
        <w:jc w:val="both"/>
        <w:rPr>
          <w:rFonts w:ascii="Tahoma" w:hAnsi="Tahoma" w:cs="Tahoma"/>
          <w:color w:val="000000" w:themeColor="text1"/>
          <w:sz w:val="21"/>
          <w:szCs w:val="21"/>
        </w:rPr>
      </w:pPr>
      <w:r w:rsidRPr="00C3560E">
        <w:rPr>
          <w:rFonts w:ascii="Tahoma" w:hAnsi="Tahoma" w:cs="Tahoma"/>
          <w:b/>
          <w:color w:val="000000" w:themeColor="text1"/>
          <w:sz w:val="21"/>
          <w:szCs w:val="21"/>
        </w:rPr>
        <w:t>2.</w:t>
      </w:r>
      <w:r w:rsidR="006F4AF7">
        <w:rPr>
          <w:rFonts w:ascii="Tahoma" w:hAnsi="Tahoma" w:cs="Tahoma"/>
          <w:b/>
          <w:color w:val="000000" w:themeColor="text1"/>
          <w:sz w:val="21"/>
          <w:szCs w:val="21"/>
        </w:rPr>
        <w:t>2</w:t>
      </w:r>
      <w:r w:rsidRPr="00C3560E">
        <w:rPr>
          <w:rFonts w:ascii="Tahoma" w:hAnsi="Tahoma" w:cs="Tahoma"/>
          <w:b/>
          <w:color w:val="000000" w:themeColor="text1"/>
          <w:sz w:val="21"/>
          <w:szCs w:val="21"/>
        </w:rPr>
        <w:t>.</w:t>
      </w:r>
      <w:r w:rsidRPr="00C3560E">
        <w:rPr>
          <w:rFonts w:ascii="Tahoma" w:hAnsi="Tahoma" w:cs="Tahoma"/>
          <w:color w:val="000000" w:themeColor="text1"/>
          <w:sz w:val="21"/>
          <w:szCs w:val="21"/>
        </w:rPr>
        <w:t xml:space="preserve"> Az M2. b) pontban bevont „</w:t>
      </w:r>
      <w:r w:rsidR="00D657D5">
        <w:rPr>
          <w:rFonts w:ascii="Tahoma" w:hAnsi="Tahoma" w:cs="Tahoma"/>
          <w:color w:val="000000" w:themeColor="text1"/>
          <w:sz w:val="21"/>
          <w:szCs w:val="21"/>
        </w:rPr>
        <w:t>Mérnök képviselője</w:t>
      </w:r>
      <w:r w:rsidRPr="00C3560E">
        <w:rPr>
          <w:rFonts w:ascii="Tahoma" w:hAnsi="Tahoma" w:cs="Tahoma"/>
          <w:color w:val="000000" w:themeColor="text1"/>
          <w:sz w:val="21"/>
          <w:szCs w:val="21"/>
        </w:rPr>
        <w:t xml:space="preserve">” </w:t>
      </w:r>
      <w:r w:rsidR="00D657D5">
        <w:rPr>
          <w:rFonts w:ascii="Tahoma" w:hAnsi="Tahoma" w:cs="Tahoma"/>
          <w:color w:val="000000" w:themeColor="text1"/>
          <w:sz w:val="21"/>
          <w:szCs w:val="21"/>
        </w:rPr>
        <w:t xml:space="preserve">Mérnökként vagy Mérnök </w:t>
      </w:r>
      <w:r w:rsidR="00C867C3">
        <w:rPr>
          <w:rFonts w:ascii="Tahoma" w:hAnsi="Tahoma" w:cs="Tahoma"/>
          <w:color w:val="000000" w:themeColor="text1"/>
          <w:sz w:val="21"/>
          <w:szCs w:val="21"/>
        </w:rPr>
        <w:t>helyettesként</w:t>
      </w:r>
      <w:r w:rsidR="00B922DE">
        <w:rPr>
          <w:rFonts w:ascii="Tahoma" w:hAnsi="Tahoma" w:cs="Tahoma"/>
          <w:color w:val="000000" w:themeColor="text1"/>
          <w:sz w:val="21"/>
          <w:szCs w:val="21"/>
        </w:rPr>
        <w:t xml:space="preserve"> vagy műszaki ellenőrként</w:t>
      </w:r>
      <w:r w:rsidR="005A21D1">
        <w:rPr>
          <w:rFonts w:ascii="Tahoma" w:hAnsi="Tahoma" w:cs="Tahoma"/>
          <w:color w:val="000000" w:themeColor="text1"/>
          <w:sz w:val="21"/>
          <w:szCs w:val="21"/>
        </w:rPr>
        <w:t xml:space="preserve"> szerzett</w:t>
      </w:r>
      <w:r w:rsidRPr="00C3560E">
        <w:rPr>
          <w:rFonts w:ascii="Tahoma" w:hAnsi="Tahoma" w:cs="Tahoma"/>
          <w:color w:val="000000" w:themeColor="text1"/>
          <w:sz w:val="21"/>
          <w:szCs w:val="21"/>
        </w:rPr>
        <w:t xml:space="preserve"> tapasztal</w:t>
      </w:r>
      <w:r w:rsidR="005F5152">
        <w:rPr>
          <w:rFonts w:ascii="Tahoma" w:hAnsi="Tahoma" w:cs="Tahoma"/>
          <w:color w:val="000000" w:themeColor="text1"/>
          <w:sz w:val="21"/>
          <w:szCs w:val="21"/>
        </w:rPr>
        <w:t>a</w:t>
      </w:r>
      <w:r w:rsidR="00AE068E">
        <w:rPr>
          <w:rFonts w:ascii="Tahoma" w:hAnsi="Tahoma" w:cs="Tahoma"/>
          <w:color w:val="000000" w:themeColor="text1"/>
          <w:sz w:val="21"/>
          <w:szCs w:val="21"/>
        </w:rPr>
        <w:t xml:space="preserve">tát értékeli az alábbiak szerint: </w:t>
      </w:r>
      <w:r w:rsidR="00AE068E" w:rsidRPr="00D8523A">
        <w:rPr>
          <w:rFonts w:ascii="Tahoma" w:hAnsi="Tahoma" w:cs="Tahoma"/>
          <w:color w:val="auto"/>
          <w:sz w:val="21"/>
          <w:szCs w:val="21"/>
        </w:rPr>
        <w:t xml:space="preserve">60 hónap vagy annál több </w:t>
      </w:r>
      <w:r w:rsidR="005F5152" w:rsidRPr="00D8523A">
        <w:rPr>
          <w:rFonts w:ascii="Tahoma" w:hAnsi="Tahoma" w:cs="Tahoma"/>
          <w:color w:val="auto"/>
          <w:sz w:val="21"/>
          <w:szCs w:val="21"/>
        </w:rPr>
        <w:t>szakmai tapasztalat esetében 25</w:t>
      </w:r>
      <w:r w:rsidR="00AE068E" w:rsidRPr="00D8523A">
        <w:rPr>
          <w:rFonts w:ascii="Tahoma" w:hAnsi="Tahoma" w:cs="Tahoma"/>
          <w:color w:val="auto"/>
          <w:sz w:val="21"/>
          <w:szCs w:val="21"/>
        </w:rPr>
        <w:t xml:space="preserve"> pont adható, az ennél kevesebb tapasztalatra adott pontszámot ajánlatkérő a lineáris arányosítás szabályai alapján határozza meg. </w:t>
      </w:r>
      <w:r w:rsidRPr="006F0313">
        <w:rPr>
          <w:rFonts w:ascii="Tahoma" w:hAnsi="Tahoma" w:cs="Tahoma"/>
          <w:color w:val="000000" w:themeColor="text1"/>
          <w:sz w:val="21"/>
          <w:szCs w:val="21"/>
        </w:rPr>
        <w:t xml:space="preserve"> </w:t>
      </w:r>
      <w:r w:rsidR="00186836" w:rsidRPr="00186836">
        <w:rPr>
          <w:rFonts w:ascii="Tahoma" w:hAnsi="Tahoma" w:cs="Tahoma"/>
          <w:color w:val="000000" w:themeColor="text1"/>
          <w:sz w:val="21"/>
          <w:szCs w:val="21"/>
        </w:rPr>
        <w:t xml:space="preserve">Az alkalmassági követelmény vonatkozásában bemutatott referencia az értékelés során nem vehető figyelembe. </w:t>
      </w:r>
      <w:r w:rsidRPr="00C3560E">
        <w:rPr>
          <w:rFonts w:ascii="Tahoma" w:hAnsi="Tahoma" w:cs="Tahoma"/>
          <w:color w:val="000000" w:themeColor="text1"/>
          <w:sz w:val="21"/>
          <w:szCs w:val="21"/>
        </w:rPr>
        <w:t xml:space="preserve"> Amennyiben nem kerül bemutatásra az alkalmassági követelményben meghatározotton felüli szakmai tapasztalat, 0,25 pont adható. Az ajánlati elem legkedvezőbb szintje </w:t>
      </w:r>
      <w:r w:rsidR="0091652E">
        <w:rPr>
          <w:rFonts w:ascii="Tahoma" w:hAnsi="Tahoma" w:cs="Tahoma"/>
          <w:color w:val="000000" w:themeColor="text1"/>
          <w:sz w:val="21"/>
          <w:szCs w:val="21"/>
        </w:rPr>
        <w:t>6</w:t>
      </w:r>
      <w:r w:rsidR="00613622">
        <w:rPr>
          <w:rFonts w:ascii="Tahoma" w:hAnsi="Tahoma" w:cs="Tahoma"/>
          <w:color w:val="000000" w:themeColor="text1"/>
          <w:sz w:val="21"/>
          <w:szCs w:val="21"/>
        </w:rPr>
        <w:t>0</w:t>
      </w:r>
      <w:r w:rsidRPr="00C3560E">
        <w:rPr>
          <w:rFonts w:ascii="Tahoma" w:hAnsi="Tahoma" w:cs="Tahoma"/>
          <w:color w:val="000000" w:themeColor="text1"/>
          <w:sz w:val="21"/>
          <w:szCs w:val="21"/>
        </w:rPr>
        <w:t xml:space="preserve"> </w:t>
      </w:r>
      <w:r w:rsidR="00613622">
        <w:rPr>
          <w:rFonts w:ascii="Tahoma" w:hAnsi="Tahoma" w:cs="Tahoma"/>
          <w:color w:val="000000" w:themeColor="text1"/>
          <w:sz w:val="21"/>
          <w:szCs w:val="21"/>
        </w:rPr>
        <w:t>hónap</w:t>
      </w:r>
      <w:r w:rsidRPr="00C3560E">
        <w:rPr>
          <w:rFonts w:ascii="Tahoma" w:hAnsi="Tahoma" w:cs="Tahoma"/>
          <w:color w:val="000000" w:themeColor="text1"/>
          <w:sz w:val="21"/>
          <w:szCs w:val="21"/>
        </w:rPr>
        <w:t>. Elérhető pontszám: 25</w:t>
      </w:r>
    </w:p>
    <w:p w14:paraId="19A76B81" w14:textId="669ED7D7" w:rsidR="00A208BD" w:rsidRPr="009B465F" w:rsidRDefault="00A208BD" w:rsidP="00D8523A">
      <w:pPr>
        <w:pStyle w:val="NormlWeb"/>
        <w:spacing w:before="0" w:after="20" w:line="276" w:lineRule="auto"/>
        <w:ind w:left="709"/>
        <w:jc w:val="both"/>
      </w:pPr>
      <w:r w:rsidRPr="003F59DD">
        <w:rPr>
          <w:rFonts w:ascii="Tahoma" w:hAnsi="Tahoma" w:cs="Tahoma"/>
          <w:b/>
          <w:color w:val="000000" w:themeColor="text1"/>
          <w:sz w:val="21"/>
          <w:szCs w:val="21"/>
        </w:rPr>
        <w:t>2.</w:t>
      </w:r>
      <w:r w:rsidR="00241A2A">
        <w:rPr>
          <w:rFonts w:ascii="Tahoma" w:hAnsi="Tahoma" w:cs="Tahoma"/>
          <w:b/>
          <w:color w:val="000000" w:themeColor="text1"/>
          <w:sz w:val="21"/>
          <w:szCs w:val="21"/>
        </w:rPr>
        <w:t>3</w:t>
      </w:r>
      <w:r w:rsidRPr="003F59DD">
        <w:rPr>
          <w:rFonts w:ascii="Tahoma" w:hAnsi="Tahoma" w:cs="Tahoma"/>
          <w:b/>
          <w:color w:val="000000" w:themeColor="text1"/>
          <w:sz w:val="21"/>
          <w:szCs w:val="21"/>
        </w:rPr>
        <w:t>.</w:t>
      </w:r>
      <w:r w:rsidRPr="003F59DD">
        <w:rPr>
          <w:rFonts w:ascii="Tahoma" w:hAnsi="Tahoma" w:cs="Tahoma"/>
          <w:color w:val="000000" w:themeColor="text1"/>
          <w:sz w:val="21"/>
          <w:szCs w:val="21"/>
        </w:rPr>
        <w:t xml:space="preserve"> Az M2. b) pontban bevont „</w:t>
      </w:r>
      <w:r w:rsidR="00C867C3">
        <w:rPr>
          <w:rFonts w:ascii="Tahoma" w:hAnsi="Tahoma" w:cs="Tahoma"/>
          <w:color w:val="000000" w:themeColor="text1"/>
          <w:sz w:val="21"/>
          <w:szCs w:val="21"/>
        </w:rPr>
        <w:t>Mérnök képviselője</w:t>
      </w:r>
      <w:r w:rsidRPr="003F59DD">
        <w:rPr>
          <w:rFonts w:ascii="Tahoma" w:hAnsi="Tahoma" w:cs="Tahoma"/>
          <w:color w:val="000000" w:themeColor="text1"/>
          <w:sz w:val="21"/>
          <w:szCs w:val="21"/>
        </w:rPr>
        <w:t xml:space="preserve">” részvétele </w:t>
      </w:r>
      <w:r w:rsidR="00AB503C">
        <w:rPr>
          <w:rFonts w:ascii="Tahoma" w:hAnsi="Tahoma" w:cs="Tahoma"/>
          <w:color w:val="000000" w:themeColor="text1"/>
          <w:sz w:val="21"/>
          <w:szCs w:val="21"/>
        </w:rPr>
        <w:t xml:space="preserve">Mérnökként vagy Mérnök helyetteseként vagy műszaki ellenőrként </w:t>
      </w:r>
      <w:r w:rsidRPr="003F59DD">
        <w:rPr>
          <w:rFonts w:ascii="Tahoma" w:hAnsi="Tahoma" w:cs="Tahoma"/>
          <w:color w:val="000000" w:themeColor="text1"/>
          <w:sz w:val="21"/>
          <w:szCs w:val="21"/>
        </w:rPr>
        <w:t>legalább egy olyan árvízvédelmi beruházás megvalósítása során nyújtott FIDIC mérnöki és műszaki ellenőri feladatok ellátása tárgyú munkában, amely több projektelemet tartalmazott</w:t>
      </w:r>
      <w:r w:rsidR="003F59DD" w:rsidRPr="003F59DD">
        <w:rPr>
          <w:rFonts w:ascii="Tahoma" w:hAnsi="Tahoma" w:cs="Tahoma"/>
          <w:color w:val="000000" w:themeColor="text1"/>
          <w:sz w:val="21"/>
          <w:szCs w:val="21"/>
        </w:rPr>
        <w:t xml:space="preserve">. </w:t>
      </w:r>
      <w:r w:rsidR="003F59DD">
        <w:rPr>
          <w:rFonts w:ascii="Tahoma" w:hAnsi="Tahoma" w:cs="Tahoma"/>
          <w:color w:val="000000" w:themeColor="text1"/>
          <w:sz w:val="21"/>
          <w:szCs w:val="21"/>
        </w:rPr>
        <w:t xml:space="preserve">Az alkalmassági minimumkövetelményre bemutatott </w:t>
      </w:r>
      <w:r w:rsidR="003F59DD" w:rsidRPr="003F59DD">
        <w:rPr>
          <w:rFonts w:ascii="Tahoma" w:hAnsi="Tahoma" w:cs="Tahoma"/>
          <w:sz w:val="21"/>
          <w:szCs w:val="21"/>
        </w:rPr>
        <w:t>munka jelen értékelés során nem vehető figyelembe.</w:t>
      </w:r>
      <w:r w:rsidR="006F0313">
        <w:rPr>
          <w:rFonts w:ascii="Tahoma" w:hAnsi="Tahoma" w:cs="Tahoma"/>
          <w:sz w:val="21"/>
          <w:szCs w:val="21"/>
        </w:rPr>
        <w:t xml:space="preserve"> Az értékelés az alábbiak szerint történik: Az 5 projektelemet</w:t>
      </w:r>
      <w:r w:rsidR="005D79CD">
        <w:rPr>
          <w:rFonts w:ascii="Tahoma" w:hAnsi="Tahoma" w:cs="Tahoma"/>
          <w:sz w:val="21"/>
          <w:szCs w:val="21"/>
        </w:rPr>
        <w:t xml:space="preserve"> vagy annál több projektelemet</w:t>
      </w:r>
      <w:r w:rsidR="006F0313">
        <w:rPr>
          <w:rFonts w:ascii="Tahoma" w:hAnsi="Tahoma" w:cs="Tahoma"/>
          <w:sz w:val="21"/>
          <w:szCs w:val="21"/>
        </w:rPr>
        <w:t xml:space="preserve"> tartalmazó munkában való részvétel</w:t>
      </w:r>
      <w:r w:rsidR="005D79CD">
        <w:rPr>
          <w:rFonts w:ascii="Tahoma" w:hAnsi="Tahoma" w:cs="Tahoma"/>
          <w:sz w:val="21"/>
          <w:szCs w:val="21"/>
        </w:rPr>
        <w:t xml:space="preserve"> esetében 25 pont adható, </w:t>
      </w:r>
      <w:r w:rsidR="005D79CD" w:rsidRPr="005D1004">
        <w:rPr>
          <w:rFonts w:ascii="Tahoma" w:hAnsi="Tahoma" w:cs="Tahoma"/>
          <w:sz w:val="21"/>
          <w:szCs w:val="21"/>
        </w:rPr>
        <w:t>az ennél kevesebb tapasztalatra adott pontszámot ajánlatkérő a lineáris arányosítás szabályai alapján határozza meg.</w:t>
      </w:r>
      <w:r w:rsidR="005D79CD">
        <w:rPr>
          <w:rFonts w:ascii="Tahoma" w:hAnsi="Tahoma" w:cs="Tahoma"/>
          <w:sz w:val="21"/>
          <w:szCs w:val="21"/>
        </w:rPr>
        <w:t xml:space="preserve"> </w:t>
      </w:r>
      <w:r w:rsidR="00264ECD" w:rsidRPr="00264ECD">
        <w:rPr>
          <w:rFonts w:ascii="Tahoma" w:hAnsi="Tahoma" w:cs="Tahoma"/>
          <w:sz w:val="21"/>
          <w:szCs w:val="21"/>
        </w:rPr>
        <w:t>Az egy projektelemet tartalmazó munkákban való részvétel</w:t>
      </w:r>
      <w:r w:rsidR="00BF4B6B">
        <w:rPr>
          <w:rFonts w:ascii="Tahoma" w:hAnsi="Tahoma" w:cs="Tahoma"/>
          <w:sz w:val="21"/>
          <w:szCs w:val="21"/>
        </w:rPr>
        <w:t>re</w:t>
      </w:r>
      <w:r w:rsidR="00E90757">
        <w:rPr>
          <w:rFonts w:ascii="Tahoma" w:hAnsi="Tahoma" w:cs="Tahoma"/>
          <w:sz w:val="21"/>
          <w:szCs w:val="21"/>
        </w:rPr>
        <w:t>, valamint abban az esetben, ha nem kerül bemutatásra referencia,</w:t>
      </w:r>
      <w:r w:rsidR="00BF4B6B">
        <w:rPr>
          <w:rFonts w:ascii="Tahoma" w:hAnsi="Tahoma" w:cs="Tahoma"/>
          <w:sz w:val="21"/>
          <w:szCs w:val="21"/>
        </w:rPr>
        <w:t xml:space="preserve"> ajánlatkérő a minimális 0,25 pontot adja</w:t>
      </w:r>
      <w:r w:rsidR="00264ECD" w:rsidRPr="00264ECD">
        <w:rPr>
          <w:rFonts w:ascii="Tahoma" w:hAnsi="Tahoma" w:cs="Tahoma"/>
          <w:sz w:val="21"/>
          <w:szCs w:val="21"/>
        </w:rPr>
        <w:t>.</w:t>
      </w:r>
      <w:r w:rsidR="00264ECD">
        <w:rPr>
          <w:rFonts w:ascii="Tahoma" w:hAnsi="Tahoma" w:cs="Tahoma"/>
          <w:sz w:val="21"/>
          <w:szCs w:val="21"/>
        </w:rPr>
        <w:t xml:space="preserve"> </w:t>
      </w:r>
      <w:r w:rsidRPr="00D8523A">
        <w:rPr>
          <w:rFonts w:ascii="Tahoma" w:hAnsi="Tahoma" w:cs="Tahoma"/>
          <w:sz w:val="21"/>
          <w:szCs w:val="21"/>
        </w:rPr>
        <w:t>Az ajánlati elem legkedvezőbb szintje 5 projektelem. Elérhető pontszám: 25 pont.</w:t>
      </w:r>
    </w:p>
    <w:p w14:paraId="46D3F3ED" w14:textId="76CB35DC" w:rsidR="00A208BD" w:rsidRDefault="00A208BD" w:rsidP="00A208BD">
      <w:pPr>
        <w:ind w:left="720"/>
        <w:jc w:val="both"/>
        <w:rPr>
          <w:rFonts w:ascii="Tahoma" w:hAnsi="Tahoma" w:cs="Tahoma"/>
          <w:color w:val="auto"/>
          <w:sz w:val="21"/>
          <w:szCs w:val="21"/>
        </w:rPr>
      </w:pPr>
      <w:r w:rsidRPr="00D8523A">
        <w:rPr>
          <w:rFonts w:ascii="Tahoma" w:hAnsi="Tahoma" w:cs="Tahoma"/>
          <w:color w:val="auto"/>
          <w:sz w:val="21"/>
          <w:szCs w:val="21"/>
          <w:u w:val="single"/>
        </w:rPr>
        <w:t>Projektelem definíciója:</w:t>
      </w:r>
      <w:r w:rsidRPr="0066123E">
        <w:rPr>
          <w:rFonts w:ascii="Tahoma" w:hAnsi="Tahoma" w:cs="Tahoma"/>
          <w:color w:val="auto"/>
          <w:sz w:val="21"/>
          <w:szCs w:val="21"/>
        </w:rPr>
        <w:t xml:space="preserve"> A teljes beruházás olyan része, amely térben, fizikailag és műszakilag, valamint pénzügyileg is körülhatárolható</w:t>
      </w:r>
      <w:r w:rsidR="002016BA" w:rsidRPr="001F0E3E">
        <w:rPr>
          <w:rFonts w:ascii="Tahoma" w:hAnsi="Tahoma" w:cs="Tahoma"/>
          <w:color w:val="auto"/>
          <w:sz w:val="21"/>
          <w:szCs w:val="21"/>
        </w:rPr>
        <w:t>- a beruházás költségvetésében önálló létesítményként szereplő, vagy külön kivitelezési szerződéssel érintett rész -</w:t>
      </w:r>
      <w:r w:rsidRPr="001F0E3E">
        <w:rPr>
          <w:rFonts w:ascii="Tahoma" w:hAnsi="Tahoma" w:cs="Tahoma"/>
          <w:color w:val="auto"/>
          <w:sz w:val="21"/>
          <w:szCs w:val="21"/>
        </w:rPr>
        <w:t xml:space="preserve"> </w:t>
      </w:r>
      <w:r w:rsidRPr="0066123E">
        <w:rPr>
          <w:rFonts w:ascii="Tahoma" w:hAnsi="Tahoma" w:cs="Tahoma"/>
          <w:color w:val="auto"/>
          <w:sz w:val="21"/>
          <w:szCs w:val="21"/>
        </w:rPr>
        <w:t>önálló technológiai egységet képező munkarész, vagy létesítmény (árvízvédelmi beruházásoknál például önálló projektelem lehetnek a folyó különböző szakaszain található árvízvédelmi töltések, kapcsolódó útépítések, gátőr ház felújítások).</w:t>
      </w:r>
    </w:p>
    <w:p w14:paraId="008E1BE7" w14:textId="1E246D66" w:rsidR="00E77FCC" w:rsidRDefault="00E77FCC" w:rsidP="00A208BD">
      <w:pPr>
        <w:ind w:left="720"/>
        <w:jc w:val="both"/>
        <w:rPr>
          <w:rFonts w:ascii="Tahoma" w:hAnsi="Tahoma" w:cs="Tahoma"/>
          <w:color w:val="auto"/>
          <w:sz w:val="21"/>
          <w:szCs w:val="21"/>
        </w:rPr>
      </w:pPr>
      <w:r>
        <w:rPr>
          <w:rFonts w:ascii="Tahoma" w:hAnsi="Tahoma" w:cs="Tahoma"/>
          <w:color w:val="auto"/>
          <w:sz w:val="21"/>
          <w:szCs w:val="21"/>
        </w:rPr>
        <w:t xml:space="preserve">Ajánlatkérő felhívja ajánlattevő figyelmét, hogy a 2.2. és 2.3. alkalmassági követelmény tekintetében ugyanazon </w:t>
      </w:r>
      <w:r w:rsidR="006E7128">
        <w:rPr>
          <w:rFonts w:ascii="Tahoma" w:hAnsi="Tahoma" w:cs="Tahoma"/>
          <w:color w:val="auto"/>
          <w:sz w:val="21"/>
          <w:szCs w:val="21"/>
        </w:rPr>
        <w:t xml:space="preserve">projekt csak az egyik értékelési </w:t>
      </w:r>
      <w:proofErr w:type="spellStart"/>
      <w:r w:rsidR="006E7128">
        <w:rPr>
          <w:rFonts w:ascii="Tahoma" w:hAnsi="Tahoma" w:cs="Tahoma"/>
          <w:color w:val="auto"/>
          <w:sz w:val="21"/>
          <w:szCs w:val="21"/>
        </w:rPr>
        <w:t>alszempont</w:t>
      </w:r>
      <w:proofErr w:type="spellEnd"/>
      <w:r w:rsidR="006E7128">
        <w:rPr>
          <w:rFonts w:ascii="Tahoma" w:hAnsi="Tahoma" w:cs="Tahoma"/>
          <w:color w:val="auto"/>
          <w:sz w:val="21"/>
          <w:szCs w:val="21"/>
        </w:rPr>
        <w:t xml:space="preserve"> körében vehető figyelembe, figyelemmel a Kbt. 76. § (6) bekezdés e) pontjában rögzített többszöri értékelés tilalmára.</w:t>
      </w:r>
    </w:p>
    <w:p w14:paraId="6620C942" w14:textId="72BB004F" w:rsidR="00EB64C5" w:rsidRDefault="00EB64C5" w:rsidP="00A208BD">
      <w:pPr>
        <w:ind w:left="720"/>
        <w:jc w:val="both"/>
        <w:rPr>
          <w:rFonts w:ascii="Tahoma" w:hAnsi="Tahoma" w:cs="Tahoma"/>
          <w:b/>
          <w:color w:val="auto"/>
          <w:sz w:val="21"/>
          <w:szCs w:val="21"/>
        </w:rPr>
      </w:pPr>
      <w:r w:rsidRPr="00EB64C5">
        <w:rPr>
          <w:rFonts w:ascii="Tahoma" w:hAnsi="Tahoma" w:cs="Tahoma"/>
          <w:b/>
          <w:color w:val="auto"/>
          <w:sz w:val="21"/>
          <w:szCs w:val="21"/>
        </w:rPr>
        <w:t>Amennyiben az ajánlat</w:t>
      </w:r>
      <w:r w:rsidR="00297C22">
        <w:rPr>
          <w:rFonts w:ascii="Tahoma" w:hAnsi="Tahoma" w:cs="Tahoma"/>
          <w:b/>
          <w:color w:val="auto"/>
          <w:sz w:val="21"/>
          <w:szCs w:val="21"/>
        </w:rPr>
        <w:t>t</w:t>
      </w:r>
      <w:r w:rsidRPr="00EB64C5">
        <w:rPr>
          <w:rFonts w:ascii="Tahoma" w:hAnsi="Tahoma" w:cs="Tahoma"/>
          <w:b/>
          <w:color w:val="auto"/>
          <w:sz w:val="21"/>
          <w:szCs w:val="21"/>
        </w:rPr>
        <w:t>evő egy alkalmassági minimumkövetelménynek való megfelelés igazolása érdekében több szakembert is bemutat, akkor egyértelműen meg kell jelölnie, hogy az Ajánlatkérő az</w:t>
      </w:r>
      <w:r w:rsidRPr="00EB64C5">
        <w:rPr>
          <w:b/>
        </w:rPr>
        <w:t xml:space="preserve"> </w:t>
      </w:r>
      <w:r w:rsidRPr="00EB64C5">
        <w:rPr>
          <w:rFonts w:ascii="Tahoma" w:hAnsi="Tahoma" w:cs="Tahoma"/>
          <w:b/>
          <w:color w:val="auto"/>
          <w:sz w:val="21"/>
          <w:szCs w:val="21"/>
        </w:rPr>
        <w:t xml:space="preserve">alkalmassági minimumkövetelménynek való megfelelés igazolása érdekében bemutatott több szakember közül, mely </w:t>
      </w:r>
      <w:r w:rsidRPr="00EB64C5">
        <w:rPr>
          <w:rFonts w:ascii="Tahoma" w:hAnsi="Tahoma" w:cs="Tahoma"/>
          <w:b/>
          <w:color w:val="auto"/>
          <w:sz w:val="21"/>
          <w:szCs w:val="21"/>
        </w:rPr>
        <w:lastRenderedPageBreak/>
        <w:t>szakember alkalmassági minimumkövetelményen felüli szakmai tapasztalatát vegye figyelembe az értékelés során a 2. értékelési részszempont tekintetében.</w:t>
      </w:r>
    </w:p>
    <w:p w14:paraId="0C2DA376" w14:textId="1EBDC50A" w:rsidR="007416F0" w:rsidRDefault="007416F0" w:rsidP="00A208BD">
      <w:pPr>
        <w:ind w:left="720"/>
        <w:jc w:val="both"/>
        <w:rPr>
          <w:rFonts w:ascii="Tahoma" w:hAnsi="Tahoma" w:cs="Tahoma"/>
          <w:b/>
          <w:color w:val="auto"/>
          <w:sz w:val="21"/>
          <w:szCs w:val="21"/>
        </w:rPr>
      </w:pPr>
      <w:r w:rsidRPr="007416F0">
        <w:rPr>
          <w:rFonts w:ascii="Tahoma" w:hAnsi="Tahoma" w:cs="Tahoma"/>
          <w:b/>
          <w:color w:val="auto"/>
          <w:sz w:val="21"/>
          <w:szCs w:val="21"/>
        </w:rPr>
        <w:t xml:space="preserve">Amennyiben ajánlattevő az </w:t>
      </w:r>
      <w:r>
        <w:rPr>
          <w:rFonts w:ascii="Tahoma" w:hAnsi="Tahoma" w:cs="Tahoma"/>
          <w:b/>
          <w:color w:val="auto"/>
          <w:sz w:val="21"/>
          <w:szCs w:val="21"/>
        </w:rPr>
        <w:t>adott értékelési szempontra nem jelöli meg egyérte</w:t>
      </w:r>
      <w:r w:rsidR="008D00BE">
        <w:rPr>
          <w:rFonts w:ascii="Tahoma" w:hAnsi="Tahoma" w:cs="Tahoma"/>
          <w:b/>
          <w:color w:val="auto"/>
          <w:sz w:val="21"/>
          <w:szCs w:val="21"/>
        </w:rPr>
        <w:t xml:space="preserve">lműen a szakembert, </w:t>
      </w:r>
      <w:r w:rsidRPr="007416F0">
        <w:rPr>
          <w:rFonts w:ascii="Tahoma" w:hAnsi="Tahoma" w:cs="Tahoma"/>
          <w:b/>
          <w:color w:val="auto"/>
          <w:sz w:val="21"/>
          <w:szCs w:val="21"/>
        </w:rPr>
        <w:t>ajánlatkérő ajánlatát érvénytelennek nyilvánítja a Kbt. 74. § (1) bekezdés e) pontja alapján, tekintettel arra, hogy ezáltal ajánlata többváltozatú ajánlatnak minősül.</w:t>
      </w:r>
    </w:p>
    <w:p w14:paraId="4B00D78D" w14:textId="74E79EA1" w:rsidR="00AD7FE2" w:rsidRPr="00EB64C5" w:rsidRDefault="00AD7FE2" w:rsidP="00A208BD">
      <w:pPr>
        <w:ind w:left="720"/>
        <w:jc w:val="both"/>
        <w:rPr>
          <w:rFonts w:ascii="Tahoma" w:hAnsi="Tahoma" w:cs="Tahoma"/>
          <w:b/>
          <w:color w:val="auto"/>
          <w:sz w:val="21"/>
          <w:szCs w:val="21"/>
        </w:rPr>
      </w:pPr>
      <w:r>
        <w:rPr>
          <w:rFonts w:ascii="Tahoma" w:hAnsi="Tahoma" w:cs="Tahoma"/>
          <w:b/>
          <w:color w:val="auto"/>
          <w:sz w:val="21"/>
          <w:szCs w:val="21"/>
        </w:rPr>
        <w:t>Felhívjuk ajánlattevő figyelmét, hogy a 2.1</w:t>
      </w:r>
      <w:proofErr w:type="gramStart"/>
      <w:r>
        <w:rPr>
          <w:rFonts w:ascii="Tahoma" w:hAnsi="Tahoma" w:cs="Tahoma"/>
          <w:b/>
          <w:color w:val="auto"/>
          <w:sz w:val="21"/>
          <w:szCs w:val="21"/>
        </w:rPr>
        <w:t>.;</w:t>
      </w:r>
      <w:proofErr w:type="gramEnd"/>
      <w:r>
        <w:rPr>
          <w:rFonts w:ascii="Tahoma" w:hAnsi="Tahoma" w:cs="Tahoma"/>
          <w:b/>
          <w:color w:val="auto"/>
          <w:sz w:val="21"/>
          <w:szCs w:val="21"/>
        </w:rPr>
        <w:t xml:space="preserve"> 2.2</w:t>
      </w:r>
      <w:r w:rsidR="00FE6800">
        <w:rPr>
          <w:rFonts w:ascii="Tahoma" w:hAnsi="Tahoma" w:cs="Tahoma"/>
          <w:b/>
          <w:color w:val="auto"/>
          <w:sz w:val="21"/>
          <w:szCs w:val="21"/>
        </w:rPr>
        <w:t>.</w:t>
      </w:r>
      <w:r>
        <w:rPr>
          <w:rFonts w:ascii="Tahoma" w:hAnsi="Tahoma" w:cs="Tahoma"/>
          <w:b/>
          <w:color w:val="auto"/>
          <w:sz w:val="21"/>
          <w:szCs w:val="21"/>
        </w:rPr>
        <w:t xml:space="preserve"> és 2.3. értékelési </w:t>
      </w:r>
      <w:proofErr w:type="spellStart"/>
      <w:r>
        <w:rPr>
          <w:rFonts w:ascii="Tahoma" w:hAnsi="Tahoma" w:cs="Tahoma"/>
          <w:b/>
          <w:color w:val="auto"/>
          <w:sz w:val="21"/>
          <w:szCs w:val="21"/>
        </w:rPr>
        <w:t>alszempontok</w:t>
      </w:r>
      <w:proofErr w:type="spellEnd"/>
      <w:r>
        <w:rPr>
          <w:rFonts w:ascii="Tahoma" w:hAnsi="Tahoma" w:cs="Tahoma"/>
          <w:b/>
          <w:color w:val="auto"/>
          <w:sz w:val="21"/>
          <w:szCs w:val="21"/>
        </w:rPr>
        <w:t xml:space="preserve"> kapcsán </w:t>
      </w:r>
      <w:r w:rsidR="00FE6800">
        <w:rPr>
          <w:rFonts w:ascii="Tahoma" w:hAnsi="Tahoma" w:cs="Tahoma"/>
          <w:b/>
          <w:color w:val="auto"/>
          <w:sz w:val="21"/>
          <w:szCs w:val="21"/>
        </w:rPr>
        <w:t xml:space="preserve">az alkalmassági követelményekben meghatározott követelménynek való megfeleléshez szükséges szakmai tapasztalat nem vehető figyelembe. Amennyiben ajánlattevő az adott alkalmassági követelménynek való megfeleléshez már rendelkezik </w:t>
      </w:r>
      <w:r w:rsidR="002C6A27">
        <w:rPr>
          <w:rFonts w:ascii="Tahoma" w:hAnsi="Tahoma" w:cs="Tahoma"/>
          <w:b/>
          <w:color w:val="auto"/>
          <w:sz w:val="21"/>
          <w:szCs w:val="21"/>
        </w:rPr>
        <w:t xml:space="preserve">kamarai regisztrációval és az alkalmassági követelménynek való megfelelést a </w:t>
      </w:r>
      <w:r w:rsidR="002C6A27" w:rsidRPr="002C6A27">
        <w:rPr>
          <w:rFonts w:ascii="Tahoma" w:hAnsi="Tahoma" w:cs="Tahoma"/>
          <w:b/>
          <w:color w:val="auto"/>
          <w:sz w:val="21"/>
          <w:szCs w:val="21"/>
        </w:rPr>
        <w:t>nyilvántartási, névjegyzéki szám megadásával</w:t>
      </w:r>
      <w:r w:rsidR="002C6A27">
        <w:rPr>
          <w:rFonts w:ascii="Tahoma" w:hAnsi="Tahoma" w:cs="Tahoma"/>
          <w:b/>
          <w:color w:val="auto"/>
          <w:sz w:val="21"/>
          <w:szCs w:val="21"/>
        </w:rPr>
        <w:t xml:space="preserve"> kívánja igazolni, </w:t>
      </w:r>
      <w:r w:rsidR="00FE6800">
        <w:rPr>
          <w:rFonts w:ascii="Tahoma" w:hAnsi="Tahoma" w:cs="Tahoma"/>
          <w:b/>
          <w:color w:val="auto"/>
          <w:sz w:val="21"/>
          <w:szCs w:val="21"/>
        </w:rPr>
        <w:t xml:space="preserve">abban az esetben felhívjuk ajánlattevő figyelmét, hogy ajánlatkérő az értékelés során a </w:t>
      </w:r>
      <w:r w:rsidR="002C6A27">
        <w:rPr>
          <w:rFonts w:ascii="Tahoma" w:hAnsi="Tahoma" w:cs="Tahoma"/>
          <w:b/>
          <w:color w:val="auto"/>
          <w:sz w:val="21"/>
          <w:szCs w:val="21"/>
        </w:rPr>
        <w:t>kamarai regisztrációt követő szakmai tapasztalatot veszi figyelembe az értékelés során.</w:t>
      </w:r>
    </w:p>
    <w:p w14:paraId="4C41B08D" w14:textId="13CF1993" w:rsidR="00A208BD" w:rsidRPr="00CB2D2E" w:rsidRDefault="00CB2D2E" w:rsidP="00A208BD">
      <w:pPr>
        <w:ind w:left="720"/>
        <w:jc w:val="both"/>
        <w:rPr>
          <w:rFonts w:ascii="Tahoma" w:hAnsi="Tahoma" w:cs="Tahoma"/>
          <w:b/>
          <w:color w:val="000000" w:themeColor="text1"/>
          <w:sz w:val="21"/>
          <w:szCs w:val="21"/>
          <w:u w:val="single"/>
        </w:rPr>
      </w:pPr>
      <w:r w:rsidRPr="00CB2D2E">
        <w:rPr>
          <w:rFonts w:ascii="Tahoma" w:hAnsi="Tahoma" w:cs="Tahoma"/>
          <w:b/>
          <w:color w:val="000000" w:themeColor="text1"/>
          <w:sz w:val="21"/>
          <w:szCs w:val="21"/>
          <w:u w:val="single"/>
        </w:rPr>
        <w:t>3</w:t>
      </w:r>
      <w:r w:rsidR="00A208BD" w:rsidRPr="00CB2D2E">
        <w:rPr>
          <w:rFonts w:ascii="Tahoma" w:hAnsi="Tahoma" w:cs="Tahoma"/>
          <w:b/>
          <w:color w:val="000000" w:themeColor="text1"/>
          <w:sz w:val="21"/>
          <w:szCs w:val="21"/>
          <w:u w:val="single"/>
        </w:rPr>
        <w:t xml:space="preserve">. A teljesítésben részt vevő, az alkalmassági követelmények körében bemutatott szakembereken túli személyi állomány szakmai tapasztalata </w:t>
      </w:r>
    </w:p>
    <w:p w14:paraId="0F1EE8D1" w14:textId="2596C4F1" w:rsidR="00A208BD" w:rsidRPr="002666E3" w:rsidRDefault="00CB2D2E" w:rsidP="00A208BD">
      <w:pPr>
        <w:ind w:left="720"/>
        <w:jc w:val="both"/>
        <w:rPr>
          <w:rFonts w:ascii="Tahoma" w:hAnsi="Tahoma" w:cs="Tahoma"/>
          <w:color w:val="000000" w:themeColor="text1"/>
          <w:sz w:val="21"/>
          <w:szCs w:val="21"/>
        </w:rPr>
      </w:pPr>
      <w:r>
        <w:rPr>
          <w:rFonts w:ascii="Tahoma" w:hAnsi="Tahoma" w:cs="Tahoma"/>
          <w:b/>
          <w:color w:val="000000" w:themeColor="text1"/>
          <w:sz w:val="21"/>
          <w:szCs w:val="21"/>
        </w:rPr>
        <w:t>3</w:t>
      </w:r>
      <w:r w:rsidR="00A208BD" w:rsidRPr="002666E3">
        <w:rPr>
          <w:rFonts w:ascii="Tahoma" w:hAnsi="Tahoma" w:cs="Tahoma"/>
          <w:b/>
          <w:color w:val="000000" w:themeColor="text1"/>
          <w:sz w:val="21"/>
          <w:szCs w:val="21"/>
        </w:rPr>
        <w:t>.1.</w:t>
      </w:r>
      <w:r w:rsidR="00A208BD" w:rsidRPr="002666E3">
        <w:rPr>
          <w:rFonts w:ascii="Tahoma" w:hAnsi="Tahoma" w:cs="Tahoma"/>
          <w:color w:val="000000" w:themeColor="text1"/>
          <w:sz w:val="21"/>
          <w:szCs w:val="21"/>
        </w:rPr>
        <w:t xml:space="preserve"> A teljesítésbe bevonni kívánt szakemberek minden érvényes SZB - Építési beruházási szakértői jogosultsága, vagy azzal egyenértékű jogosultsága, vagy a jogosultság megszerzéséhez szükség</w:t>
      </w:r>
      <w:r w:rsidR="00702052" w:rsidRPr="002666E3">
        <w:rPr>
          <w:rFonts w:ascii="Tahoma" w:hAnsi="Tahoma" w:cs="Tahoma"/>
          <w:color w:val="000000" w:themeColor="text1"/>
          <w:sz w:val="21"/>
          <w:szCs w:val="21"/>
        </w:rPr>
        <w:t>es végzettsége és tapasztalat</w:t>
      </w:r>
      <w:r w:rsidR="007914B0">
        <w:rPr>
          <w:rFonts w:ascii="Tahoma" w:hAnsi="Tahoma" w:cs="Tahoma"/>
          <w:color w:val="000000" w:themeColor="text1"/>
          <w:sz w:val="21"/>
          <w:szCs w:val="21"/>
        </w:rPr>
        <w:t xml:space="preserve">át értékeli az alábbiak szerint: </w:t>
      </w:r>
      <w:r w:rsidR="00AB683F">
        <w:rPr>
          <w:rFonts w:ascii="Tahoma" w:hAnsi="Tahoma" w:cs="Tahoma"/>
          <w:color w:val="000000" w:themeColor="text1"/>
          <w:sz w:val="21"/>
          <w:szCs w:val="21"/>
        </w:rPr>
        <w:t>3 db vagy ennél több jogosultság</w:t>
      </w:r>
      <w:r w:rsidR="009A4F07">
        <w:rPr>
          <w:rFonts w:ascii="Tahoma" w:hAnsi="Tahoma" w:cs="Tahoma"/>
          <w:color w:val="000000" w:themeColor="text1"/>
          <w:sz w:val="21"/>
          <w:szCs w:val="21"/>
        </w:rPr>
        <w:t xml:space="preserve"> esetén</w:t>
      </w:r>
      <w:r w:rsidR="00702052" w:rsidRPr="002666E3">
        <w:rPr>
          <w:rFonts w:ascii="Tahoma" w:hAnsi="Tahoma" w:cs="Tahoma"/>
          <w:color w:val="000000" w:themeColor="text1"/>
          <w:sz w:val="21"/>
          <w:szCs w:val="21"/>
        </w:rPr>
        <w:t xml:space="preserve"> </w:t>
      </w:r>
      <w:r w:rsidR="00AB683F">
        <w:rPr>
          <w:rFonts w:ascii="Tahoma" w:hAnsi="Tahoma" w:cs="Tahoma"/>
          <w:color w:val="000000" w:themeColor="text1"/>
          <w:sz w:val="21"/>
          <w:szCs w:val="21"/>
        </w:rPr>
        <w:t>3</w:t>
      </w:r>
      <w:r w:rsidR="00702052" w:rsidRPr="002666E3">
        <w:rPr>
          <w:rFonts w:ascii="Tahoma" w:hAnsi="Tahoma" w:cs="Tahoma"/>
          <w:color w:val="000000" w:themeColor="text1"/>
          <w:sz w:val="21"/>
          <w:szCs w:val="21"/>
        </w:rPr>
        <w:t>0</w:t>
      </w:r>
      <w:r w:rsidR="00A208BD" w:rsidRPr="002666E3">
        <w:rPr>
          <w:rFonts w:ascii="Tahoma" w:hAnsi="Tahoma" w:cs="Tahoma"/>
          <w:color w:val="000000" w:themeColor="text1"/>
          <w:sz w:val="21"/>
          <w:szCs w:val="21"/>
        </w:rPr>
        <w:t xml:space="preserve"> pont </w:t>
      </w:r>
      <w:r w:rsidR="00AB683F" w:rsidRPr="005D1004">
        <w:rPr>
          <w:rFonts w:ascii="Tahoma" w:hAnsi="Tahoma" w:cs="Tahoma"/>
          <w:color w:val="auto"/>
          <w:sz w:val="21"/>
          <w:szCs w:val="21"/>
        </w:rPr>
        <w:t xml:space="preserve">adható, az ennél kevesebb tapasztalatra adott pontszámot ajánlatkérő a lineáris arányosítás szabályai alapján határozza meg. </w:t>
      </w:r>
      <w:r w:rsidR="00AB683F" w:rsidRPr="006F0313">
        <w:rPr>
          <w:rFonts w:ascii="Tahoma" w:hAnsi="Tahoma" w:cs="Tahoma"/>
          <w:color w:val="000000" w:themeColor="text1"/>
          <w:sz w:val="21"/>
          <w:szCs w:val="21"/>
        </w:rPr>
        <w:t xml:space="preserve"> </w:t>
      </w:r>
      <w:r w:rsidR="00A208BD" w:rsidRPr="002666E3">
        <w:rPr>
          <w:rFonts w:ascii="Tahoma" w:hAnsi="Tahoma" w:cs="Tahoma"/>
          <w:color w:val="000000" w:themeColor="text1"/>
          <w:sz w:val="21"/>
          <w:szCs w:val="21"/>
        </w:rPr>
        <w:t xml:space="preserve"> Amennyiben nem kerül bemutatásra az értékelési szempontnak megfelelő szakember, 0,25 pont adható. Az aján</w:t>
      </w:r>
      <w:r w:rsidR="00702052" w:rsidRPr="002666E3">
        <w:rPr>
          <w:rFonts w:ascii="Tahoma" w:hAnsi="Tahoma" w:cs="Tahoma"/>
          <w:color w:val="000000" w:themeColor="text1"/>
          <w:sz w:val="21"/>
          <w:szCs w:val="21"/>
        </w:rPr>
        <w:t>lati elem legkedvezőbb szintje</w:t>
      </w:r>
      <w:r w:rsidR="006F7CAE">
        <w:rPr>
          <w:rFonts w:ascii="Tahoma" w:hAnsi="Tahoma" w:cs="Tahoma"/>
          <w:color w:val="000000" w:themeColor="text1"/>
          <w:sz w:val="21"/>
          <w:szCs w:val="21"/>
        </w:rPr>
        <w:t>:</w:t>
      </w:r>
      <w:r w:rsidR="00702052" w:rsidRPr="002666E3">
        <w:rPr>
          <w:rFonts w:ascii="Tahoma" w:hAnsi="Tahoma" w:cs="Tahoma"/>
          <w:color w:val="000000" w:themeColor="text1"/>
          <w:sz w:val="21"/>
          <w:szCs w:val="21"/>
        </w:rPr>
        <w:t xml:space="preserve"> 3</w:t>
      </w:r>
      <w:r w:rsidR="00A208BD" w:rsidRPr="002666E3">
        <w:rPr>
          <w:rFonts w:ascii="Tahoma" w:hAnsi="Tahoma" w:cs="Tahoma"/>
          <w:color w:val="000000" w:themeColor="text1"/>
          <w:sz w:val="21"/>
          <w:szCs w:val="21"/>
        </w:rPr>
        <w:t xml:space="preserve"> db. Elérhető pontszám: 30</w:t>
      </w:r>
    </w:p>
    <w:p w14:paraId="2FD65A5E" w14:textId="39CA0762" w:rsidR="00A208BD" w:rsidRPr="00CF2A36" w:rsidRDefault="00CB2D2E" w:rsidP="00A208BD">
      <w:pPr>
        <w:ind w:left="720"/>
        <w:jc w:val="both"/>
        <w:rPr>
          <w:rFonts w:ascii="Tahoma" w:hAnsi="Tahoma" w:cs="Tahoma"/>
          <w:color w:val="000000" w:themeColor="text1"/>
          <w:sz w:val="21"/>
          <w:szCs w:val="21"/>
        </w:rPr>
      </w:pPr>
      <w:r>
        <w:rPr>
          <w:rFonts w:ascii="Tahoma" w:hAnsi="Tahoma" w:cs="Tahoma"/>
          <w:b/>
          <w:color w:val="000000" w:themeColor="text1"/>
          <w:sz w:val="21"/>
          <w:szCs w:val="21"/>
        </w:rPr>
        <w:t>3</w:t>
      </w:r>
      <w:r w:rsidR="00A208BD" w:rsidRPr="00CF2A36">
        <w:rPr>
          <w:rFonts w:ascii="Tahoma" w:hAnsi="Tahoma" w:cs="Tahoma"/>
          <w:b/>
          <w:color w:val="000000" w:themeColor="text1"/>
          <w:sz w:val="21"/>
          <w:szCs w:val="21"/>
        </w:rPr>
        <w:t xml:space="preserve">.2. </w:t>
      </w:r>
      <w:r w:rsidR="00A208BD" w:rsidRPr="00CF2A36">
        <w:rPr>
          <w:rFonts w:ascii="Tahoma" w:hAnsi="Tahoma" w:cs="Tahoma"/>
          <w:color w:val="000000" w:themeColor="text1"/>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w:t>
      </w:r>
      <w:r w:rsidR="002666E3">
        <w:rPr>
          <w:rFonts w:ascii="Tahoma" w:hAnsi="Tahoma" w:cs="Tahoma"/>
          <w:color w:val="000000" w:themeColor="text1"/>
          <w:sz w:val="21"/>
          <w:szCs w:val="21"/>
        </w:rPr>
        <w:t>s végzettsége és tapasztalat</w:t>
      </w:r>
      <w:r w:rsidR="009A4F07">
        <w:rPr>
          <w:rFonts w:ascii="Tahoma" w:hAnsi="Tahoma" w:cs="Tahoma"/>
          <w:color w:val="000000" w:themeColor="text1"/>
          <w:sz w:val="21"/>
          <w:szCs w:val="21"/>
        </w:rPr>
        <w:t>át értékeli az alábbiak szerint: 5 db jogosultság vagy ennél több jogosultság esetén</w:t>
      </w:r>
      <w:r w:rsidR="009A4F07" w:rsidRPr="002666E3">
        <w:rPr>
          <w:rFonts w:ascii="Tahoma" w:hAnsi="Tahoma" w:cs="Tahoma"/>
          <w:color w:val="000000" w:themeColor="text1"/>
          <w:sz w:val="21"/>
          <w:szCs w:val="21"/>
        </w:rPr>
        <w:t xml:space="preserve"> </w:t>
      </w:r>
      <w:r w:rsidR="009A4F07">
        <w:rPr>
          <w:rFonts w:ascii="Tahoma" w:hAnsi="Tahoma" w:cs="Tahoma"/>
          <w:color w:val="000000" w:themeColor="text1"/>
          <w:sz w:val="21"/>
          <w:szCs w:val="21"/>
        </w:rPr>
        <w:t>4</w:t>
      </w:r>
      <w:r w:rsidR="009A4F07" w:rsidRPr="002666E3">
        <w:rPr>
          <w:rFonts w:ascii="Tahoma" w:hAnsi="Tahoma" w:cs="Tahoma"/>
          <w:color w:val="000000" w:themeColor="text1"/>
          <w:sz w:val="21"/>
          <w:szCs w:val="21"/>
        </w:rPr>
        <w:t>0</w:t>
      </w:r>
      <w:r w:rsidR="009A4F07">
        <w:rPr>
          <w:rFonts w:ascii="Tahoma" w:hAnsi="Tahoma" w:cs="Tahoma"/>
          <w:color w:val="000000" w:themeColor="text1"/>
          <w:sz w:val="21"/>
          <w:szCs w:val="21"/>
        </w:rPr>
        <w:t xml:space="preserve"> pont</w:t>
      </w:r>
      <w:r w:rsidR="009A4F07" w:rsidRPr="002666E3">
        <w:rPr>
          <w:rFonts w:ascii="Tahoma" w:hAnsi="Tahoma" w:cs="Tahoma"/>
          <w:color w:val="000000" w:themeColor="text1"/>
          <w:sz w:val="21"/>
          <w:szCs w:val="21"/>
        </w:rPr>
        <w:t xml:space="preserve"> </w:t>
      </w:r>
      <w:r w:rsidR="009A4F07" w:rsidRPr="005D1004">
        <w:rPr>
          <w:rFonts w:ascii="Tahoma" w:hAnsi="Tahoma" w:cs="Tahoma"/>
          <w:color w:val="auto"/>
          <w:sz w:val="21"/>
          <w:szCs w:val="21"/>
        </w:rPr>
        <w:t>adható, az ennél kevesebb tapasztalatra adott pontszámot ajánlatkérő a lineáris arányosítás s</w:t>
      </w:r>
      <w:r w:rsidR="009A4F07">
        <w:rPr>
          <w:rFonts w:ascii="Tahoma" w:hAnsi="Tahoma" w:cs="Tahoma"/>
          <w:color w:val="auto"/>
          <w:sz w:val="21"/>
          <w:szCs w:val="21"/>
        </w:rPr>
        <w:t xml:space="preserve">zabályai alapján határozza meg. </w:t>
      </w:r>
      <w:r w:rsidR="00A208BD" w:rsidRPr="00CF2A36">
        <w:rPr>
          <w:rFonts w:ascii="Tahoma" w:hAnsi="Tahoma" w:cs="Tahoma"/>
          <w:color w:val="000000" w:themeColor="text1"/>
          <w:sz w:val="21"/>
          <w:szCs w:val="21"/>
        </w:rPr>
        <w:t>Amennyiben nem kerül bemutatásra az értékelési szem</w:t>
      </w:r>
      <w:r w:rsidR="002666E3">
        <w:rPr>
          <w:rFonts w:ascii="Tahoma" w:hAnsi="Tahoma" w:cs="Tahoma"/>
          <w:color w:val="000000" w:themeColor="text1"/>
          <w:sz w:val="21"/>
          <w:szCs w:val="21"/>
        </w:rPr>
        <w:t>pontnak megfelelő szakember, 0,25</w:t>
      </w:r>
      <w:r w:rsidR="00A208BD" w:rsidRPr="00CF2A36">
        <w:rPr>
          <w:rFonts w:ascii="Tahoma" w:hAnsi="Tahoma" w:cs="Tahoma"/>
          <w:color w:val="000000" w:themeColor="text1"/>
          <w:sz w:val="21"/>
          <w:szCs w:val="21"/>
        </w:rPr>
        <w:t xml:space="preserve"> pont adható Az ajánlati elem legkedvezőbb szintje</w:t>
      </w:r>
      <w:r w:rsidR="006F7CAE">
        <w:rPr>
          <w:rFonts w:ascii="Tahoma" w:hAnsi="Tahoma" w:cs="Tahoma"/>
          <w:color w:val="000000" w:themeColor="text1"/>
          <w:sz w:val="21"/>
          <w:szCs w:val="21"/>
        </w:rPr>
        <w:t>:</w:t>
      </w:r>
      <w:r w:rsidR="00A208BD" w:rsidRPr="00CF2A36">
        <w:rPr>
          <w:rFonts w:ascii="Tahoma" w:hAnsi="Tahoma" w:cs="Tahoma"/>
          <w:color w:val="000000" w:themeColor="text1"/>
          <w:sz w:val="21"/>
          <w:szCs w:val="21"/>
        </w:rPr>
        <w:t xml:space="preserve"> 5 db</w:t>
      </w:r>
      <w:r w:rsidR="006F7CAE">
        <w:rPr>
          <w:rFonts w:ascii="Tahoma" w:hAnsi="Tahoma" w:cs="Tahoma"/>
          <w:color w:val="000000" w:themeColor="text1"/>
          <w:sz w:val="21"/>
          <w:szCs w:val="21"/>
        </w:rPr>
        <w:t>.</w:t>
      </w:r>
      <w:r w:rsidR="00A208BD" w:rsidRPr="00CF2A36">
        <w:rPr>
          <w:rFonts w:ascii="Tahoma" w:hAnsi="Tahoma" w:cs="Tahoma"/>
          <w:color w:val="000000" w:themeColor="text1"/>
          <w:sz w:val="21"/>
          <w:szCs w:val="21"/>
        </w:rPr>
        <w:t xml:space="preserve"> </w:t>
      </w:r>
      <w:r w:rsidR="002666E3">
        <w:rPr>
          <w:rFonts w:ascii="Tahoma" w:hAnsi="Tahoma" w:cs="Tahoma"/>
          <w:color w:val="000000" w:themeColor="text1"/>
          <w:sz w:val="21"/>
          <w:szCs w:val="21"/>
        </w:rPr>
        <w:t>Elérhető pontszám: 4</w:t>
      </w:r>
      <w:r w:rsidR="00A208BD" w:rsidRPr="00CF2A36">
        <w:rPr>
          <w:rFonts w:ascii="Tahoma" w:hAnsi="Tahoma" w:cs="Tahoma"/>
          <w:color w:val="000000" w:themeColor="text1"/>
          <w:sz w:val="21"/>
          <w:szCs w:val="21"/>
        </w:rPr>
        <w:t>0.</w:t>
      </w:r>
    </w:p>
    <w:p w14:paraId="4D5583B7" w14:textId="4939707E" w:rsidR="00A208BD" w:rsidRDefault="00CB2D2E" w:rsidP="00A208BD">
      <w:pPr>
        <w:ind w:left="720"/>
        <w:jc w:val="both"/>
        <w:rPr>
          <w:rFonts w:ascii="Tahoma" w:hAnsi="Tahoma" w:cs="Tahoma"/>
          <w:color w:val="000000" w:themeColor="text1"/>
          <w:sz w:val="21"/>
          <w:szCs w:val="21"/>
        </w:rPr>
      </w:pPr>
      <w:r>
        <w:rPr>
          <w:rFonts w:ascii="Tahoma" w:hAnsi="Tahoma" w:cs="Tahoma"/>
          <w:b/>
          <w:color w:val="000000" w:themeColor="text1"/>
          <w:sz w:val="21"/>
          <w:szCs w:val="21"/>
        </w:rPr>
        <w:t>3</w:t>
      </w:r>
      <w:r w:rsidR="00A208BD" w:rsidRPr="00CF2A36">
        <w:rPr>
          <w:rFonts w:ascii="Tahoma" w:hAnsi="Tahoma" w:cs="Tahoma"/>
          <w:b/>
          <w:color w:val="000000" w:themeColor="text1"/>
          <w:sz w:val="21"/>
          <w:szCs w:val="21"/>
        </w:rPr>
        <w:t xml:space="preserve">.3. </w:t>
      </w:r>
      <w:r w:rsidR="00A208BD" w:rsidRPr="00CF2A36">
        <w:rPr>
          <w:rFonts w:ascii="Tahoma" w:hAnsi="Tahoma" w:cs="Tahoma"/>
          <w:sz w:val="21"/>
          <w:szCs w:val="21"/>
        </w:rPr>
        <w:t>A teljesítésbe bevonni kívánt szakemberek minden érvényes ME-M (Mélyépítési munkák és mélyépítési műtárgyak építésének műszaki ellenőre) műszaki ellenőri jogosultsága,</w:t>
      </w:r>
      <w:r w:rsidR="00A208BD" w:rsidRPr="00CF2A36">
        <w:rPr>
          <w:rFonts w:ascii="Tahoma" w:hAnsi="Tahoma" w:cs="Tahoma"/>
          <w:color w:val="000000" w:themeColor="text1"/>
          <w:sz w:val="21"/>
          <w:szCs w:val="21"/>
        </w:rPr>
        <w:t xml:space="preserve"> vagy azzal egyenértékű jogosultsága, vagy a jogosultság megszerzéséhez szükséges végzettsége és tapasztalat</w:t>
      </w:r>
      <w:r w:rsidR="00002B07">
        <w:rPr>
          <w:rFonts w:ascii="Tahoma" w:hAnsi="Tahoma" w:cs="Tahoma"/>
          <w:color w:val="000000" w:themeColor="text1"/>
          <w:sz w:val="21"/>
          <w:szCs w:val="21"/>
        </w:rPr>
        <w:t>át</w:t>
      </w:r>
      <w:r w:rsidR="00A208BD" w:rsidRPr="00CF2A36">
        <w:rPr>
          <w:rFonts w:ascii="Tahoma" w:hAnsi="Tahoma" w:cs="Tahoma"/>
          <w:sz w:val="21"/>
          <w:szCs w:val="21"/>
        </w:rPr>
        <w:t xml:space="preserve"> </w:t>
      </w:r>
      <w:r w:rsidR="00300EFB" w:rsidRPr="00300EFB">
        <w:rPr>
          <w:rFonts w:ascii="Tahoma" w:hAnsi="Tahoma" w:cs="Tahoma"/>
          <w:sz w:val="21"/>
          <w:szCs w:val="21"/>
        </w:rPr>
        <w:t>értékeli az alábbiak szerint: 5 db jogosultság vagy</w:t>
      </w:r>
      <w:r w:rsidR="00300EFB">
        <w:rPr>
          <w:rFonts w:ascii="Tahoma" w:hAnsi="Tahoma" w:cs="Tahoma"/>
          <w:sz w:val="21"/>
          <w:szCs w:val="21"/>
        </w:rPr>
        <w:t xml:space="preserve"> ennél több jogosultság esetén 2</w:t>
      </w:r>
      <w:r w:rsidR="00300EFB" w:rsidRPr="00300EFB">
        <w:rPr>
          <w:rFonts w:ascii="Tahoma" w:hAnsi="Tahoma" w:cs="Tahoma"/>
          <w:sz w:val="21"/>
          <w:szCs w:val="21"/>
        </w:rPr>
        <w:t xml:space="preserve">0 pont adható, az ennél kevesebb tapasztalatra adott pontszámot ajánlatkérő a lineáris arányosítás szabályai alapján határozza meg. </w:t>
      </w:r>
      <w:r w:rsidR="00A208BD" w:rsidRPr="00CF2A36">
        <w:rPr>
          <w:rFonts w:ascii="Tahoma" w:hAnsi="Tahoma" w:cs="Tahoma"/>
          <w:color w:val="000000" w:themeColor="text1"/>
          <w:sz w:val="21"/>
          <w:szCs w:val="21"/>
        </w:rPr>
        <w:t>Amennyiben nem kerül bemutatásra az értékelési szempontnak megfelelő szakember, 0,25 pont adható</w:t>
      </w:r>
      <w:r w:rsidR="00A208BD" w:rsidRPr="00CF2A36">
        <w:rPr>
          <w:rFonts w:ascii="Tahoma" w:hAnsi="Tahoma" w:cs="Tahoma"/>
          <w:sz w:val="21"/>
          <w:szCs w:val="21"/>
        </w:rPr>
        <w:t xml:space="preserve"> Az ajánlati elem legkedvezőbb szintje 5 db. </w:t>
      </w:r>
      <w:r w:rsidR="00A208BD" w:rsidRPr="00CF2A36">
        <w:rPr>
          <w:rFonts w:ascii="Tahoma" w:hAnsi="Tahoma" w:cs="Tahoma"/>
          <w:color w:val="000000" w:themeColor="text1"/>
          <w:sz w:val="21"/>
          <w:szCs w:val="21"/>
        </w:rPr>
        <w:t>Elérhető pontszám: 20 pont</w:t>
      </w:r>
    </w:p>
    <w:p w14:paraId="4E60A979" w14:textId="18BBE760" w:rsidR="00E64045" w:rsidRPr="004A40A1" w:rsidRDefault="00CB2D2E" w:rsidP="00A208BD">
      <w:pPr>
        <w:ind w:left="720"/>
        <w:jc w:val="both"/>
        <w:rPr>
          <w:rFonts w:ascii="Tahoma" w:hAnsi="Tahoma" w:cs="Tahoma"/>
          <w:b/>
          <w:color w:val="000000" w:themeColor="text1"/>
          <w:sz w:val="21"/>
          <w:szCs w:val="21"/>
        </w:rPr>
      </w:pPr>
      <w:r>
        <w:rPr>
          <w:rFonts w:ascii="Tahoma" w:hAnsi="Tahoma" w:cs="Tahoma"/>
          <w:b/>
          <w:color w:val="000000" w:themeColor="text1"/>
          <w:sz w:val="21"/>
          <w:szCs w:val="21"/>
        </w:rPr>
        <w:lastRenderedPageBreak/>
        <w:t>3</w:t>
      </w:r>
      <w:r w:rsidR="00E64045">
        <w:rPr>
          <w:rFonts w:ascii="Tahoma" w:hAnsi="Tahoma" w:cs="Tahoma"/>
          <w:b/>
          <w:color w:val="000000" w:themeColor="text1"/>
          <w:sz w:val="21"/>
          <w:szCs w:val="21"/>
        </w:rPr>
        <w:t xml:space="preserve">.4. </w:t>
      </w:r>
      <w:proofErr w:type="gramStart"/>
      <w:r w:rsidR="00E64045" w:rsidRPr="00CF2A36">
        <w:rPr>
          <w:rFonts w:ascii="Tahoma" w:hAnsi="Tahoma" w:cs="Tahoma"/>
          <w:color w:val="000000" w:themeColor="text1"/>
          <w:sz w:val="21"/>
          <w:szCs w:val="21"/>
        </w:rPr>
        <w:t>A teljesítésbe bevonni kívánt szakember minden érvényes ME-G (Építmények fűtési, szellőzési, valamint az építményen, illetőleg telekhatáron belüli vízellátási, csatornázási és gázhálózat szerelési munkáinak ellenőrzése a mérőóráig) műszaki ellenőri jogosultsága, vagy azzal egyenértékű jogosultsága, vagy a jogosultság megszerzéséhez szükség</w:t>
      </w:r>
      <w:r w:rsidR="00CF2A36" w:rsidRPr="00CF2A36">
        <w:rPr>
          <w:rFonts w:ascii="Tahoma" w:hAnsi="Tahoma" w:cs="Tahoma"/>
          <w:color w:val="000000" w:themeColor="text1"/>
          <w:sz w:val="21"/>
          <w:szCs w:val="21"/>
        </w:rPr>
        <w:t>es végzettsége és tapasztalat</w:t>
      </w:r>
      <w:r w:rsidR="00002B07">
        <w:rPr>
          <w:rFonts w:ascii="Tahoma" w:hAnsi="Tahoma" w:cs="Tahoma"/>
          <w:color w:val="000000" w:themeColor="text1"/>
          <w:sz w:val="21"/>
          <w:szCs w:val="21"/>
        </w:rPr>
        <w:t>át</w:t>
      </w:r>
      <w:r w:rsidR="00CF2A36" w:rsidRPr="00CF2A36">
        <w:rPr>
          <w:rFonts w:ascii="Tahoma" w:hAnsi="Tahoma" w:cs="Tahoma"/>
          <w:color w:val="000000" w:themeColor="text1"/>
          <w:sz w:val="21"/>
          <w:szCs w:val="21"/>
        </w:rPr>
        <w:t xml:space="preserve"> </w:t>
      </w:r>
      <w:r w:rsidR="00002B07">
        <w:rPr>
          <w:rFonts w:ascii="Tahoma" w:hAnsi="Tahoma" w:cs="Tahoma"/>
          <w:sz w:val="21"/>
          <w:szCs w:val="21"/>
        </w:rPr>
        <w:t>értékeli az alábbiak szerint: 2</w:t>
      </w:r>
      <w:r w:rsidR="00002B07" w:rsidRPr="00300EFB">
        <w:rPr>
          <w:rFonts w:ascii="Tahoma" w:hAnsi="Tahoma" w:cs="Tahoma"/>
          <w:sz w:val="21"/>
          <w:szCs w:val="21"/>
        </w:rPr>
        <w:t xml:space="preserve"> db jogosultság vagy</w:t>
      </w:r>
      <w:r w:rsidR="00002B07">
        <w:rPr>
          <w:rFonts w:ascii="Tahoma" w:hAnsi="Tahoma" w:cs="Tahoma"/>
          <w:sz w:val="21"/>
          <w:szCs w:val="21"/>
        </w:rPr>
        <w:t xml:space="preserve"> ennél több jogosultság esetén 1</w:t>
      </w:r>
      <w:r w:rsidR="00002B07" w:rsidRPr="00300EFB">
        <w:rPr>
          <w:rFonts w:ascii="Tahoma" w:hAnsi="Tahoma" w:cs="Tahoma"/>
          <w:sz w:val="21"/>
          <w:szCs w:val="21"/>
        </w:rPr>
        <w:t>0 pont adható, az ennél kevesebb tapasztalatra adott pontszámot ajánlatkérő a lineáris arányosítás szabályai alapján határozza meg.</w:t>
      </w:r>
      <w:proofErr w:type="gramEnd"/>
      <w:r w:rsidR="00002B07" w:rsidRPr="00300EFB">
        <w:rPr>
          <w:rFonts w:ascii="Tahoma" w:hAnsi="Tahoma" w:cs="Tahoma"/>
          <w:sz w:val="21"/>
          <w:szCs w:val="21"/>
        </w:rPr>
        <w:t xml:space="preserve"> </w:t>
      </w:r>
      <w:r w:rsidR="00E64045" w:rsidRPr="00CF2A36">
        <w:rPr>
          <w:rFonts w:ascii="Tahoma" w:hAnsi="Tahoma" w:cs="Tahoma"/>
          <w:color w:val="000000" w:themeColor="text1"/>
          <w:sz w:val="21"/>
          <w:szCs w:val="21"/>
        </w:rPr>
        <w:t>Amennyiben nem kerül bemutatásra az értékelési szempontnak megfelelő szakember, 0,25 pont adható Az aján</w:t>
      </w:r>
      <w:r w:rsidR="00CF2A36" w:rsidRPr="00CF2A36">
        <w:rPr>
          <w:rFonts w:ascii="Tahoma" w:hAnsi="Tahoma" w:cs="Tahoma"/>
          <w:color w:val="000000" w:themeColor="text1"/>
          <w:sz w:val="21"/>
          <w:szCs w:val="21"/>
        </w:rPr>
        <w:t>lati elem legkedvezőbb szintje 2</w:t>
      </w:r>
      <w:r w:rsidR="00E64045" w:rsidRPr="00CF2A36">
        <w:rPr>
          <w:rFonts w:ascii="Tahoma" w:hAnsi="Tahoma" w:cs="Tahoma"/>
          <w:color w:val="000000" w:themeColor="text1"/>
          <w:sz w:val="21"/>
          <w:szCs w:val="21"/>
        </w:rPr>
        <w:t xml:space="preserve"> db</w:t>
      </w:r>
      <w:r w:rsidR="00CF2A36" w:rsidRPr="00CF2A36">
        <w:rPr>
          <w:rFonts w:ascii="Tahoma" w:hAnsi="Tahoma" w:cs="Tahoma"/>
          <w:color w:val="000000" w:themeColor="text1"/>
          <w:sz w:val="21"/>
          <w:szCs w:val="21"/>
        </w:rPr>
        <w:t>. Elérhető pontszám: 1</w:t>
      </w:r>
      <w:r w:rsidR="00E64045" w:rsidRPr="00CF2A36">
        <w:rPr>
          <w:rFonts w:ascii="Tahoma" w:hAnsi="Tahoma" w:cs="Tahoma"/>
          <w:color w:val="000000" w:themeColor="text1"/>
          <w:sz w:val="21"/>
          <w:szCs w:val="21"/>
        </w:rPr>
        <w:t>0 pont</w:t>
      </w:r>
    </w:p>
    <w:p w14:paraId="1AC6C1F9" w14:textId="149069A2" w:rsidR="00F71EF7" w:rsidRDefault="00F71EF7" w:rsidP="00C90C0C">
      <w:pPr>
        <w:ind w:left="567"/>
        <w:jc w:val="both"/>
        <w:rPr>
          <w:rFonts w:ascii="Tahoma" w:hAnsi="Tahoma" w:cs="Tahoma"/>
          <w:color w:val="000000" w:themeColor="text1"/>
          <w:sz w:val="21"/>
          <w:szCs w:val="21"/>
        </w:rPr>
      </w:pPr>
      <w:r>
        <w:rPr>
          <w:rFonts w:ascii="Tahoma" w:hAnsi="Tahoma" w:cs="Tahoma"/>
          <w:color w:val="000000" w:themeColor="text1"/>
          <w:sz w:val="21"/>
          <w:szCs w:val="21"/>
        </w:rPr>
        <w:t xml:space="preserve">A 2. és 3. részszempont és </w:t>
      </w:r>
      <w:proofErr w:type="spellStart"/>
      <w:r>
        <w:rPr>
          <w:rFonts w:ascii="Tahoma" w:hAnsi="Tahoma" w:cs="Tahoma"/>
          <w:color w:val="000000" w:themeColor="text1"/>
          <w:sz w:val="21"/>
          <w:szCs w:val="21"/>
        </w:rPr>
        <w:t>alszempontjai</w:t>
      </w:r>
      <w:proofErr w:type="spellEnd"/>
      <w:r>
        <w:rPr>
          <w:rFonts w:ascii="Tahoma" w:hAnsi="Tahoma" w:cs="Tahoma"/>
          <w:color w:val="000000" w:themeColor="text1"/>
          <w:sz w:val="21"/>
          <w:szCs w:val="21"/>
        </w:rPr>
        <w:t xml:space="preserve"> esetében </w:t>
      </w:r>
      <w:r w:rsidRPr="00F71EF7">
        <w:rPr>
          <w:rFonts w:ascii="Tahoma" w:hAnsi="Tahoma" w:cs="Tahoma"/>
          <w:color w:val="000000" w:themeColor="text1"/>
          <w:sz w:val="21"/>
          <w:szCs w:val="21"/>
        </w:rPr>
        <w:t>Ajánlatkérő a pontszámok meghatározását úgy végzi el, hogy a legkedvezőbb szintnek megfelelő értéket veszi figyelembe a pontszámok meghatározásánál (tehát a képletbe abban az esetben is a legkedvezőbbként meghatározott értéket helyettesíti be, ha a legkedvezőbb ajánlat tartalmi eleme ezen értéknél kedvezőbb</w:t>
      </w:r>
    </w:p>
    <w:p w14:paraId="1BE9E9D1" w14:textId="3F0A00A0" w:rsidR="004647A8" w:rsidRDefault="004647A8" w:rsidP="00C90C0C">
      <w:pPr>
        <w:ind w:left="567"/>
        <w:jc w:val="both"/>
        <w:rPr>
          <w:rFonts w:ascii="Tahoma" w:hAnsi="Tahoma" w:cs="Tahoma"/>
          <w:color w:val="000000" w:themeColor="text1"/>
          <w:sz w:val="21"/>
          <w:szCs w:val="21"/>
        </w:rPr>
      </w:pPr>
      <w:r w:rsidRPr="004A40A1">
        <w:rPr>
          <w:rFonts w:ascii="Tahoma" w:hAnsi="Tahoma" w:cs="Tahoma"/>
          <w:color w:val="000000" w:themeColor="text1"/>
          <w:sz w:val="21"/>
          <w:szCs w:val="21"/>
        </w:rPr>
        <w:t xml:space="preserve">Ajánlattevőnek </w:t>
      </w:r>
      <w:r w:rsidR="00FF2141" w:rsidRPr="004A40A1">
        <w:rPr>
          <w:rFonts w:ascii="Tahoma" w:hAnsi="Tahoma" w:cs="Tahoma"/>
          <w:color w:val="000000" w:themeColor="text1"/>
          <w:sz w:val="21"/>
          <w:szCs w:val="21"/>
        </w:rPr>
        <w:t xml:space="preserve">a </w:t>
      </w:r>
      <w:r w:rsidRPr="004A40A1">
        <w:rPr>
          <w:rFonts w:ascii="Tahoma" w:hAnsi="Tahoma" w:cs="Tahoma"/>
          <w:color w:val="000000" w:themeColor="text1"/>
          <w:sz w:val="21"/>
          <w:szCs w:val="21"/>
        </w:rPr>
        <w:t xml:space="preserve">közbeszerzési dokumentumok önálló mellékleteként kiadott </w:t>
      </w:r>
      <w:proofErr w:type="spellStart"/>
      <w:r w:rsidRPr="004A40A1">
        <w:rPr>
          <w:rFonts w:ascii="Tahoma" w:hAnsi="Tahoma" w:cs="Tahoma"/>
          <w:color w:val="000000" w:themeColor="text1"/>
          <w:sz w:val="21"/>
          <w:szCs w:val="21"/>
        </w:rPr>
        <w:t>excel</w:t>
      </w:r>
      <w:proofErr w:type="spellEnd"/>
      <w:r w:rsidRPr="004A40A1">
        <w:rPr>
          <w:rFonts w:ascii="Tahoma" w:hAnsi="Tahoma" w:cs="Tahoma"/>
          <w:color w:val="000000" w:themeColor="text1"/>
          <w:sz w:val="21"/>
          <w:szCs w:val="21"/>
        </w:rPr>
        <w:t xml:space="preserve"> táblát kell ajánlatához kitöltve csatolni</w:t>
      </w:r>
      <w:r w:rsidR="000F31FE">
        <w:rPr>
          <w:rFonts w:ascii="Tahoma" w:hAnsi="Tahoma" w:cs="Tahoma"/>
          <w:color w:val="000000" w:themeColor="text1"/>
          <w:sz w:val="21"/>
          <w:szCs w:val="21"/>
        </w:rPr>
        <w:t>a</w:t>
      </w:r>
      <w:r w:rsidRPr="004A40A1">
        <w:rPr>
          <w:rFonts w:ascii="Tahoma" w:hAnsi="Tahoma" w:cs="Tahoma"/>
          <w:color w:val="000000" w:themeColor="text1"/>
          <w:sz w:val="21"/>
          <w:szCs w:val="21"/>
        </w:rPr>
        <w:t>.</w:t>
      </w:r>
    </w:p>
    <w:p w14:paraId="3DA44091" w14:textId="5E37F39D" w:rsidR="00CF5FE8" w:rsidRPr="004A40A1" w:rsidRDefault="00CF5FE8" w:rsidP="00C90C0C">
      <w:pPr>
        <w:ind w:left="567"/>
        <w:jc w:val="both"/>
        <w:rPr>
          <w:rFonts w:ascii="Tahoma" w:hAnsi="Tahoma" w:cs="Tahoma"/>
          <w:color w:val="000000" w:themeColor="text1"/>
          <w:sz w:val="21"/>
          <w:szCs w:val="21"/>
        </w:rPr>
      </w:pPr>
      <w:r w:rsidRPr="00CF5FE8">
        <w:rPr>
          <w:rFonts w:ascii="Tahoma" w:hAnsi="Tahoma" w:cs="Tahoma"/>
          <w:color w:val="000000" w:themeColor="text1"/>
          <w:sz w:val="21"/>
          <w:szCs w:val="21"/>
        </w:rPr>
        <w:t xml:space="preserve">Ajánlatkérő az értékelés során a teljes évet/hónapot veszi figyelembe. Ennek okán az önéletrajzban a szakmai tapasztalatot </w:t>
      </w:r>
      <w:proofErr w:type="spellStart"/>
      <w:r w:rsidRPr="00CF5FE8">
        <w:rPr>
          <w:rFonts w:ascii="Tahoma" w:hAnsi="Tahoma" w:cs="Tahoma"/>
          <w:color w:val="000000" w:themeColor="text1"/>
          <w:sz w:val="21"/>
          <w:szCs w:val="21"/>
        </w:rPr>
        <w:t>év-hónap-nap</w:t>
      </w:r>
      <w:proofErr w:type="spellEnd"/>
      <w:r w:rsidRPr="00CF5FE8">
        <w:rPr>
          <w:rFonts w:ascii="Tahoma" w:hAnsi="Tahoma" w:cs="Tahoma"/>
          <w:color w:val="000000" w:themeColor="text1"/>
          <w:sz w:val="21"/>
          <w:szCs w:val="21"/>
        </w:rPr>
        <w:t xml:space="preserve"> pontossággal kell feltüntetni. Az időben párhuzamos projektek esetében a szakmai tapasztalat csak egyszer vehető figyelembe. A maradék napok összeadódnak.</w:t>
      </w:r>
    </w:p>
    <w:p w14:paraId="1BE9E9D2" w14:textId="7394DEFF" w:rsidR="00C90C0C" w:rsidRDefault="00C90C0C" w:rsidP="00C90C0C">
      <w:pPr>
        <w:ind w:left="567"/>
        <w:jc w:val="both"/>
        <w:rPr>
          <w:rFonts w:ascii="Tahoma" w:eastAsia="Arial Unicode MS" w:hAnsi="Tahoma" w:cs="Tahoma"/>
          <w:color w:val="auto"/>
          <w:sz w:val="21"/>
          <w:szCs w:val="21"/>
          <w:bdr w:val="nil"/>
        </w:rPr>
      </w:pPr>
      <w:r w:rsidRPr="004A40A1">
        <w:rPr>
          <w:rFonts w:ascii="Tahoma" w:hAnsi="Tahoma" w:cs="Tahoma"/>
          <w:color w:val="000000" w:themeColor="text1"/>
          <w:sz w:val="21"/>
          <w:szCs w:val="21"/>
        </w:rPr>
        <w:t xml:space="preserve">Ajánlattevőnek az ajánlathoz csatolni szükséges </w:t>
      </w:r>
      <w:r w:rsidR="004647A8" w:rsidRPr="004A40A1">
        <w:rPr>
          <w:rFonts w:ascii="Tahoma" w:hAnsi="Tahoma" w:cs="Tahoma"/>
          <w:color w:val="000000" w:themeColor="text1"/>
          <w:sz w:val="21"/>
          <w:szCs w:val="21"/>
        </w:rPr>
        <w:t xml:space="preserve">továbbá </w:t>
      </w:r>
      <w:r w:rsidR="002565D1">
        <w:rPr>
          <w:rFonts w:ascii="Tahoma" w:hAnsi="Tahoma" w:cs="Tahoma"/>
          <w:color w:val="000000" w:themeColor="text1"/>
          <w:sz w:val="21"/>
          <w:szCs w:val="21"/>
        </w:rPr>
        <w:t>a</w:t>
      </w:r>
      <w:r w:rsidRPr="004A40A1">
        <w:rPr>
          <w:rFonts w:ascii="Tahoma" w:hAnsi="Tahoma" w:cs="Tahoma"/>
          <w:color w:val="000000" w:themeColor="text1"/>
          <w:sz w:val="21"/>
          <w:szCs w:val="21"/>
        </w:rPr>
        <w:t xml:space="preserve"> részszempont</w:t>
      </w:r>
      <w:r w:rsidR="002565D1">
        <w:rPr>
          <w:rFonts w:ascii="Tahoma" w:hAnsi="Tahoma" w:cs="Tahoma"/>
          <w:color w:val="000000" w:themeColor="text1"/>
          <w:sz w:val="21"/>
          <w:szCs w:val="21"/>
        </w:rPr>
        <w:t>ok</w:t>
      </w:r>
      <w:r w:rsidRPr="004A40A1">
        <w:rPr>
          <w:rFonts w:ascii="Tahoma" w:hAnsi="Tahoma" w:cs="Tahoma"/>
          <w:color w:val="000000" w:themeColor="text1"/>
          <w:sz w:val="21"/>
          <w:szCs w:val="21"/>
        </w:rPr>
        <w:t xml:space="preserve"> kapcsán bemutatott szakemberek vonatkozásában is a szakemberek saját kezűleg aláírt önéletrajzát és a végzettségét/képzettségét igazoló dokumentum egyszerű másolati példányát</w:t>
      </w:r>
      <w:r w:rsidR="00D375D6" w:rsidRPr="004A40A1">
        <w:rPr>
          <w:rFonts w:ascii="Tahoma" w:eastAsia="Arial Unicode MS" w:hAnsi="Tahoma" w:cs="Tahoma"/>
          <w:color w:val="0070C0"/>
          <w:sz w:val="21"/>
          <w:szCs w:val="21"/>
          <w:bdr w:val="nil"/>
        </w:rPr>
        <w:t xml:space="preserve"> </w:t>
      </w:r>
      <w:r w:rsidR="00D375D6" w:rsidRPr="004A40A1">
        <w:rPr>
          <w:rFonts w:ascii="Tahoma" w:eastAsia="Arial Unicode MS" w:hAnsi="Tahoma" w:cs="Tahoma"/>
          <w:color w:val="auto"/>
          <w:sz w:val="21"/>
          <w:szCs w:val="21"/>
          <w:bdr w:val="nil"/>
        </w:rPr>
        <w:t>olyan módon, hogy abból az értékelési szempontra vonatkozó megajánlás ellenőrizhető legyen</w:t>
      </w:r>
      <w:r w:rsidR="005A3A82" w:rsidRPr="004A40A1">
        <w:rPr>
          <w:rFonts w:ascii="Tahoma" w:eastAsia="Arial Unicode MS" w:hAnsi="Tahoma" w:cs="Tahoma"/>
          <w:color w:val="auto"/>
          <w:sz w:val="21"/>
          <w:szCs w:val="21"/>
          <w:bdr w:val="nil"/>
        </w:rPr>
        <w:t>.</w:t>
      </w:r>
    </w:p>
    <w:p w14:paraId="313BDDF7" w14:textId="5E8CCC3A" w:rsidR="002565D1" w:rsidRPr="00350FF0" w:rsidRDefault="002565D1" w:rsidP="00350FF0">
      <w:pPr>
        <w:tabs>
          <w:tab w:val="left" w:pos="567"/>
        </w:tabs>
        <w:ind w:left="567"/>
        <w:jc w:val="both"/>
        <w:rPr>
          <w:rFonts w:ascii="Tahoma" w:hAnsi="Tahoma" w:cs="Tahoma"/>
          <w:iCs/>
          <w:color w:val="000000" w:themeColor="text1"/>
          <w:sz w:val="21"/>
          <w:szCs w:val="21"/>
          <w:lang w:eastAsia="en-US"/>
        </w:rPr>
      </w:pPr>
      <w:r>
        <w:rPr>
          <w:rFonts w:ascii="Tahoma" w:hAnsi="Tahoma" w:cs="Tahoma"/>
          <w:color w:val="auto"/>
          <w:sz w:val="21"/>
          <w:szCs w:val="21"/>
        </w:rPr>
        <w:t xml:space="preserve">A </w:t>
      </w:r>
      <w:r w:rsidR="00F937F6">
        <w:rPr>
          <w:rFonts w:ascii="Tahoma" w:hAnsi="Tahoma" w:cs="Tahoma"/>
          <w:color w:val="auto"/>
          <w:sz w:val="21"/>
          <w:szCs w:val="21"/>
        </w:rPr>
        <w:t>3</w:t>
      </w:r>
      <w:r>
        <w:rPr>
          <w:rFonts w:ascii="Tahoma" w:hAnsi="Tahoma" w:cs="Tahoma"/>
          <w:color w:val="auto"/>
          <w:sz w:val="21"/>
          <w:szCs w:val="21"/>
        </w:rPr>
        <w:t>. értékelési részszempont kapcsán ugyanazon szakember több helyen is figyelembe vehető.</w:t>
      </w:r>
    </w:p>
    <w:p w14:paraId="1BE9EA05" w14:textId="77777777" w:rsidR="00D81961" w:rsidRPr="004A40A1" w:rsidRDefault="00D81961" w:rsidP="00D81961">
      <w:pPr>
        <w:pStyle w:val="Listaszerbekezds"/>
        <w:numPr>
          <w:ilvl w:val="1"/>
          <w:numId w:val="3"/>
        </w:numPr>
        <w:tabs>
          <w:tab w:val="clear" w:pos="0"/>
          <w:tab w:val="left" w:pos="567"/>
        </w:tabs>
        <w:ind w:left="567" w:hanging="567"/>
        <w:rPr>
          <w:rFonts w:ascii="Tahoma" w:hAnsi="Tahoma" w:cs="Tahoma"/>
          <w:iCs/>
          <w:color w:val="000000" w:themeColor="text1"/>
          <w:sz w:val="21"/>
          <w:szCs w:val="21"/>
          <w:lang w:eastAsia="en-US"/>
        </w:rPr>
      </w:pPr>
      <w:r w:rsidRPr="004A40A1">
        <w:rPr>
          <w:rFonts w:ascii="Tahoma" w:hAnsi="Tahoma" w:cs="Tahoma"/>
          <w:color w:val="000000" w:themeColor="text1"/>
          <w:sz w:val="21"/>
          <w:szCs w:val="21"/>
        </w:rPr>
        <w:t>A fenti módszerrel értékelt egyes tartalmi elemekre adott értékelési pontszámot az ajánlatkérő megszorozza a felhívásban is meghatározott súlyszámmal, a szorzatokat pedig ajánlatonként összeadja.</w:t>
      </w:r>
    </w:p>
    <w:p w14:paraId="1BE9EA06" w14:textId="77777777" w:rsidR="00D81961" w:rsidRPr="004A40A1" w:rsidRDefault="00D81961" w:rsidP="00D81961">
      <w:pPr>
        <w:pStyle w:val="Listaszerbekezds"/>
        <w:tabs>
          <w:tab w:val="left" w:pos="567"/>
        </w:tabs>
        <w:ind w:left="567"/>
        <w:rPr>
          <w:rFonts w:ascii="Tahoma" w:hAnsi="Tahoma" w:cs="Tahoma"/>
          <w:iCs/>
          <w:color w:val="000000" w:themeColor="text1"/>
          <w:sz w:val="21"/>
          <w:szCs w:val="21"/>
          <w:lang w:eastAsia="en-US"/>
        </w:rPr>
      </w:pPr>
    </w:p>
    <w:p w14:paraId="1BE9EA07" w14:textId="77777777" w:rsidR="00D81961" w:rsidRPr="004A40A1" w:rsidRDefault="00D81961" w:rsidP="00D81961">
      <w:pPr>
        <w:pStyle w:val="Listaszerbekezds"/>
        <w:numPr>
          <w:ilvl w:val="1"/>
          <w:numId w:val="3"/>
        </w:numPr>
        <w:tabs>
          <w:tab w:val="clear" w:pos="0"/>
          <w:tab w:val="left" w:pos="567"/>
        </w:tabs>
        <w:ind w:left="567" w:hanging="567"/>
        <w:rPr>
          <w:rFonts w:ascii="Tahoma" w:hAnsi="Tahoma" w:cs="Tahoma"/>
          <w:iCs/>
          <w:color w:val="000000" w:themeColor="text1"/>
          <w:sz w:val="21"/>
          <w:szCs w:val="21"/>
          <w:lang w:eastAsia="en-US"/>
        </w:rPr>
      </w:pPr>
      <w:r w:rsidRPr="004A40A1">
        <w:rPr>
          <w:rFonts w:ascii="Tahoma" w:hAnsi="Tahoma" w:cs="Tahoma"/>
          <w:color w:val="000000" w:themeColor="text1"/>
          <w:sz w:val="21"/>
          <w:szCs w:val="21"/>
        </w:rPr>
        <w:t xml:space="preserve">Az az ajánlat a legjobb ár-érték arányú, amelynek az </w:t>
      </w:r>
      <w:proofErr w:type="spellStart"/>
      <w:r w:rsidRPr="004A40A1">
        <w:rPr>
          <w:rFonts w:ascii="Tahoma" w:hAnsi="Tahoma" w:cs="Tahoma"/>
          <w:color w:val="000000" w:themeColor="text1"/>
          <w:sz w:val="21"/>
          <w:szCs w:val="21"/>
        </w:rPr>
        <w:t>összpontszáma</w:t>
      </w:r>
      <w:proofErr w:type="spellEnd"/>
      <w:r w:rsidRPr="004A40A1">
        <w:rPr>
          <w:rFonts w:ascii="Tahoma" w:hAnsi="Tahoma" w:cs="Tahoma"/>
          <w:color w:val="000000" w:themeColor="text1"/>
          <w:sz w:val="21"/>
          <w:szCs w:val="21"/>
        </w:rPr>
        <w:t xml:space="preserve"> a legnagyobb.</w:t>
      </w:r>
    </w:p>
    <w:p w14:paraId="1BE9EA08" w14:textId="77777777" w:rsidR="00D81961" w:rsidRPr="004A40A1" w:rsidRDefault="00D81961" w:rsidP="00D81961">
      <w:pPr>
        <w:pStyle w:val="Listaszerbekezds"/>
        <w:rPr>
          <w:rFonts w:ascii="Tahoma" w:hAnsi="Tahoma" w:cs="Tahoma"/>
          <w:iCs/>
          <w:color w:val="000000" w:themeColor="text1"/>
          <w:sz w:val="21"/>
          <w:szCs w:val="21"/>
          <w:lang w:eastAsia="en-US"/>
        </w:rPr>
      </w:pPr>
    </w:p>
    <w:p w14:paraId="1BE9EA09" w14:textId="27471258" w:rsidR="00D81961" w:rsidRPr="004A40A1" w:rsidRDefault="00D81961" w:rsidP="00D81961">
      <w:pPr>
        <w:pStyle w:val="Listaszerbekezds"/>
        <w:numPr>
          <w:ilvl w:val="1"/>
          <w:numId w:val="3"/>
        </w:numPr>
        <w:tabs>
          <w:tab w:val="clear" w:pos="0"/>
          <w:tab w:val="left" w:pos="567"/>
        </w:tabs>
        <w:ind w:left="567" w:hanging="567"/>
        <w:rPr>
          <w:rFonts w:ascii="Tahoma" w:hAnsi="Tahoma" w:cs="Tahoma"/>
          <w:iCs/>
          <w:color w:val="000000" w:themeColor="text1"/>
          <w:sz w:val="21"/>
          <w:szCs w:val="21"/>
          <w:lang w:eastAsia="en-US"/>
        </w:rPr>
      </w:pPr>
      <w:r w:rsidRPr="004A40A1">
        <w:rPr>
          <w:rFonts w:ascii="Tahoma" w:hAnsi="Tahoma" w:cs="Tahoma"/>
          <w:color w:val="000000" w:themeColor="text1"/>
          <w:sz w:val="21"/>
          <w:szCs w:val="21"/>
        </w:rPr>
        <w:t>Az eljárás nyertese az az ajánlattevő, aki az ajánla</w:t>
      </w:r>
      <w:r w:rsidR="004647A8" w:rsidRPr="004A40A1">
        <w:rPr>
          <w:rFonts w:ascii="Tahoma" w:hAnsi="Tahoma" w:cs="Tahoma"/>
          <w:color w:val="000000" w:themeColor="text1"/>
          <w:sz w:val="21"/>
          <w:szCs w:val="21"/>
        </w:rPr>
        <w:t>tkérő részére a</w:t>
      </w:r>
      <w:r w:rsidRPr="004A40A1">
        <w:rPr>
          <w:rFonts w:ascii="Tahoma" w:hAnsi="Tahoma" w:cs="Tahoma"/>
          <w:color w:val="000000" w:themeColor="text1"/>
          <w:sz w:val="21"/>
          <w:szCs w:val="21"/>
        </w:rPr>
        <w:t xml:space="preserve"> felhívásban és a </w:t>
      </w:r>
      <w:r w:rsidR="004647A8" w:rsidRPr="004A40A1">
        <w:rPr>
          <w:rFonts w:ascii="Tahoma" w:hAnsi="Tahoma" w:cs="Tahoma"/>
          <w:color w:val="000000" w:themeColor="text1"/>
          <w:sz w:val="21"/>
          <w:szCs w:val="21"/>
        </w:rPr>
        <w:t xml:space="preserve">közbeszerzési dokumentumokban </w:t>
      </w:r>
      <w:r w:rsidRPr="004A40A1">
        <w:rPr>
          <w:rFonts w:ascii="Tahoma" w:hAnsi="Tahoma" w:cs="Tahoma"/>
          <w:color w:val="000000" w:themeColor="text1"/>
          <w:sz w:val="21"/>
          <w:szCs w:val="21"/>
        </w:rPr>
        <w:t>meghatározott feltételek alapján, valamint az értékelési szempontok szerint a legkedvezőbb érvényes ajánlatot tette.</w:t>
      </w:r>
    </w:p>
    <w:p w14:paraId="1BE9EA0A" w14:textId="77777777" w:rsidR="00D81961" w:rsidRPr="004A40A1" w:rsidRDefault="00D81961" w:rsidP="00D81961">
      <w:pPr>
        <w:pStyle w:val="Listaszerbekezds"/>
        <w:rPr>
          <w:rFonts w:ascii="Tahoma" w:hAnsi="Tahoma" w:cs="Tahoma"/>
          <w:iCs/>
          <w:color w:val="000000" w:themeColor="text1"/>
          <w:sz w:val="21"/>
          <w:szCs w:val="21"/>
          <w:lang w:eastAsia="en-US"/>
        </w:rPr>
      </w:pPr>
    </w:p>
    <w:p w14:paraId="1BE9EA0B" w14:textId="77777777" w:rsidR="00D81961" w:rsidRDefault="00D81961" w:rsidP="00D81961">
      <w:pPr>
        <w:pStyle w:val="Listaszerbekezds"/>
        <w:numPr>
          <w:ilvl w:val="1"/>
          <w:numId w:val="3"/>
        </w:numPr>
        <w:tabs>
          <w:tab w:val="clear" w:pos="0"/>
          <w:tab w:val="left" w:pos="567"/>
        </w:tabs>
        <w:ind w:left="567" w:hanging="567"/>
        <w:rPr>
          <w:rFonts w:ascii="Tahoma" w:hAnsi="Tahoma" w:cs="Tahoma"/>
          <w:color w:val="000000" w:themeColor="text1"/>
          <w:sz w:val="21"/>
          <w:szCs w:val="21"/>
        </w:rPr>
      </w:pPr>
      <w:r w:rsidRPr="004A40A1">
        <w:rPr>
          <w:rFonts w:ascii="Tahoma" w:hAnsi="Tahoma" w:cs="Tahoma"/>
          <w:color w:val="000000" w:themeColor="text1"/>
          <w:sz w:val="21"/>
          <w:szCs w:val="21"/>
        </w:rPr>
        <w:t>Ajánlatkérő nem fogad el irreális vagy nem teljesíthető vagy nem érvényesíthető megajánlásokat.</w:t>
      </w:r>
    </w:p>
    <w:p w14:paraId="09C68AB8" w14:textId="77777777" w:rsidR="005339A6" w:rsidRPr="005339A6" w:rsidRDefault="005339A6" w:rsidP="005339A6">
      <w:pPr>
        <w:pStyle w:val="Listaszerbekezds"/>
        <w:tabs>
          <w:tab w:val="left" w:pos="567"/>
        </w:tabs>
        <w:ind w:left="567"/>
        <w:rPr>
          <w:rFonts w:ascii="Tahoma" w:hAnsi="Tahoma" w:cs="Tahoma"/>
          <w:color w:val="000000" w:themeColor="text1"/>
          <w:sz w:val="21"/>
          <w:szCs w:val="21"/>
        </w:rPr>
      </w:pPr>
    </w:p>
    <w:p w14:paraId="5D1718BA" w14:textId="65105452" w:rsidR="005339A6" w:rsidRPr="005339A6" w:rsidRDefault="005339A6" w:rsidP="005339A6">
      <w:pPr>
        <w:pStyle w:val="Listaszerbekezds"/>
        <w:numPr>
          <w:ilvl w:val="1"/>
          <w:numId w:val="3"/>
        </w:numPr>
        <w:tabs>
          <w:tab w:val="clear" w:pos="0"/>
          <w:tab w:val="left" w:pos="567"/>
        </w:tabs>
        <w:ind w:left="567" w:hanging="567"/>
        <w:rPr>
          <w:rFonts w:ascii="Tahoma" w:hAnsi="Tahoma" w:cs="Tahoma"/>
          <w:color w:val="000000" w:themeColor="text1"/>
          <w:sz w:val="21"/>
          <w:szCs w:val="21"/>
        </w:rPr>
      </w:pPr>
      <w:r>
        <w:rPr>
          <w:rFonts w:ascii="Tahoma" w:hAnsi="Tahoma" w:cs="Tahoma"/>
          <w:color w:val="000000" w:themeColor="text1"/>
          <w:sz w:val="21"/>
          <w:szCs w:val="21"/>
        </w:rPr>
        <w:t>A 2. és 3. értékelési részszempontok esetében, amennyiben</w:t>
      </w:r>
      <w:r w:rsidRPr="005339A6">
        <w:rPr>
          <w:rFonts w:ascii="Tahoma" w:hAnsi="Tahoma" w:cs="Tahoma"/>
          <w:color w:val="000000" w:themeColor="text1"/>
          <w:sz w:val="21"/>
          <w:szCs w:val="21"/>
        </w:rPr>
        <w:t xml:space="preserve"> tört pontértékek keletkeznek, akkor azokat az általános szabályoknak megfelelően két tizedes jegyre kell kerekíteni (ehhez Ajánlatkérő Microsoft Excel programot fog használni a pontszámítás során).</w:t>
      </w:r>
    </w:p>
    <w:p w14:paraId="1BE9EA26" w14:textId="77777777" w:rsidR="00D81961" w:rsidRPr="004A40A1" w:rsidRDefault="00D81961" w:rsidP="00D94343">
      <w:pPr>
        <w:rPr>
          <w:rFonts w:ascii="Tahoma" w:hAnsi="Tahoma" w:cs="Tahoma"/>
          <w:b/>
          <w:sz w:val="21"/>
          <w:szCs w:val="21"/>
        </w:rPr>
      </w:pPr>
    </w:p>
    <w:p w14:paraId="1BE9EA27" w14:textId="77777777" w:rsidR="00EA6607" w:rsidRPr="004A40A1"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A SZERZŐDÉS MEGKÖTÉSE ÉS TELJESÍTÉSE</w:t>
      </w:r>
    </w:p>
    <w:p w14:paraId="1BE9EA28"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15" w:name="pr950"/>
      <w:bookmarkStart w:id="16" w:name="pr949"/>
      <w:bookmarkEnd w:id="15"/>
      <w:bookmarkEnd w:id="16"/>
      <w:r w:rsidRPr="004A40A1">
        <w:rPr>
          <w:rFonts w:ascii="Tahoma" w:hAnsi="Tahoma" w:cs="Tahoma"/>
          <w:sz w:val="21"/>
          <w:szCs w:val="21"/>
        </w:rPr>
        <w:lastRenderedPageBreak/>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17" w:name="pr9501"/>
      <w:bookmarkStart w:id="18" w:name="pr951"/>
      <w:bookmarkEnd w:id="17"/>
      <w:bookmarkEnd w:id="18"/>
      <w:r w:rsidRPr="004A40A1">
        <w:rPr>
          <w:rFonts w:ascii="Tahoma" w:hAnsi="Tahoma" w:cs="Tahoma"/>
          <w:sz w:val="21"/>
          <w:szCs w:val="21"/>
        </w:rPr>
        <w:t>A szerződésnek tartalmaznia kell - az eljárás során alkalmazott értékelési szempontra tekintettel - a nyertes ajánlat azon elemeit, amelyek értékelésre kerültek.</w:t>
      </w:r>
    </w:p>
    <w:p w14:paraId="1BE9EA2A" w14:textId="77777777" w:rsidR="00EA6607" w:rsidRPr="004A40A1" w:rsidRDefault="00EA6607" w:rsidP="00EA6607">
      <w:pPr>
        <w:spacing w:after="0"/>
        <w:ind w:left="567"/>
        <w:jc w:val="both"/>
        <w:rPr>
          <w:rFonts w:ascii="Tahoma" w:hAnsi="Tahoma" w:cs="Tahoma"/>
          <w:sz w:val="21"/>
          <w:szCs w:val="21"/>
        </w:rPr>
      </w:pPr>
    </w:p>
    <w:p w14:paraId="1BE9EA2B"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19" w:name="pr953"/>
      <w:bookmarkEnd w:id="19"/>
      <w:r w:rsidRPr="004A40A1">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4A40A1" w:rsidRDefault="00EA6607" w:rsidP="00EA6607">
      <w:pPr>
        <w:spacing w:after="0"/>
        <w:jc w:val="both"/>
        <w:rPr>
          <w:rFonts w:ascii="Tahoma" w:hAnsi="Tahoma" w:cs="Tahoma"/>
          <w:sz w:val="21"/>
          <w:szCs w:val="21"/>
        </w:rPr>
      </w:pPr>
    </w:p>
    <w:p w14:paraId="1BE9EA2D"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20" w:name="pr970"/>
      <w:bookmarkEnd w:id="20"/>
      <w:r w:rsidRPr="004A40A1">
        <w:rPr>
          <w:rFonts w:ascii="Tahoma" w:hAnsi="Tahoma" w:cs="Tahoma"/>
          <w:sz w:val="21"/>
          <w:szCs w:val="21"/>
        </w:rPr>
        <w:t>Az ajánlatkérő köteles szerződéses feltételként előírni, hogy:</w:t>
      </w:r>
    </w:p>
    <w:p w14:paraId="1BE9EA2E" w14:textId="77777777" w:rsidR="00EA6607" w:rsidRPr="004A40A1" w:rsidRDefault="00EA6607" w:rsidP="00FF2141">
      <w:pPr>
        <w:numPr>
          <w:ilvl w:val="0"/>
          <w:numId w:val="13"/>
        </w:numPr>
        <w:spacing w:before="28" w:after="28"/>
        <w:ind w:left="993" w:right="150" w:hanging="426"/>
        <w:jc w:val="both"/>
        <w:rPr>
          <w:rFonts w:ascii="Tahoma" w:eastAsia="Times New Roman" w:hAnsi="Tahoma" w:cs="Tahoma"/>
          <w:sz w:val="21"/>
          <w:szCs w:val="21"/>
        </w:rPr>
      </w:pPr>
      <w:bookmarkStart w:id="21" w:name="pr971"/>
      <w:bookmarkStart w:id="22" w:name="pr972"/>
      <w:bookmarkStart w:id="23" w:name="pr9711"/>
      <w:bookmarkEnd w:id="21"/>
      <w:bookmarkEnd w:id="22"/>
      <w:bookmarkEnd w:id="23"/>
      <w:r w:rsidRPr="004A40A1">
        <w:rPr>
          <w:rFonts w:ascii="Tahoma" w:hAnsi="Tahoma" w:cs="Tahoma"/>
          <w:sz w:val="21"/>
          <w:szCs w:val="21"/>
        </w:rPr>
        <w:t>nem fizethet, illetve számolhat el a szerződés teljesítésével összefüggésben olyan költségeket, amelyek a 62. § (1) bekezdés</w:t>
      </w:r>
      <w:r w:rsidRPr="004A40A1">
        <w:rPr>
          <w:rStyle w:val="apple-converted-space"/>
          <w:rFonts w:ascii="Tahoma" w:hAnsi="Tahoma" w:cs="Tahoma"/>
          <w:sz w:val="21"/>
          <w:szCs w:val="21"/>
        </w:rPr>
        <w:t> </w:t>
      </w:r>
      <w:r w:rsidRPr="004A40A1">
        <w:rPr>
          <w:rFonts w:ascii="Tahoma" w:hAnsi="Tahoma" w:cs="Tahoma"/>
          <w:i/>
          <w:iCs/>
          <w:sz w:val="21"/>
          <w:szCs w:val="21"/>
        </w:rPr>
        <w:t>k)</w:t>
      </w:r>
      <w:r w:rsidRPr="004A40A1">
        <w:rPr>
          <w:rStyle w:val="apple-converted-space"/>
          <w:rFonts w:ascii="Tahoma" w:hAnsi="Tahoma" w:cs="Tahoma"/>
          <w:sz w:val="21"/>
          <w:szCs w:val="21"/>
        </w:rPr>
        <w:t> </w:t>
      </w:r>
      <w:r w:rsidRPr="004A40A1">
        <w:rPr>
          <w:rFonts w:ascii="Tahoma" w:hAnsi="Tahoma" w:cs="Tahoma"/>
          <w:sz w:val="21"/>
          <w:szCs w:val="21"/>
        </w:rPr>
        <w:t>pont</w:t>
      </w:r>
      <w:r w:rsidRPr="004A40A1">
        <w:rPr>
          <w:rStyle w:val="apple-converted-space"/>
          <w:rFonts w:ascii="Tahoma" w:hAnsi="Tahoma" w:cs="Tahoma"/>
          <w:sz w:val="21"/>
          <w:szCs w:val="21"/>
        </w:rPr>
        <w:t> </w:t>
      </w:r>
      <w:proofErr w:type="spellStart"/>
      <w:r w:rsidRPr="004A40A1">
        <w:rPr>
          <w:rFonts w:ascii="Tahoma" w:hAnsi="Tahoma" w:cs="Tahoma"/>
          <w:i/>
          <w:iCs/>
          <w:sz w:val="21"/>
          <w:szCs w:val="21"/>
        </w:rPr>
        <w:t>ka</w:t>
      </w:r>
      <w:proofErr w:type="spellEnd"/>
      <w:r w:rsidRPr="004A40A1">
        <w:rPr>
          <w:rFonts w:ascii="Tahoma" w:hAnsi="Tahoma" w:cs="Tahoma"/>
          <w:i/>
          <w:iCs/>
          <w:sz w:val="21"/>
          <w:szCs w:val="21"/>
        </w:rPr>
        <w:t>)–</w:t>
      </w:r>
      <w:proofErr w:type="spellStart"/>
      <w:r w:rsidRPr="004A40A1">
        <w:rPr>
          <w:rFonts w:ascii="Tahoma" w:hAnsi="Tahoma" w:cs="Tahoma"/>
          <w:i/>
          <w:iCs/>
          <w:sz w:val="21"/>
          <w:szCs w:val="21"/>
        </w:rPr>
        <w:t>kb</w:t>
      </w:r>
      <w:proofErr w:type="spellEnd"/>
      <w:r w:rsidRPr="004A40A1">
        <w:rPr>
          <w:rFonts w:ascii="Tahoma" w:hAnsi="Tahoma" w:cs="Tahoma"/>
          <w:i/>
          <w:iCs/>
          <w:sz w:val="21"/>
          <w:szCs w:val="21"/>
        </w:rPr>
        <w:t>)</w:t>
      </w:r>
      <w:r w:rsidRPr="004A40A1">
        <w:rPr>
          <w:rStyle w:val="apple-converted-space"/>
          <w:rFonts w:ascii="Tahoma" w:hAnsi="Tahoma" w:cs="Tahoma"/>
          <w:sz w:val="21"/>
          <w:szCs w:val="21"/>
        </w:rPr>
        <w:t> </w:t>
      </w:r>
      <w:r w:rsidRPr="004A40A1">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4A40A1" w:rsidRDefault="00EA6607" w:rsidP="00FF2141">
      <w:pPr>
        <w:numPr>
          <w:ilvl w:val="0"/>
          <w:numId w:val="13"/>
        </w:numPr>
        <w:spacing w:before="28" w:after="28"/>
        <w:ind w:left="993" w:right="150" w:hanging="426"/>
        <w:jc w:val="both"/>
        <w:rPr>
          <w:rFonts w:ascii="Tahoma" w:eastAsia="Times New Roman" w:hAnsi="Tahoma" w:cs="Tahoma"/>
          <w:sz w:val="21"/>
          <w:szCs w:val="21"/>
        </w:rPr>
      </w:pPr>
      <w:r w:rsidRPr="004A40A1">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4A40A1">
        <w:rPr>
          <w:rFonts w:ascii="Tahoma" w:eastAsia="Times New Roman" w:hAnsi="Tahoma" w:cs="Tahoma"/>
          <w:sz w:val="21"/>
          <w:szCs w:val="21"/>
        </w:rPr>
        <w:t>a Kbt. 143. § (3) bekezdése szerinti</w:t>
      </w:r>
      <w:r w:rsidRPr="004A40A1">
        <w:rPr>
          <w:rFonts w:ascii="Tahoma" w:eastAsia="Times New Roman" w:hAnsi="Tahoma" w:cs="Tahoma"/>
          <w:sz w:val="21"/>
          <w:szCs w:val="21"/>
        </w:rPr>
        <w:t xml:space="preserve"> ügyletekről az ajánlatkérőt haladéktalanul értesíti.</w:t>
      </w:r>
    </w:p>
    <w:p w14:paraId="1BE9EA30" w14:textId="77777777" w:rsidR="00EA6607" w:rsidRPr="004A40A1" w:rsidRDefault="00EA6607" w:rsidP="00EA6607">
      <w:pPr>
        <w:spacing w:before="28" w:after="28"/>
        <w:ind w:right="150"/>
        <w:jc w:val="both"/>
        <w:rPr>
          <w:rFonts w:ascii="Tahoma" w:eastAsia="Times New Roman" w:hAnsi="Tahoma" w:cs="Tahoma"/>
          <w:sz w:val="21"/>
          <w:szCs w:val="21"/>
        </w:rPr>
      </w:pPr>
    </w:p>
    <w:p w14:paraId="1BE9EA31"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24" w:name="pr973"/>
      <w:bookmarkStart w:id="25" w:name="pr9721"/>
      <w:bookmarkStart w:id="26" w:name="pr9701"/>
      <w:bookmarkEnd w:id="24"/>
      <w:bookmarkEnd w:id="25"/>
      <w:bookmarkEnd w:id="26"/>
      <w:r w:rsidRPr="004A40A1">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4A40A1" w:rsidRDefault="00EA6607" w:rsidP="00FF2141">
      <w:pPr>
        <w:pStyle w:val="Listaszerbekezds"/>
        <w:numPr>
          <w:ilvl w:val="0"/>
          <w:numId w:val="14"/>
        </w:numPr>
        <w:spacing w:after="20" w:line="276" w:lineRule="auto"/>
        <w:ind w:left="993"/>
        <w:rPr>
          <w:rFonts w:ascii="Tahoma" w:eastAsia="Times New Roman" w:hAnsi="Tahoma" w:cs="Tahoma"/>
          <w:color w:val="000000"/>
          <w:sz w:val="21"/>
          <w:szCs w:val="21"/>
          <w:lang w:eastAsia="hu-HU"/>
        </w:rPr>
      </w:pPr>
      <w:bookmarkStart w:id="27" w:name="pr974"/>
      <w:bookmarkStart w:id="28" w:name="pr976"/>
      <w:bookmarkStart w:id="29" w:name="pr9751"/>
      <w:bookmarkEnd w:id="27"/>
      <w:bookmarkEnd w:id="28"/>
      <w:bookmarkEnd w:id="29"/>
      <w:r w:rsidRPr="004A40A1">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4A40A1">
        <w:rPr>
          <w:rFonts w:ascii="Tahoma" w:eastAsia="Times New Roman" w:hAnsi="Tahoma" w:cs="Tahoma"/>
          <w:i/>
          <w:iCs/>
          <w:color w:val="000000"/>
          <w:sz w:val="21"/>
          <w:szCs w:val="21"/>
          <w:lang w:eastAsia="hu-HU"/>
        </w:rPr>
        <w:t>k)</w:t>
      </w:r>
      <w:r w:rsidRPr="004A40A1">
        <w:rPr>
          <w:rFonts w:ascii="Tahoma" w:eastAsia="Times New Roman" w:hAnsi="Tahoma" w:cs="Tahoma"/>
          <w:color w:val="000000"/>
          <w:sz w:val="21"/>
          <w:szCs w:val="21"/>
          <w:lang w:eastAsia="hu-HU"/>
        </w:rPr>
        <w:t> pont </w:t>
      </w:r>
      <w:proofErr w:type="spellStart"/>
      <w:r w:rsidRPr="004A40A1">
        <w:rPr>
          <w:rFonts w:ascii="Tahoma" w:eastAsia="Times New Roman" w:hAnsi="Tahoma" w:cs="Tahoma"/>
          <w:i/>
          <w:iCs/>
          <w:color w:val="000000"/>
          <w:sz w:val="21"/>
          <w:szCs w:val="21"/>
          <w:lang w:eastAsia="hu-HU"/>
        </w:rPr>
        <w:t>kb</w:t>
      </w:r>
      <w:proofErr w:type="spellEnd"/>
      <w:r w:rsidRPr="004A40A1">
        <w:rPr>
          <w:rFonts w:ascii="Tahoma" w:eastAsia="Times New Roman" w:hAnsi="Tahoma" w:cs="Tahoma"/>
          <w:i/>
          <w:iCs/>
          <w:color w:val="000000"/>
          <w:sz w:val="21"/>
          <w:szCs w:val="21"/>
          <w:lang w:eastAsia="hu-HU"/>
        </w:rPr>
        <w:t>)</w:t>
      </w:r>
      <w:r w:rsidRPr="004A40A1">
        <w:rPr>
          <w:rFonts w:ascii="Tahoma" w:eastAsia="Times New Roman" w:hAnsi="Tahoma" w:cs="Tahoma"/>
          <w:color w:val="000000"/>
          <w:sz w:val="21"/>
          <w:szCs w:val="21"/>
          <w:lang w:eastAsia="hu-HU"/>
        </w:rPr>
        <w:t> alpontjában meghatározott feltétel;</w:t>
      </w:r>
    </w:p>
    <w:p w14:paraId="1BE9EA33" w14:textId="77777777" w:rsidR="00EA6607" w:rsidRPr="004A40A1" w:rsidRDefault="00EA6607" w:rsidP="00FF2141">
      <w:pPr>
        <w:pStyle w:val="Listaszerbekezds"/>
        <w:numPr>
          <w:ilvl w:val="0"/>
          <w:numId w:val="14"/>
        </w:numPr>
        <w:spacing w:after="20" w:line="276" w:lineRule="auto"/>
        <w:ind w:left="993"/>
        <w:rPr>
          <w:rFonts w:ascii="Tahoma" w:eastAsia="Times New Roman" w:hAnsi="Tahoma" w:cs="Tahoma"/>
          <w:color w:val="000000"/>
          <w:sz w:val="21"/>
          <w:szCs w:val="21"/>
          <w:lang w:eastAsia="hu-HU"/>
        </w:rPr>
      </w:pPr>
      <w:r w:rsidRPr="004A40A1">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4A40A1">
        <w:rPr>
          <w:rFonts w:ascii="Tahoma" w:eastAsia="Times New Roman" w:hAnsi="Tahoma" w:cs="Tahoma"/>
          <w:i/>
          <w:iCs/>
          <w:color w:val="000000"/>
          <w:sz w:val="21"/>
          <w:szCs w:val="21"/>
          <w:lang w:eastAsia="hu-HU"/>
        </w:rPr>
        <w:t>k)</w:t>
      </w:r>
      <w:r w:rsidRPr="004A40A1">
        <w:rPr>
          <w:rFonts w:ascii="Tahoma" w:eastAsia="Times New Roman" w:hAnsi="Tahoma" w:cs="Tahoma"/>
          <w:color w:val="000000"/>
          <w:sz w:val="21"/>
          <w:szCs w:val="21"/>
          <w:lang w:eastAsia="hu-HU"/>
        </w:rPr>
        <w:t> pont </w:t>
      </w:r>
      <w:proofErr w:type="spellStart"/>
      <w:r w:rsidRPr="004A40A1">
        <w:rPr>
          <w:rFonts w:ascii="Tahoma" w:eastAsia="Times New Roman" w:hAnsi="Tahoma" w:cs="Tahoma"/>
          <w:i/>
          <w:iCs/>
          <w:color w:val="000000"/>
          <w:sz w:val="21"/>
          <w:szCs w:val="21"/>
          <w:lang w:eastAsia="hu-HU"/>
        </w:rPr>
        <w:t>kb</w:t>
      </w:r>
      <w:proofErr w:type="spellEnd"/>
      <w:r w:rsidRPr="004A40A1">
        <w:rPr>
          <w:rFonts w:ascii="Tahoma" w:eastAsia="Times New Roman" w:hAnsi="Tahoma" w:cs="Tahoma"/>
          <w:i/>
          <w:iCs/>
          <w:color w:val="000000"/>
          <w:sz w:val="21"/>
          <w:szCs w:val="21"/>
          <w:lang w:eastAsia="hu-HU"/>
        </w:rPr>
        <w:t>)</w:t>
      </w:r>
      <w:r w:rsidRPr="004A40A1">
        <w:rPr>
          <w:rFonts w:ascii="Tahoma" w:eastAsia="Times New Roman" w:hAnsi="Tahoma" w:cs="Tahoma"/>
          <w:color w:val="000000"/>
          <w:sz w:val="21"/>
          <w:szCs w:val="21"/>
          <w:lang w:eastAsia="hu-HU"/>
        </w:rPr>
        <w:t> alpontjában meghatározott feltétel.</w:t>
      </w:r>
    </w:p>
    <w:p w14:paraId="1BE9EA34" w14:textId="77777777" w:rsidR="00EA6607" w:rsidRPr="004A40A1" w:rsidRDefault="00EA6607" w:rsidP="00EA6607">
      <w:pPr>
        <w:spacing w:before="28" w:after="28"/>
        <w:ind w:left="567" w:right="71"/>
        <w:jc w:val="both"/>
        <w:rPr>
          <w:rFonts w:ascii="Tahoma" w:eastAsia="Times New Roman" w:hAnsi="Tahoma" w:cs="Tahoma"/>
          <w:sz w:val="21"/>
          <w:szCs w:val="21"/>
        </w:rPr>
      </w:pPr>
      <w:r w:rsidRPr="004A40A1">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4A40A1" w:rsidRDefault="00EA6607" w:rsidP="00EA6607">
      <w:pPr>
        <w:spacing w:after="0"/>
        <w:jc w:val="both"/>
        <w:rPr>
          <w:rFonts w:ascii="Tahoma" w:hAnsi="Tahoma" w:cs="Tahoma"/>
          <w:sz w:val="21"/>
          <w:szCs w:val="21"/>
        </w:rPr>
      </w:pPr>
      <w:bookmarkStart w:id="30" w:name="pr9761"/>
      <w:bookmarkEnd w:id="30"/>
    </w:p>
    <w:p w14:paraId="1BE9EA36"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31" w:name="pr1004"/>
      <w:bookmarkStart w:id="32" w:name="pr977"/>
      <w:bookmarkStart w:id="33" w:name="pr9731"/>
      <w:bookmarkEnd w:id="31"/>
      <w:bookmarkEnd w:id="32"/>
      <w:bookmarkEnd w:id="33"/>
      <w:r w:rsidRPr="004A40A1">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4A40A1" w:rsidRDefault="00EA6607" w:rsidP="00EA6607">
      <w:pPr>
        <w:spacing w:after="0"/>
        <w:ind w:left="567"/>
        <w:jc w:val="both"/>
        <w:rPr>
          <w:rFonts w:ascii="Tahoma" w:hAnsi="Tahoma" w:cs="Tahoma"/>
          <w:sz w:val="21"/>
          <w:szCs w:val="21"/>
        </w:rPr>
      </w:pPr>
    </w:p>
    <w:p w14:paraId="1BE9EA38" w14:textId="77777777" w:rsidR="00EA6607" w:rsidRPr="004A40A1" w:rsidRDefault="00EA6607" w:rsidP="00EA6607">
      <w:pPr>
        <w:numPr>
          <w:ilvl w:val="1"/>
          <w:numId w:val="3"/>
        </w:numPr>
        <w:spacing w:after="0"/>
        <w:ind w:left="567" w:hanging="567"/>
        <w:jc w:val="both"/>
        <w:rPr>
          <w:rFonts w:ascii="Tahoma" w:hAnsi="Tahoma" w:cs="Tahoma"/>
          <w:sz w:val="21"/>
          <w:szCs w:val="21"/>
        </w:rPr>
      </w:pPr>
      <w:bookmarkStart w:id="34" w:name="pr10041"/>
      <w:bookmarkStart w:id="35" w:name="pr1005"/>
      <w:bookmarkEnd w:id="34"/>
      <w:bookmarkEnd w:id="35"/>
      <w:r w:rsidRPr="004A40A1">
        <w:rPr>
          <w:rFonts w:ascii="Tahoma" w:hAnsi="Tahoma" w:cs="Tahoma"/>
          <w:sz w:val="21"/>
          <w:szCs w:val="21"/>
        </w:rPr>
        <w:t>A közbeszerzési szerződést a közbeszerzési eljárás alapján nyertes ajánlattevőként szerződő félnek, illetve közösen ajánlatot tevőknek kell teljesítenie.</w:t>
      </w:r>
    </w:p>
    <w:p w14:paraId="1BE9EA39" w14:textId="77777777" w:rsidR="00EA6607" w:rsidRPr="004A40A1" w:rsidRDefault="00EA6607" w:rsidP="00EA6607">
      <w:pPr>
        <w:spacing w:after="0"/>
        <w:ind w:left="567"/>
        <w:jc w:val="both"/>
        <w:rPr>
          <w:rFonts w:ascii="Tahoma" w:hAnsi="Tahoma" w:cs="Tahoma"/>
          <w:sz w:val="21"/>
          <w:szCs w:val="21"/>
        </w:rPr>
      </w:pPr>
    </w:p>
    <w:p w14:paraId="1BE9EA3A" w14:textId="77777777" w:rsidR="00C43221" w:rsidRPr="004A40A1" w:rsidRDefault="00EA6607" w:rsidP="00C43221">
      <w:pPr>
        <w:numPr>
          <w:ilvl w:val="1"/>
          <w:numId w:val="3"/>
        </w:numPr>
        <w:spacing w:after="0"/>
        <w:ind w:left="567" w:hanging="567"/>
        <w:jc w:val="both"/>
        <w:rPr>
          <w:rFonts w:ascii="Tahoma" w:hAnsi="Tahoma" w:cs="Tahoma"/>
          <w:b/>
          <w:caps/>
          <w:sz w:val="21"/>
          <w:szCs w:val="21"/>
        </w:rPr>
      </w:pPr>
      <w:bookmarkStart w:id="36" w:name="pr10051"/>
      <w:bookmarkEnd w:id="36"/>
      <w:r w:rsidRPr="004A40A1">
        <w:rPr>
          <w:rFonts w:ascii="Tahoma" w:hAnsi="Tahoma" w:cs="Tahoma"/>
          <w:sz w:val="21"/>
          <w:szCs w:val="21"/>
        </w:rPr>
        <w:lastRenderedPageBreak/>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4A40A1" w:rsidRDefault="00C43221" w:rsidP="00C43221">
      <w:pPr>
        <w:spacing w:after="0"/>
        <w:jc w:val="both"/>
        <w:rPr>
          <w:rFonts w:ascii="Tahoma" w:hAnsi="Tahoma" w:cs="Tahoma"/>
          <w:b/>
          <w:caps/>
          <w:sz w:val="21"/>
          <w:szCs w:val="21"/>
        </w:rPr>
      </w:pPr>
    </w:p>
    <w:p w14:paraId="1BE9EA3C" w14:textId="77777777" w:rsidR="00C43221" w:rsidRPr="004A40A1" w:rsidRDefault="00C43221" w:rsidP="00EA6607">
      <w:pPr>
        <w:numPr>
          <w:ilvl w:val="1"/>
          <w:numId w:val="3"/>
        </w:numPr>
        <w:spacing w:after="0"/>
        <w:ind w:left="567" w:hanging="567"/>
        <w:jc w:val="both"/>
        <w:rPr>
          <w:rFonts w:ascii="Tahoma" w:hAnsi="Tahoma" w:cs="Tahoma"/>
          <w:b/>
          <w:caps/>
          <w:sz w:val="21"/>
          <w:szCs w:val="21"/>
        </w:rPr>
      </w:pPr>
      <w:r w:rsidRPr="004A40A1">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4A40A1">
        <w:rPr>
          <w:rFonts w:ascii="Tahoma" w:hAnsi="Tahoma" w:cs="Tahoma"/>
          <w:sz w:val="21"/>
          <w:szCs w:val="21"/>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4A40A1">
        <w:rPr>
          <w:rFonts w:ascii="Tahoma" w:hAnsi="Tahoma" w:cs="Tahoma"/>
          <w:sz w:val="21"/>
          <w:szCs w:val="21"/>
        </w:rPr>
        <w:t xml:space="preserve"> amelyeknek az ajánlattevőként szerződő fél a közbeszerzési eljárásban az adott szervezettel vagy szakemberrel együtt felelt meg.</w:t>
      </w:r>
    </w:p>
    <w:p w14:paraId="1BE9EA3D" w14:textId="77777777" w:rsidR="00812696" w:rsidRPr="004A40A1"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TÁJÉKOZTATÁS</w:t>
      </w:r>
    </w:p>
    <w:p w14:paraId="1BE9EA3E" w14:textId="77777777" w:rsidR="00812696" w:rsidRPr="004A40A1" w:rsidRDefault="00812696" w:rsidP="00812696">
      <w:pPr>
        <w:numPr>
          <w:ilvl w:val="1"/>
          <w:numId w:val="3"/>
        </w:numPr>
        <w:spacing w:after="0"/>
        <w:ind w:left="567" w:hanging="567"/>
        <w:jc w:val="both"/>
        <w:rPr>
          <w:rFonts w:ascii="Tahoma" w:hAnsi="Tahoma" w:cs="Tahoma"/>
          <w:sz w:val="21"/>
          <w:szCs w:val="21"/>
        </w:rPr>
      </w:pPr>
      <w:r w:rsidRPr="004A40A1">
        <w:rPr>
          <w:rFonts w:ascii="Tahoma" w:hAnsi="Tahoma" w:cs="Tahoma"/>
          <w:sz w:val="21"/>
          <w:szCs w:val="21"/>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4A40A1">
        <w:rPr>
          <w:rFonts w:ascii="Tahoma" w:hAnsi="Tahoma" w:cs="Tahoma"/>
          <w:sz w:val="21"/>
          <w:szCs w:val="21"/>
        </w:rPr>
        <w:t>honlapján</w:t>
      </w:r>
      <w:proofErr w:type="gramEnd"/>
      <w:r w:rsidRPr="004A40A1">
        <w:rPr>
          <w:rFonts w:ascii="Tahoma" w:hAnsi="Tahoma" w:cs="Tahoma"/>
          <w:sz w:val="21"/>
          <w:szCs w:val="21"/>
        </w:rPr>
        <w:t xml:space="preserve"> a Magyarországon egyes ágazatokban alkalmazandó kötelező legkisebb munkabérről.</w:t>
      </w:r>
    </w:p>
    <w:p w14:paraId="1BE9EA3F" w14:textId="77777777" w:rsidR="00812696" w:rsidRPr="004A40A1" w:rsidRDefault="00812696" w:rsidP="00812696">
      <w:pPr>
        <w:numPr>
          <w:ilvl w:val="1"/>
          <w:numId w:val="3"/>
        </w:numPr>
        <w:spacing w:after="0"/>
        <w:ind w:left="567" w:hanging="567"/>
        <w:jc w:val="both"/>
        <w:rPr>
          <w:rFonts w:ascii="Tahoma" w:hAnsi="Tahoma" w:cs="Tahoma"/>
          <w:sz w:val="21"/>
          <w:szCs w:val="21"/>
        </w:rPr>
      </w:pPr>
      <w:r w:rsidRPr="004A40A1">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4A40A1" w:rsidRDefault="00D94343" w:rsidP="00D94343">
      <w:pPr>
        <w:spacing w:after="0"/>
        <w:ind w:left="567"/>
        <w:jc w:val="both"/>
        <w:rPr>
          <w:rFonts w:ascii="Tahoma" w:hAnsi="Tahoma" w:cs="Tahoma"/>
          <w:sz w:val="21"/>
          <w:szCs w:val="21"/>
        </w:rPr>
      </w:pPr>
    </w:p>
    <w:p w14:paraId="77C35D9D" w14:textId="77777777" w:rsidR="00D94343" w:rsidRPr="004A40A1" w:rsidRDefault="00D94343" w:rsidP="00D94343">
      <w:pPr>
        <w:spacing w:after="0"/>
        <w:ind w:left="567"/>
        <w:jc w:val="both"/>
        <w:rPr>
          <w:rFonts w:ascii="Tahoma" w:hAnsi="Tahoma" w:cs="Tahoma"/>
          <w:sz w:val="21"/>
          <w:szCs w:val="21"/>
        </w:rPr>
      </w:pPr>
    </w:p>
    <w:p w14:paraId="7AABE829" w14:textId="77777777" w:rsidR="00D94343" w:rsidRPr="004A40A1"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4A40A1">
        <w:rPr>
          <w:rFonts w:ascii="Tahoma" w:eastAsia="Times New Roman" w:hAnsi="Tahoma" w:cs="Tahoma"/>
          <w:b/>
          <w:color w:val="auto"/>
          <w:kern w:val="0"/>
          <w:sz w:val="21"/>
          <w:szCs w:val="21"/>
          <w:u w:val="single"/>
          <w:lang w:eastAsia="hu-HU"/>
        </w:rPr>
        <w:t>Adózás:</w:t>
      </w:r>
    </w:p>
    <w:p w14:paraId="2FF65918" w14:textId="77777777" w:rsidR="00D94343" w:rsidRPr="004A40A1"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4A40A1">
        <w:rPr>
          <w:rFonts w:ascii="Tahoma" w:hAnsi="Tahoma" w:cs="Tahoma"/>
          <w:bCs/>
          <w:color w:val="auto"/>
          <w:kern w:val="0"/>
          <w:sz w:val="21"/>
          <w:szCs w:val="21"/>
          <w:lang w:eastAsia="en-US"/>
        </w:rPr>
        <w:t>NAV Közép-magyarországi Regionális Adó Főigazgatósága</w:t>
      </w:r>
    </w:p>
    <w:p w14:paraId="18C4AC49" w14:textId="77777777" w:rsidR="00D94343" w:rsidRPr="004A40A1"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 xml:space="preserve">Telefon: +36-40-42-42-42 (kék szám), </w:t>
      </w:r>
    </w:p>
    <w:p w14:paraId="4C1239B2" w14:textId="77777777" w:rsidR="00D94343" w:rsidRPr="004A40A1"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4A40A1">
        <w:rPr>
          <w:rFonts w:ascii="Tahoma" w:hAnsi="Tahoma" w:cs="Tahoma"/>
          <w:bCs/>
          <w:color w:val="auto"/>
          <w:kern w:val="0"/>
          <w:sz w:val="21"/>
          <w:szCs w:val="21"/>
          <w:lang w:eastAsia="en-US"/>
        </w:rPr>
        <w:t>NAV Észak-budapesti Adóigazgatósága</w:t>
      </w:r>
    </w:p>
    <w:p w14:paraId="723C3EF2" w14:textId="77777777" w:rsidR="00D94343" w:rsidRPr="004A40A1"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4A40A1">
        <w:rPr>
          <w:rFonts w:ascii="Tahoma" w:hAnsi="Tahoma" w:cs="Tahoma"/>
          <w:bCs/>
          <w:color w:val="auto"/>
          <w:kern w:val="0"/>
          <w:sz w:val="21"/>
          <w:szCs w:val="21"/>
          <w:lang w:eastAsia="en-US"/>
        </w:rPr>
        <w:t xml:space="preserve">Ügyfélszolgálat: 1134 Budapest, </w:t>
      </w:r>
      <w:hyperlink r:id="rId15" w:tooltip="Dózsa György úti szolgáltatások" w:history="1">
        <w:r w:rsidRPr="004A40A1">
          <w:rPr>
            <w:rFonts w:ascii="Tahoma" w:hAnsi="Tahoma" w:cs="Tahoma"/>
            <w:bCs/>
            <w:color w:val="0000FF"/>
            <w:kern w:val="0"/>
            <w:sz w:val="21"/>
            <w:szCs w:val="21"/>
            <w:u w:val="single"/>
            <w:lang w:eastAsia="en-US"/>
          </w:rPr>
          <w:t>Dózsa György út 128-130,</w:t>
        </w:r>
      </w:hyperlink>
    </w:p>
    <w:p w14:paraId="0C47CF97" w14:textId="77777777" w:rsidR="00D94343" w:rsidRPr="004A40A1" w:rsidRDefault="00D94343" w:rsidP="00D94343">
      <w:pPr>
        <w:tabs>
          <w:tab w:val="num" w:pos="2340"/>
        </w:tabs>
        <w:spacing w:after="0"/>
        <w:ind w:left="539"/>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Telefon: +36-1-427-3200</w:t>
      </w:r>
      <w:r w:rsidRPr="004A40A1" w:rsidDel="008C3129">
        <w:rPr>
          <w:rFonts w:ascii="Tahoma" w:hAnsi="Tahoma" w:cs="Tahoma"/>
          <w:color w:val="auto"/>
          <w:kern w:val="0"/>
          <w:sz w:val="21"/>
          <w:szCs w:val="21"/>
          <w:lang w:eastAsia="en-US"/>
        </w:rPr>
        <w:t xml:space="preserve"> </w:t>
      </w:r>
    </w:p>
    <w:p w14:paraId="0FDFCD21" w14:textId="77777777" w:rsidR="00D94343" w:rsidRPr="004A40A1"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4A40A1">
        <w:rPr>
          <w:rFonts w:ascii="Tahoma" w:hAnsi="Tahoma" w:cs="Tahoma"/>
          <w:caps/>
          <w:color w:val="auto"/>
          <w:kern w:val="0"/>
          <w:sz w:val="21"/>
          <w:szCs w:val="21"/>
          <w:lang w:eastAsia="en-US"/>
        </w:rPr>
        <w:tab/>
      </w:r>
    </w:p>
    <w:p w14:paraId="17CD2EF3" w14:textId="77777777" w:rsidR="00D94343" w:rsidRPr="004A40A1"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4A40A1">
        <w:rPr>
          <w:rFonts w:ascii="Tahoma" w:hAnsi="Tahoma" w:cs="Tahoma"/>
          <w:caps/>
          <w:color w:val="auto"/>
          <w:kern w:val="0"/>
          <w:sz w:val="21"/>
          <w:szCs w:val="21"/>
          <w:lang w:eastAsia="en-US"/>
        </w:rPr>
        <w:tab/>
      </w:r>
      <w:r w:rsidRPr="004A40A1">
        <w:rPr>
          <w:rFonts w:ascii="Tahoma" w:hAnsi="Tahoma" w:cs="Tahoma"/>
          <w:b/>
          <w:color w:val="auto"/>
          <w:kern w:val="0"/>
          <w:sz w:val="21"/>
          <w:szCs w:val="21"/>
          <w:u w:val="single"/>
          <w:lang w:eastAsia="en-US"/>
        </w:rPr>
        <w:t>Környezetvédelem:</w:t>
      </w:r>
    </w:p>
    <w:p w14:paraId="3EEFD7E5" w14:textId="77777777" w:rsidR="00D94343" w:rsidRPr="004A40A1" w:rsidRDefault="00D94343" w:rsidP="00D94343">
      <w:pPr>
        <w:spacing w:after="0"/>
        <w:ind w:left="539"/>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lastRenderedPageBreak/>
        <w:t xml:space="preserve">Országos Környezetvédelmi, Természetvédelmi és Vízügyi Főfelügyelőség: </w:t>
      </w:r>
    </w:p>
    <w:p w14:paraId="601EF844" w14:textId="346BA719" w:rsidR="00D94343" w:rsidRPr="004A40A1" w:rsidRDefault="00D94343" w:rsidP="00D94343">
      <w:pPr>
        <w:spacing w:after="0"/>
        <w:ind w:left="539"/>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H-1016 Budapest, Mészáros u. 58/A.</w:t>
      </w:r>
    </w:p>
    <w:p w14:paraId="39A2AB72" w14:textId="77777777" w:rsidR="00D94343" w:rsidRPr="004A40A1" w:rsidRDefault="00D94343" w:rsidP="00D94343">
      <w:pPr>
        <w:spacing w:after="0"/>
        <w:ind w:left="539"/>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Telefon: +36-1-224-91-00</w:t>
      </w:r>
    </w:p>
    <w:p w14:paraId="358EF074" w14:textId="3098105A" w:rsidR="00D94343" w:rsidRPr="004A40A1" w:rsidRDefault="00D94343" w:rsidP="00D94343">
      <w:pPr>
        <w:spacing w:after="0"/>
        <w:ind w:left="539"/>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Fax: +36-1-224-92-62.</w:t>
      </w:r>
    </w:p>
    <w:p w14:paraId="47AB5341" w14:textId="77777777" w:rsidR="00D94343" w:rsidRPr="004A40A1"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4A40A1">
        <w:rPr>
          <w:rFonts w:ascii="Tahoma" w:hAnsi="Tahoma" w:cs="Tahoma"/>
          <w:b/>
          <w:caps/>
          <w:color w:val="auto"/>
          <w:kern w:val="0"/>
          <w:sz w:val="21"/>
          <w:szCs w:val="21"/>
          <w:lang w:eastAsia="en-US"/>
        </w:rPr>
        <w:tab/>
      </w:r>
    </w:p>
    <w:p w14:paraId="12A5B889" w14:textId="77777777" w:rsidR="00D94343" w:rsidRPr="004A40A1"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4A40A1">
        <w:rPr>
          <w:rFonts w:ascii="Tahoma" w:hAnsi="Tahoma" w:cs="Tahoma"/>
          <w:b/>
          <w:caps/>
          <w:color w:val="auto"/>
          <w:kern w:val="0"/>
          <w:sz w:val="21"/>
          <w:szCs w:val="21"/>
          <w:lang w:eastAsia="en-US"/>
        </w:rPr>
        <w:tab/>
      </w:r>
      <w:r w:rsidRPr="004A40A1">
        <w:rPr>
          <w:rFonts w:ascii="Tahoma" w:hAnsi="Tahoma" w:cs="Tahoma"/>
          <w:b/>
          <w:color w:val="auto"/>
          <w:kern w:val="0"/>
          <w:sz w:val="21"/>
          <w:szCs w:val="21"/>
          <w:u w:val="single"/>
          <w:lang w:eastAsia="en-US"/>
        </w:rPr>
        <w:t>Egészségvédelem:</w:t>
      </w:r>
    </w:p>
    <w:p w14:paraId="7AA52407" w14:textId="77777777" w:rsidR="00D94343" w:rsidRPr="004A40A1" w:rsidRDefault="00D94343" w:rsidP="00D94343">
      <w:pPr>
        <w:suppressAutoHyphens w:val="0"/>
        <w:spacing w:after="0"/>
        <w:ind w:firstLine="539"/>
        <w:jc w:val="both"/>
        <w:textAlignment w:val="auto"/>
        <w:rPr>
          <w:rFonts w:ascii="Tahoma" w:hAnsi="Tahoma" w:cs="Tahoma"/>
          <w:bCs/>
          <w:color w:val="auto"/>
          <w:kern w:val="0"/>
          <w:sz w:val="21"/>
          <w:szCs w:val="21"/>
          <w:lang w:eastAsia="en-US"/>
        </w:rPr>
      </w:pPr>
      <w:r w:rsidRPr="004A40A1">
        <w:rPr>
          <w:rFonts w:ascii="Tahoma" w:hAnsi="Tahoma" w:cs="Tahoma"/>
          <w:color w:val="auto"/>
          <w:kern w:val="0"/>
          <w:sz w:val="21"/>
          <w:szCs w:val="21"/>
          <w:lang w:eastAsia="en-US"/>
        </w:rPr>
        <w:t xml:space="preserve"> </w:t>
      </w:r>
      <w:r w:rsidRPr="004A40A1">
        <w:rPr>
          <w:rFonts w:ascii="Tahoma" w:hAnsi="Tahoma" w:cs="Tahoma"/>
          <w:bCs/>
          <w:color w:val="auto"/>
          <w:kern w:val="0"/>
          <w:sz w:val="21"/>
          <w:szCs w:val="21"/>
          <w:lang w:eastAsia="en-US"/>
        </w:rPr>
        <w:t>Budapest Főváros Kormányhivatala</w:t>
      </w:r>
    </w:p>
    <w:p w14:paraId="2C640C97"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bCs/>
          <w:color w:val="auto"/>
          <w:kern w:val="0"/>
          <w:sz w:val="21"/>
          <w:szCs w:val="21"/>
          <w:lang w:eastAsia="en-US"/>
        </w:rPr>
        <w:tab/>
      </w:r>
      <w:r w:rsidRPr="004A40A1">
        <w:rPr>
          <w:rFonts w:ascii="Tahoma" w:hAnsi="Tahoma" w:cs="Tahoma"/>
          <w:b/>
          <w:color w:val="auto"/>
          <w:kern w:val="0"/>
          <w:sz w:val="21"/>
          <w:szCs w:val="21"/>
          <w:shd w:val="clear" w:color="auto" w:fill="FFFFFF"/>
          <w:lang w:eastAsia="en-US"/>
        </w:rPr>
        <w:t>Népegészségügyi Szakigazgatási Szerv</w:t>
      </w:r>
    </w:p>
    <w:p w14:paraId="1543D400" w14:textId="77777777" w:rsidR="00D94343" w:rsidRPr="004A40A1"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4A40A1">
        <w:rPr>
          <w:rFonts w:ascii="Tahoma" w:hAnsi="Tahoma" w:cs="Tahoma"/>
          <w:b/>
          <w:color w:val="auto"/>
          <w:kern w:val="0"/>
          <w:sz w:val="21"/>
          <w:szCs w:val="21"/>
          <w:shd w:val="clear" w:color="auto" w:fill="FFFFFF"/>
          <w:lang w:eastAsia="en-US"/>
        </w:rPr>
        <w:tab/>
        <w:t>1138 Budapest, Váci út 174.</w:t>
      </w:r>
    </w:p>
    <w:p w14:paraId="6628C0FD"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color w:val="auto"/>
          <w:kern w:val="0"/>
          <w:sz w:val="21"/>
          <w:szCs w:val="21"/>
          <w:shd w:val="clear" w:color="auto" w:fill="FFFFFF"/>
          <w:lang w:eastAsia="en-US"/>
        </w:rPr>
        <w:tab/>
        <w:t>Telefon:</w:t>
      </w:r>
      <w:r w:rsidRPr="004A40A1">
        <w:rPr>
          <w:rFonts w:ascii="Tahoma" w:hAnsi="Tahoma" w:cs="Tahoma"/>
          <w:color w:val="auto"/>
          <w:kern w:val="0"/>
          <w:sz w:val="21"/>
          <w:szCs w:val="21"/>
          <w:lang w:eastAsia="en-US"/>
        </w:rPr>
        <w:t xml:space="preserve"> </w:t>
      </w:r>
      <w:r w:rsidRPr="004A40A1">
        <w:rPr>
          <w:rFonts w:ascii="Tahoma" w:hAnsi="Tahoma" w:cs="Tahoma"/>
          <w:color w:val="auto"/>
          <w:kern w:val="0"/>
          <w:sz w:val="21"/>
          <w:szCs w:val="21"/>
          <w:shd w:val="clear" w:color="auto" w:fill="FFFFFF"/>
          <w:lang w:eastAsia="en-US"/>
        </w:rPr>
        <w:t xml:space="preserve">1-465-3800, 1-465-3850 </w:t>
      </w:r>
    </w:p>
    <w:p w14:paraId="4480A491" w14:textId="77777777" w:rsidR="00D94343" w:rsidRPr="004A40A1"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4A40A1">
        <w:rPr>
          <w:rFonts w:ascii="Tahoma" w:hAnsi="Tahoma" w:cs="Tahoma"/>
          <w:color w:val="auto"/>
          <w:kern w:val="0"/>
          <w:sz w:val="21"/>
          <w:szCs w:val="21"/>
          <w:shd w:val="clear" w:color="auto" w:fill="FFFFFF"/>
          <w:lang w:eastAsia="en-US"/>
        </w:rPr>
        <w:tab/>
        <w:t xml:space="preserve">Fax: </w:t>
      </w:r>
      <w:r w:rsidRPr="004A40A1">
        <w:rPr>
          <w:rFonts w:ascii="Tahoma" w:hAnsi="Tahoma" w:cs="Tahoma"/>
          <w:bCs/>
          <w:color w:val="auto"/>
          <w:kern w:val="0"/>
          <w:sz w:val="21"/>
          <w:szCs w:val="21"/>
          <w:shd w:val="clear" w:color="auto" w:fill="FFFFFF"/>
          <w:lang w:eastAsia="en-US"/>
        </w:rPr>
        <w:t>1-</w:t>
      </w:r>
      <w:r w:rsidRPr="004A40A1">
        <w:rPr>
          <w:rFonts w:ascii="Tahoma" w:hAnsi="Tahoma" w:cs="Tahoma"/>
          <w:color w:val="auto"/>
          <w:kern w:val="0"/>
          <w:sz w:val="21"/>
          <w:szCs w:val="21"/>
          <w:lang w:eastAsia="en-US"/>
        </w:rPr>
        <w:t xml:space="preserve"> </w:t>
      </w:r>
      <w:r w:rsidRPr="004A40A1">
        <w:rPr>
          <w:rFonts w:ascii="Tahoma" w:hAnsi="Tahoma" w:cs="Tahoma"/>
          <w:bCs/>
          <w:color w:val="auto"/>
          <w:kern w:val="0"/>
          <w:sz w:val="21"/>
          <w:szCs w:val="21"/>
          <w:shd w:val="clear" w:color="auto" w:fill="FFFFFF"/>
          <w:lang w:eastAsia="en-US"/>
        </w:rPr>
        <w:t>465-3853</w:t>
      </w:r>
    </w:p>
    <w:p w14:paraId="163635C8" w14:textId="77777777" w:rsidR="00D94343" w:rsidRPr="004A40A1"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4A40A1">
        <w:rPr>
          <w:rFonts w:ascii="Tahoma" w:hAnsi="Tahoma" w:cs="Tahoma"/>
          <w:bCs/>
          <w:color w:val="auto"/>
          <w:kern w:val="0"/>
          <w:sz w:val="21"/>
          <w:szCs w:val="21"/>
          <w:shd w:val="clear" w:color="auto" w:fill="FFFFFF"/>
          <w:lang w:eastAsia="en-US"/>
        </w:rPr>
        <w:tab/>
        <w:t xml:space="preserve">E-mail: </w:t>
      </w:r>
      <w:hyperlink r:id="rId16" w:history="1">
        <w:r w:rsidRPr="004A40A1">
          <w:rPr>
            <w:rFonts w:ascii="Tahoma" w:hAnsi="Tahoma" w:cs="Tahoma"/>
            <w:bCs/>
            <w:color w:val="0000FF"/>
            <w:kern w:val="0"/>
            <w:sz w:val="21"/>
            <w:szCs w:val="21"/>
            <w:u w:val="single"/>
            <w:shd w:val="clear" w:color="auto" w:fill="FFFFFF"/>
            <w:lang w:eastAsia="en-US"/>
          </w:rPr>
          <w:t>titkarsag@kmr.antsz.hu</w:t>
        </w:r>
      </w:hyperlink>
    </w:p>
    <w:p w14:paraId="38B9EABC" w14:textId="77777777" w:rsidR="00D94343" w:rsidRPr="004A40A1"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4A40A1"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4A40A1">
        <w:rPr>
          <w:rFonts w:ascii="Tahoma" w:hAnsi="Tahoma" w:cs="Tahoma"/>
          <w:color w:val="auto"/>
          <w:kern w:val="0"/>
          <w:sz w:val="21"/>
          <w:szCs w:val="21"/>
          <w:shd w:val="clear" w:color="auto" w:fill="FFFFFF"/>
          <w:lang w:eastAsia="en-US"/>
        </w:rPr>
        <w:tab/>
      </w:r>
      <w:r w:rsidRPr="004A40A1">
        <w:rPr>
          <w:rFonts w:ascii="Tahoma" w:hAnsi="Tahoma" w:cs="Tahoma"/>
          <w:b/>
          <w:color w:val="auto"/>
          <w:kern w:val="0"/>
          <w:sz w:val="21"/>
          <w:szCs w:val="21"/>
          <w:u w:val="single"/>
          <w:lang w:eastAsia="en-US"/>
        </w:rPr>
        <w:t>Fogyatékossággal élők esélyegyenlősége:</w:t>
      </w:r>
    </w:p>
    <w:p w14:paraId="71729A11"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4A40A1">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shd w:val="clear" w:color="auto" w:fill="FFFFFF"/>
          <w:lang w:eastAsia="en-US"/>
        </w:rPr>
        <w:t>Postai cím: 1357 Budapest, Pf.: 2.</w:t>
      </w:r>
    </w:p>
    <w:p w14:paraId="2DF5187A"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4A40A1">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shd w:val="clear" w:color="auto" w:fill="FFFFFF"/>
          <w:lang w:eastAsia="en-US"/>
        </w:rPr>
        <w:t>Telefax: 06-1-795-0002</w:t>
      </w:r>
    </w:p>
    <w:p w14:paraId="026881A9"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shd w:val="clear" w:color="auto" w:fill="FFFFFF"/>
          <w:lang w:eastAsia="en-US"/>
        </w:rPr>
        <w:t>Ügyfélszolgálat e-mail: </w:t>
      </w:r>
      <w:hyperlink r:id="rId17" w:history="1">
        <w:r w:rsidRPr="004A40A1">
          <w:rPr>
            <w:rFonts w:ascii="Tahoma" w:hAnsi="Tahoma" w:cs="Tahoma"/>
            <w:color w:val="0000FF"/>
            <w:kern w:val="0"/>
            <w:sz w:val="21"/>
            <w:szCs w:val="21"/>
            <w:u w:val="single"/>
            <w:shd w:val="clear" w:color="auto" w:fill="FFFFFF"/>
            <w:lang w:eastAsia="en-US"/>
          </w:rPr>
          <w:t>lakossag@kim.gov.hu</w:t>
        </w:r>
      </w:hyperlink>
    </w:p>
    <w:p w14:paraId="20F63490" w14:textId="77777777" w:rsidR="00D94343" w:rsidRPr="004A40A1"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7E42DD46"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b/>
          <w:color w:val="auto"/>
          <w:kern w:val="0"/>
          <w:sz w:val="21"/>
          <w:szCs w:val="21"/>
          <w:lang w:eastAsia="en-US"/>
        </w:rPr>
        <w:t xml:space="preserve">Budapest Főváros Önkormányzata Főpolgármesteri Hivatal </w:t>
      </w:r>
    </w:p>
    <w:p w14:paraId="662FBF11"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4A40A1">
        <w:rPr>
          <w:rFonts w:ascii="Tahoma" w:hAnsi="Tahoma" w:cs="Tahoma"/>
          <w:b/>
          <w:color w:val="auto"/>
          <w:kern w:val="0"/>
          <w:sz w:val="21"/>
          <w:szCs w:val="21"/>
          <w:lang w:eastAsia="en-US"/>
        </w:rPr>
        <w:t>ÜGYFÉLSZOLGÁLATI IRODA</w:t>
      </w:r>
    </w:p>
    <w:p w14:paraId="50C1CAAA"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ab/>
        <w:t xml:space="preserve">Budapest, V. ker. Bárczy István u. 1-3. </w:t>
      </w:r>
    </w:p>
    <w:p w14:paraId="6740740B"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ab/>
        <w:t>Tel</w:t>
      </w:r>
      <w:proofErr w:type="gramStart"/>
      <w:r w:rsidRPr="004A40A1">
        <w:rPr>
          <w:rFonts w:ascii="Tahoma" w:hAnsi="Tahoma" w:cs="Tahoma"/>
          <w:color w:val="auto"/>
          <w:kern w:val="0"/>
          <w:sz w:val="21"/>
          <w:szCs w:val="21"/>
          <w:lang w:eastAsia="en-US"/>
        </w:rPr>
        <w:t>.:</w:t>
      </w:r>
      <w:proofErr w:type="gramEnd"/>
      <w:r w:rsidRPr="004A40A1">
        <w:rPr>
          <w:rFonts w:ascii="Tahoma" w:hAnsi="Tahoma" w:cs="Tahoma"/>
          <w:color w:val="auto"/>
          <w:kern w:val="0"/>
          <w:sz w:val="21"/>
          <w:szCs w:val="21"/>
          <w:lang w:eastAsia="en-US"/>
        </w:rPr>
        <w:t xml:space="preserve"> 1-411-7000 </w:t>
      </w:r>
    </w:p>
    <w:p w14:paraId="3588AD48" w14:textId="3C6C4CFE"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 xml:space="preserve">         Fax: 1- 266-0605</w:t>
      </w:r>
    </w:p>
    <w:p w14:paraId="576C6E9C"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p>
    <w:p w14:paraId="75DC2D23" w14:textId="77777777" w:rsidR="00D94343" w:rsidRPr="004A40A1" w:rsidRDefault="00D94343" w:rsidP="00D94343">
      <w:pPr>
        <w:tabs>
          <w:tab w:val="left" w:pos="567"/>
        </w:tabs>
        <w:suppressAutoHyphens w:val="0"/>
        <w:spacing w:after="0"/>
        <w:jc w:val="both"/>
        <w:textAlignment w:val="auto"/>
        <w:rPr>
          <w:rFonts w:ascii="Tahoma" w:hAnsi="Tahoma" w:cs="Tahoma"/>
          <w:b/>
          <w:kern w:val="0"/>
          <w:sz w:val="21"/>
          <w:szCs w:val="21"/>
          <w:u w:val="single"/>
          <w:lang w:eastAsia="en-US"/>
        </w:rPr>
      </w:pPr>
      <w:r w:rsidRPr="004A40A1">
        <w:rPr>
          <w:rFonts w:ascii="Tahoma" w:hAnsi="Tahoma" w:cs="Tahoma"/>
          <w:kern w:val="0"/>
          <w:sz w:val="21"/>
          <w:szCs w:val="21"/>
          <w:lang w:eastAsia="en-US"/>
        </w:rPr>
        <w:tab/>
      </w:r>
      <w:r w:rsidRPr="004A40A1">
        <w:rPr>
          <w:rFonts w:ascii="Tahoma" w:hAnsi="Tahoma" w:cs="Tahoma"/>
          <w:b/>
          <w:kern w:val="0"/>
          <w:sz w:val="21"/>
          <w:szCs w:val="21"/>
          <w:u w:val="single"/>
          <w:lang w:eastAsia="en-US"/>
        </w:rPr>
        <w:t>Munkavállalók védelme és a munkafeltételekre vonatkozó kötelezettségek:</w:t>
      </w:r>
    </w:p>
    <w:p w14:paraId="1ABC8915"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color w:val="auto"/>
          <w:kern w:val="0"/>
          <w:sz w:val="21"/>
          <w:szCs w:val="21"/>
          <w:lang w:eastAsia="en-US"/>
        </w:rPr>
        <w:tab/>
      </w:r>
      <w:r w:rsidRPr="004A40A1">
        <w:rPr>
          <w:rFonts w:ascii="Tahoma" w:hAnsi="Tahoma" w:cs="Tahoma"/>
          <w:bCs/>
          <w:color w:val="auto"/>
          <w:kern w:val="0"/>
          <w:sz w:val="21"/>
          <w:szCs w:val="21"/>
          <w:lang w:eastAsia="en-US"/>
        </w:rPr>
        <w:t>Budapest Főváros Kormányhivatala</w:t>
      </w:r>
      <w:r w:rsidRPr="004A40A1">
        <w:rPr>
          <w:rFonts w:ascii="Tahoma" w:hAnsi="Tahoma" w:cs="Tahoma"/>
          <w:b/>
          <w:color w:val="auto"/>
          <w:kern w:val="0"/>
          <w:sz w:val="21"/>
          <w:szCs w:val="21"/>
          <w:shd w:val="clear" w:color="auto" w:fill="FFFFFF"/>
          <w:lang w:eastAsia="en-US"/>
        </w:rPr>
        <w:t xml:space="preserve"> </w:t>
      </w:r>
    </w:p>
    <w:p w14:paraId="4DE3BDB9"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b/>
          <w:color w:val="auto"/>
          <w:kern w:val="0"/>
          <w:sz w:val="21"/>
          <w:szCs w:val="21"/>
          <w:shd w:val="clear" w:color="auto" w:fill="FFFFFF"/>
          <w:lang w:eastAsia="en-US"/>
        </w:rPr>
        <w:tab/>
        <w:t>Munkavédelmi és Munkaügyi Szakigazgatási Szerv</w:t>
      </w:r>
    </w:p>
    <w:p w14:paraId="34F24CE8" w14:textId="77777777" w:rsidR="00D94343" w:rsidRPr="004A40A1"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4A40A1">
        <w:rPr>
          <w:rFonts w:ascii="Tahoma" w:hAnsi="Tahoma" w:cs="Tahoma"/>
          <w:b/>
          <w:color w:val="auto"/>
          <w:kern w:val="0"/>
          <w:sz w:val="21"/>
          <w:szCs w:val="21"/>
          <w:shd w:val="clear" w:color="auto" w:fill="FFFFFF"/>
          <w:lang w:eastAsia="en-US"/>
        </w:rPr>
        <w:tab/>
        <w:t>1094 Budapest, Páva u. 6.</w:t>
      </w:r>
    </w:p>
    <w:p w14:paraId="488002ED" w14:textId="77777777"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color w:val="auto"/>
          <w:kern w:val="0"/>
          <w:sz w:val="21"/>
          <w:szCs w:val="21"/>
          <w:shd w:val="clear" w:color="auto" w:fill="FFFFFF"/>
          <w:lang w:eastAsia="en-US"/>
        </w:rPr>
        <w:tab/>
        <w:t xml:space="preserve">Telefon: 1-323-3600, 1-323-3605, </w:t>
      </w:r>
    </w:p>
    <w:p w14:paraId="4E7D2CEF" w14:textId="1AC50086" w:rsidR="00D94343" w:rsidRPr="004A40A1"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4A40A1">
        <w:rPr>
          <w:rFonts w:ascii="Tahoma" w:hAnsi="Tahoma" w:cs="Tahoma"/>
          <w:color w:val="auto"/>
          <w:kern w:val="0"/>
          <w:sz w:val="21"/>
          <w:szCs w:val="21"/>
          <w:shd w:val="clear" w:color="auto" w:fill="FFFFFF"/>
          <w:lang w:eastAsia="en-US"/>
        </w:rPr>
        <w:t xml:space="preserve">         Fax: 1-323-3602</w:t>
      </w:r>
    </w:p>
    <w:p w14:paraId="33319FB2" w14:textId="77777777" w:rsidR="00D94343" w:rsidRPr="004A40A1" w:rsidRDefault="00D94343" w:rsidP="00D94343">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4A40A1">
        <w:rPr>
          <w:rFonts w:ascii="Tahoma" w:hAnsi="Tahoma" w:cs="Tahoma"/>
          <w:color w:val="auto"/>
          <w:kern w:val="0"/>
          <w:sz w:val="21"/>
          <w:szCs w:val="21"/>
          <w:shd w:val="clear" w:color="auto" w:fill="FFFFFF"/>
          <w:lang w:eastAsia="en-US"/>
        </w:rPr>
        <w:t xml:space="preserve">E-mail: </w:t>
      </w:r>
      <w:hyperlink r:id="rId18" w:history="1">
        <w:r w:rsidRPr="004A40A1">
          <w:rPr>
            <w:rFonts w:ascii="Tahoma" w:hAnsi="Tahoma" w:cs="Tahoma"/>
            <w:color w:val="0000FF"/>
            <w:kern w:val="0"/>
            <w:sz w:val="21"/>
            <w:szCs w:val="21"/>
            <w:u w:val="single"/>
            <w:shd w:val="clear" w:color="auto" w:fill="FFFFFF"/>
            <w:lang w:eastAsia="en-US"/>
          </w:rPr>
          <w:t>budapestfv-kh-mmszsz-mu@ommf.gov.hu</w:t>
        </w:r>
      </w:hyperlink>
      <w:r w:rsidRPr="004A40A1">
        <w:rPr>
          <w:rFonts w:ascii="Tahoma" w:hAnsi="Tahoma" w:cs="Tahoma"/>
          <w:color w:val="auto"/>
          <w:kern w:val="0"/>
          <w:sz w:val="21"/>
          <w:szCs w:val="21"/>
          <w:shd w:val="clear" w:color="auto" w:fill="FFFFFF"/>
          <w:lang w:eastAsia="en-US"/>
        </w:rPr>
        <w:t xml:space="preserve">, </w:t>
      </w:r>
      <w:hyperlink r:id="rId19" w:history="1">
        <w:r w:rsidRPr="004A40A1">
          <w:rPr>
            <w:rFonts w:ascii="Tahoma" w:hAnsi="Tahoma" w:cs="Tahoma"/>
            <w:color w:val="0000FF"/>
            <w:kern w:val="0"/>
            <w:sz w:val="21"/>
            <w:szCs w:val="21"/>
            <w:u w:val="single"/>
            <w:shd w:val="clear" w:color="auto" w:fill="FFFFFF"/>
            <w:lang w:eastAsia="en-US"/>
          </w:rPr>
          <w:t>budapestfv-kh-mmszsz-mv@ommf.gov.hu</w:t>
        </w:r>
      </w:hyperlink>
    </w:p>
    <w:p w14:paraId="11C84576" w14:textId="77777777" w:rsidR="00D94343" w:rsidRPr="004A40A1" w:rsidRDefault="00D94343" w:rsidP="00D94343">
      <w:pPr>
        <w:tabs>
          <w:tab w:val="left" w:pos="567"/>
        </w:tabs>
        <w:suppressAutoHyphens w:val="0"/>
        <w:spacing w:after="0"/>
        <w:ind w:left="567"/>
        <w:jc w:val="both"/>
        <w:textAlignment w:val="auto"/>
        <w:rPr>
          <w:rFonts w:ascii="Tahoma" w:hAnsi="Tahoma" w:cs="Tahoma"/>
          <w:b/>
          <w:color w:val="auto"/>
          <w:kern w:val="0"/>
          <w:sz w:val="21"/>
          <w:szCs w:val="21"/>
          <w:shd w:val="clear" w:color="auto" w:fill="FFFFFF"/>
          <w:lang w:eastAsia="en-US"/>
        </w:rPr>
      </w:pPr>
    </w:p>
    <w:p w14:paraId="4B1D7285" w14:textId="77777777" w:rsidR="00D94343" w:rsidRPr="004A40A1" w:rsidRDefault="00D94343" w:rsidP="00D94343">
      <w:pPr>
        <w:suppressAutoHyphens w:val="0"/>
        <w:spacing w:after="0"/>
        <w:ind w:left="567"/>
        <w:textAlignment w:val="auto"/>
        <w:rPr>
          <w:rFonts w:ascii="Tahoma" w:hAnsi="Tahoma" w:cs="Tahoma"/>
          <w:b/>
          <w:bCs/>
          <w:color w:val="auto"/>
          <w:kern w:val="0"/>
          <w:sz w:val="21"/>
          <w:szCs w:val="21"/>
          <w:lang w:eastAsia="en-US"/>
        </w:rPr>
      </w:pPr>
      <w:r w:rsidRPr="004A40A1">
        <w:rPr>
          <w:rFonts w:ascii="Tahoma" w:hAnsi="Tahoma" w:cs="Tahoma"/>
          <w:b/>
          <w:bCs/>
          <w:color w:val="auto"/>
          <w:kern w:val="0"/>
          <w:sz w:val="21"/>
          <w:szCs w:val="21"/>
          <w:lang w:eastAsia="en-US"/>
        </w:rPr>
        <w:t>Nemzetgazdasági Minisztérium</w:t>
      </w:r>
    </w:p>
    <w:p w14:paraId="43BF2A10" w14:textId="77777777" w:rsidR="00D94343" w:rsidRPr="004A40A1" w:rsidRDefault="00D94343" w:rsidP="00D94343">
      <w:pPr>
        <w:suppressAutoHyphens w:val="0"/>
        <w:spacing w:after="0"/>
        <w:ind w:left="567"/>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Cím: 1051 Budapest, József nádor tér 2-4.</w:t>
      </w:r>
      <w:r w:rsidRPr="004A40A1">
        <w:rPr>
          <w:rFonts w:ascii="Tahoma" w:hAnsi="Tahoma" w:cs="Tahoma"/>
          <w:color w:val="auto"/>
          <w:kern w:val="0"/>
          <w:sz w:val="21"/>
          <w:szCs w:val="21"/>
          <w:lang w:eastAsia="en-US"/>
        </w:rPr>
        <w:br/>
        <w:t>Postacím: 1369 Budapest Pf.: 481.</w:t>
      </w:r>
      <w:r w:rsidRPr="004A40A1">
        <w:rPr>
          <w:rFonts w:ascii="Tahoma" w:hAnsi="Tahoma" w:cs="Tahoma"/>
          <w:color w:val="auto"/>
          <w:kern w:val="0"/>
          <w:sz w:val="21"/>
          <w:szCs w:val="21"/>
          <w:lang w:eastAsia="en-US"/>
        </w:rPr>
        <w:br/>
        <w:t>Telefon: 06-1-795-5010</w:t>
      </w:r>
      <w:r w:rsidRPr="004A40A1">
        <w:rPr>
          <w:rFonts w:ascii="Tahoma" w:hAnsi="Tahoma" w:cs="Tahoma"/>
          <w:color w:val="auto"/>
          <w:kern w:val="0"/>
          <w:sz w:val="21"/>
          <w:szCs w:val="21"/>
          <w:lang w:eastAsia="en-US"/>
        </w:rPr>
        <w:br/>
        <w:t>Fax: +36-1-795-0716</w:t>
      </w:r>
      <w:r w:rsidRPr="004A40A1">
        <w:rPr>
          <w:rFonts w:ascii="Tahoma" w:hAnsi="Tahoma" w:cs="Tahoma"/>
          <w:color w:val="auto"/>
          <w:kern w:val="0"/>
          <w:sz w:val="21"/>
          <w:szCs w:val="21"/>
          <w:lang w:eastAsia="en-US"/>
        </w:rPr>
        <w:br/>
        <w:t xml:space="preserve">E-mail: </w:t>
      </w:r>
      <w:proofErr w:type="spellStart"/>
      <w:r w:rsidRPr="004A40A1">
        <w:rPr>
          <w:rFonts w:ascii="Tahoma" w:hAnsi="Tahoma" w:cs="Tahoma"/>
          <w:color w:val="auto"/>
          <w:kern w:val="0"/>
          <w:sz w:val="21"/>
          <w:szCs w:val="21"/>
          <w:lang w:eastAsia="en-US"/>
        </w:rPr>
        <w:t>ugyfelszolgalat</w:t>
      </w:r>
      <w:proofErr w:type="spellEnd"/>
      <w:r w:rsidRPr="004A40A1">
        <w:rPr>
          <w:rFonts w:ascii="Tahoma" w:hAnsi="Tahoma" w:cs="Tahoma"/>
          <w:color w:val="auto"/>
          <w:kern w:val="0"/>
          <w:sz w:val="21"/>
          <w:szCs w:val="21"/>
          <w:lang w:eastAsia="en-US"/>
        </w:rPr>
        <w:t>@ngm.gov.hu;</w:t>
      </w:r>
    </w:p>
    <w:p w14:paraId="17BD882C" w14:textId="77777777" w:rsidR="00D94343" w:rsidRPr="004A40A1" w:rsidRDefault="00D94343" w:rsidP="00D94343">
      <w:pPr>
        <w:suppressAutoHyphens w:val="0"/>
        <w:spacing w:after="0"/>
        <w:ind w:left="567"/>
        <w:jc w:val="both"/>
        <w:textAlignment w:val="auto"/>
        <w:rPr>
          <w:rFonts w:ascii="Tahoma" w:hAnsi="Tahoma" w:cs="Tahoma"/>
          <w:bCs/>
          <w:color w:val="auto"/>
          <w:kern w:val="0"/>
          <w:sz w:val="21"/>
          <w:szCs w:val="21"/>
          <w:lang w:eastAsia="en-US"/>
        </w:rPr>
      </w:pPr>
    </w:p>
    <w:p w14:paraId="5D1DCA16" w14:textId="77777777" w:rsidR="00D94343" w:rsidRPr="004A40A1"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4A40A1">
        <w:rPr>
          <w:rFonts w:ascii="Tahoma" w:hAnsi="Tahoma" w:cs="Tahoma"/>
          <w:b/>
          <w:bCs/>
          <w:color w:val="auto"/>
          <w:kern w:val="0"/>
          <w:sz w:val="21"/>
          <w:szCs w:val="21"/>
          <w:lang w:eastAsia="en-US"/>
        </w:rPr>
        <w:t>MEGYEI KORMÁNYHIVATALOK MUNKAVÉDELMI ÉS MUNKAÜGYI SZAKIGAZGATÁSI SZERVEINEK MUNKAVÉDELMI FELÜGYELŐSÉGEI</w:t>
      </w:r>
    </w:p>
    <w:p w14:paraId="5ADEA07B" w14:textId="77777777" w:rsidR="00D94343" w:rsidRPr="004A40A1" w:rsidRDefault="00D94343" w:rsidP="00D94343">
      <w:pPr>
        <w:suppressAutoHyphens w:val="0"/>
        <w:spacing w:after="0"/>
        <w:ind w:left="567"/>
        <w:textAlignment w:val="auto"/>
        <w:rPr>
          <w:rFonts w:ascii="Tahoma" w:hAnsi="Tahoma" w:cs="Tahoma"/>
          <w:color w:val="auto"/>
          <w:kern w:val="0"/>
          <w:sz w:val="21"/>
          <w:szCs w:val="21"/>
          <w:lang w:eastAsia="en-US"/>
        </w:rPr>
      </w:pPr>
      <w:r w:rsidRPr="004A40A1">
        <w:rPr>
          <w:rFonts w:ascii="Tahoma" w:hAnsi="Tahoma" w:cs="Tahoma"/>
          <w:bCs/>
          <w:color w:val="auto"/>
          <w:kern w:val="0"/>
          <w:sz w:val="21"/>
          <w:szCs w:val="21"/>
          <w:lang w:eastAsia="en-US"/>
        </w:rPr>
        <w:lastRenderedPageBreak/>
        <w:t>Jász-Nagykun-Szolnok Megyei Kormányhivatal Munkavédelmi és Munkaügyi Szakigazgatási Szervének Munkavédelmi Felügyelősége</w:t>
      </w:r>
      <w:r w:rsidRPr="004A40A1">
        <w:rPr>
          <w:rFonts w:ascii="Tahoma" w:hAnsi="Tahoma" w:cs="Tahoma"/>
          <w:bCs/>
          <w:color w:val="auto"/>
          <w:kern w:val="0"/>
          <w:sz w:val="21"/>
          <w:szCs w:val="21"/>
          <w:lang w:eastAsia="en-US"/>
        </w:rPr>
        <w:br/>
      </w:r>
      <w:r w:rsidRPr="004A40A1">
        <w:rPr>
          <w:rFonts w:ascii="Tahoma" w:hAnsi="Tahoma" w:cs="Tahoma"/>
          <w:color w:val="auto"/>
          <w:kern w:val="0"/>
          <w:sz w:val="21"/>
          <w:szCs w:val="21"/>
          <w:lang w:eastAsia="en-US"/>
        </w:rPr>
        <w:t>5000 Szolnok, Hősök tere 6.</w:t>
      </w:r>
      <w:r w:rsidRPr="004A40A1">
        <w:rPr>
          <w:rFonts w:ascii="Tahoma" w:hAnsi="Tahoma" w:cs="Tahoma"/>
          <w:color w:val="auto"/>
          <w:kern w:val="0"/>
          <w:sz w:val="21"/>
          <w:szCs w:val="21"/>
          <w:lang w:eastAsia="en-US"/>
        </w:rPr>
        <w:br/>
        <w:t>Postacím: 5001 Szolnok, Pf. 249.</w:t>
      </w:r>
      <w:r w:rsidRPr="004A40A1">
        <w:rPr>
          <w:rFonts w:ascii="Tahoma" w:hAnsi="Tahoma" w:cs="Tahoma"/>
          <w:color w:val="auto"/>
          <w:kern w:val="0"/>
          <w:sz w:val="21"/>
          <w:szCs w:val="21"/>
          <w:lang w:eastAsia="en-US"/>
        </w:rPr>
        <w:br/>
        <w:t>tel: 06-56-510-600</w:t>
      </w:r>
      <w:r w:rsidRPr="004A40A1">
        <w:rPr>
          <w:rFonts w:ascii="Tahoma" w:hAnsi="Tahoma" w:cs="Tahoma"/>
          <w:color w:val="auto"/>
          <w:kern w:val="0"/>
          <w:sz w:val="21"/>
          <w:szCs w:val="21"/>
          <w:lang w:eastAsia="en-US"/>
        </w:rPr>
        <w:br/>
        <w:t>fax: 06-56-510-604</w:t>
      </w:r>
      <w:r w:rsidRPr="004A40A1">
        <w:rPr>
          <w:rFonts w:ascii="Tahoma" w:hAnsi="Tahoma" w:cs="Tahoma"/>
          <w:color w:val="auto"/>
          <w:kern w:val="0"/>
          <w:sz w:val="21"/>
          <w:szCs w:val="21"/>
          <w:lang w:eastAsia="en-US"/>
        </w:rPr>
        <w:br/>
        <w:t xml:space="preserve">E-mail: </w:t>
      </w:r>
      <w:hyperlink r:id="rId20" w:history="1">
        <w:r w:rsidRPr="004A40A1">
          <w:rPr>
            <w:rFonts w:ascii="Tahoma" w:hAnsi="Tahoma" w:cs="Tahoma"/>
            <w:color w:val="0000FF"/>
            <w:kern w:val="0"/>
            <w:sz w:val="21"/>
            <w:szCs w:val="21"/>
            <w:u w:val="single"/>
            <w:lang w:eastAsia="en-US"/>
          </w:rPr>
          <w:t>jasznsz-kh-mmszsz-mv@ommf.gov.hu</w:t>
        </w:r>
      </w:hyperlink>
      <w:r w:rsidRPr="004A40A1">
        <w:rPr>
          <w:rFonts w:ascii="Tahoma" w:hAnsi="Tahoma" w:cs="Tahoma"/>
          <w:color w:val="auto"/>
          <w:kern w:val="0"/>
          <w:sz w:val="21"/>
          <w:szCs w:val="21"/>
          <w:lang w:eastAsia="en-US"/>
        </w:rPr>
        <w:t xml:space="preserve">, </w:t>
      </w:r>
      <w:hyperlink r:id="rId21" w:history="1">
        <w:r w:rsidRPr="004A40A1">
          <w:rPr>
            <w:rFonts w:ascii="Tahoma" w:hAnsi="Tahoma" w:cs="Tahoma"/>
            <w:color w:val="0000FF"/>
            <w:kern w:val="0"/>
            <w:sz w:val="21"/>
            <w:szCs w:val="21"/>
            <w:u w:val="single"/>
            <w:lang w:eastAsia="en-US"/>
          </w:rPr>
          <w:t>jasznsz-kh-mmszsz@ommf.gov.hu</w:t>
        </w:r>
      </w:hyperlink>
    </w:p>
    <w:p w14:paraId="29BF7D81" w14:textId="77777777" w:rsidR="00D94343" w:rsidRPr="004A40A1" w:rsidRDefault="00D94343" w:rsidP="00D94343">
      <w:pPr>
        <w:suppressAutoHyphens w:val="0"/>
        <w:spacing w:after="0"/>
        <w:ind w:left="567"/>
        <w:textAlignment w:val="auto"/>
        <w:rPr>
          <w:rFonts w:ascii="Tahoma" w:hAnsi="Tahoma" w:cs="Tahoma"/>
          <w:color w:val="0000FF"/>
          <w:kern w:val="0"/>
          <w:sz w:val="21"/>
          <w:szCs w:val="21"/>
          <w:u w:val="single"/>
          <w:lang w:eastAsia="en-US"/>
        </w:rPr>
      </w:pPr>
      <w:r w:rsidRPr="004A40A1">
        <w:rPr>
          <w:rFonts w:ascii="Tahoma" w:hAnsi="Tahoma" w:cs="Tahoma"/>
          <w:bCs/>
          <w:color w:val="auto"/>
          <w:kern w:val="0"/>
          <w:sz w:val="21"/>
          <w:szCs w:val="21"/>
          <w:lang w:eastAsia="en-US"/>
        </w:rPr>
        <w:t>Heves Megyei Kormányhivatal Munkavédelmi és Munkaügyi Szakigazgatási Szervének Munkavédelmi Felügyelősége</w:t>
      </w:r>
      <w:r w:rsidRPr="004A40A1">
        <w:rPr>
          <w:rFonts w:ascii="Tahoma" w:hAnsi="Tahoma" w:cs="Tahoma"/>
          <w:color w:val="auto"/>
          <w:kern w:val="0"/>
          <w:sz w:val="21"/>
          <w:szCs w:val="21"/>
          <w:lang w:eastAsia="en-US"/>
        </w:rPr>
        <w:br/>
        <w:t>3300 Eger, Szarvas tér 1.</w:t>
      </w:r>
      <w:r w:rsidRPr="004A40A1">
        <w:rPr>
          <w:rFonts w:ascii="Tahoma" w:hAnsi="Tahoma" w:cs="Tahoma"/>
          <w:color w:val="auto"/>
          <w:kern w:val="0"/>
          <w:sz w:val="21"/>
          <w:szCs w:val="21"/>
          <w:lang w:eastAsia="en-US"/>
        </w:rPr>
        <w:br/>
        <w:t xml:space="preserve">Postacím: 3301 Eger, Pf. 66. </w:t>
      </w:r>
      <w:r w:rsidRPr="004A40A1">
        <w:rPr>
          <w:rFonts w:ascii="Tahoma" w:hAnsi="Tahoma" w:cs="Tahoma"/>
          <w:color w:val="auto"/>
          <w:kern w:val="0"/>
          <w:sz w:val="21"/>
          <w:szCs w:val="21"/>
          <w:lang w:eastAsia="en-US"/>
        </w:rPr>
        <w:br/>
        <w:t>tel: 06-36-511-960</w:t>
      </w:r>
      <w:r w:rsidRPr="004A40A1">
        <w:rPr>
          <w:rFonts w:ascii="Tahoma" w:hAnsi="Tahoma" w:cs="Tahoma"/>
          <w:color w:val="auto"/>
          <w:kern w:val="0"/>
          <w:sz w:val="21"/>
          <w:szCs w:val="21"/>
          <w:lang w:eastAsia="en-US"/>
        </w:rPr>
        <w:br/>
        <w:t>fax: 06-36-511-971</w:t>
      </w:r>
      <w:r w:rsidRPr="004A40A1">
        <w:rPr>
          <w:rFonts w:ascii="Tahoma" w:hAnsi="Tahoma" w:cs="Tahoma"/>
          <w:color w:val="auto"/>
          <w:kern w:val="0"/>
          <w:sz w:val="21"/>
          <w:szCs w:val="21"/>
          <w:lang w:eastAsia="en-US"/>
        </w:rPr>
        <w:br/>
        <w:t xml:space="preserve">E-mail: </w:t>
      </w:r>
      <w:hyperlink r:id="rId22" w:history="1">
        <w:r w:rsidRPr="004A40A1">
          <w:rPr>
            <w:rFonts w:ascii="Tahoma" w:hAnsi="Tahoma" w:cs="Tahoma"/>
            <w:color w:val="0000FF"/>
            <w:kern w:val="0"/>
            <w:sz w:val="21"/>
            <w:szCs w:val="21"/>
            <w:u w:val="single"/>
            <w:lang w:eastAsia="en-US"/>
          </w:rPr>
          <w:t>heves-kh-mmszsz-mv@ommf.gov.hu</w:t>
        </w:r>
      </w:hyperlink>
      <w:r w:rsidRPr="004A40A1">
        <w:rPr>
          <w:rFonts w:ascii="Tahoma" w:hAnsi="Tahoma" w:cs="Tahoma"/>
          <w:color w:val="auto"/>
          <w:kern w:val="0"/>
          <w:sz w:val="21"/>
          <w:szCs w:val="21"/>
          <w:lang w:eastAsia="en-US"/>
        </w:rPr>
        <w:t xml:space="preserve">, </w:t>
      </w:r>
      <w:hyperlink r:id="rId23" w:history="1">
        <w:r w:rsidRPr="004A40A1">
          <w:rPr>
            <w:rFonts w:ascii="Tahoma" w:hAnsi="Tahoma" w:cs="Tahoma"/>
            <w:color w:val="0000FF"/>
            <w:kern w:val="0"/>
            <w:sz w:val="21"/>
            <w:szCs w:val="21"/>
            <w:u w:val="single"/>
            <w:lang w:eastAsia="en-US"/>
          </w:rPr>
          <w:t>heves-kh-mmszsz@ommf.gov.hu</w:t>
        </w:r>
      </w:hyperlink>
    </w:p>
    <w:p w14:paraId="21D28464" w14:textId="77777777" w:rsidR="00D94343" w:rsidRPr="004A40A1"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4A40A1"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4A40A1">
        <w:rPr>
          <w:rFonts w:ascii="Tahoma" w:hAnsi="Tahoma" w:cs="Tahoma"/>
          <w:b/>
          <w:bCs/>
          <w:color w:val="auto"/>
          <w:kern w:val="0"/>
          <w:sz w:val="21"/>
          <w:szCs w:val="21"/>
          <w:lang w:eastAsia="en-US"/>
        </w:rPr>
        <w:t>MEGYEI KORMÁNYHIVATALOK MUNKAVÉDELMI ÉS MUNKAÜGYI SZAKIGAZGATÁSI SZERVEINEK MUNKAÜGYI FELÜGYELŐSÉGEI</w:t>
      </w:r>
    </w:p>
    <w:p w14:paraId="24465D79" w14:textId="77777777" w:rsidR="00D94343" w:rsidRPr="004A40A1" w:rsidRDefault="00D94343" w:rsidP="00D94343">
      <w:pPr>
        <w:suppressAutoHyphens w:val="0"/>
        <w:spacing w:after="0"/>
        <w:ind w:left="567"/>
        <w:textAlignment w:val="auto"/>
        <w:rPr>
          <w:rFonts w:ascii="Tahoma" w:hAnsi="Tahoma" w:cs="Tahoma"/>
          <w:color w:val="auto"/>
          <w:kern w:val="0"/>
          <w:sz w:val="21"/>
          <w:szCs w:val="21"/>
          <w:lang w:eastAsia="en-US"/>
        </w:rPr>
      </w:pPr>
      <w:r w:rsidRPr="004A40A1">
        <w:rPr>
          <w:rFonts w:ascii="Tahoma" w:hAnsi="Tahoma" w:cs="Tahoma"/>
          <w:bCs/>
          <w:color w:val="auto"/>
          <w:kern w:val="0"/>
          <w:sz w:val="21"/>
          <w:szCs w:val="21"/>
          <w:lang w:eastAsia="en-US"/>
        </w:rPr>
        <w:t>Jász-Nagykun-Szolnok Megyei Kormányhivatal Munkavédelmi és Munkaügyi Szakigazgatási Szervének Munkaügyi Felügyelősége</w:t>
      </w:r>
      <w:r w:rsidRPr="004A40A1">
        <w:rPr>
          <w:rFonts w:ascii="Tahoma" w:hAnsi="Tahoma" w:cs="Tahoma"/>
          <w:bCs/>
          <w:color w:val="auto"/>
          <w:kern w:val="0"/>
          <w:sz w:val="21"/>
          <w:szCs w:val="21"/>
          <w:lang w:eastAsia="en-US"/>
        </w:rPr>
        <w:br/>
      </w:r>
      <w:r w:rsidRPr="004A40A1">
        <w:rPr>
          <w:rFonts w:ascii="Tahoma" w:hAnsi="Tahoma" w:cs="Tahoma"/>
          <w:color w:val="auto"/>
          <w:kern w:val="0"/>
          <w:sz w:val="21"/>
          <w:szCs w:val="21"/>
          <w:lang w:eastAsia="en-US"/>
        </w:rPr>
        <w:t xml:space="preserve">5000 Szolnok, Kellner Gyula út 2-4. </w:t>
      </w:r>
      <w:proofErr w:type="spellStart"/>
      <w:r w:rsidRPr="004A40A1">
        <w:rPr>
          <w:rFonts w:ascii="Tahoma" w:hAnsi="Tahoma" w:cs="Tahoma"/>
          <w:color w:val="auto"/>
          <w:kern w:val="0"/>
          <w:sz w:val="21"/>
          <w:szCs w:val="21"/>
          <w:lang w:eastAsia="en-US"/>
        </w:rPr>
        <w:t>III.em</w:t>
      </w:r>
      <w:proofErr w:type="spellEnd"/>
      <w:r w:rsidRPr="004A40A1">
        <w:rPr>
          <w:rFonts w:ascii="Tahoma" w:hAnsi="Tahoma" w:cs="Tahoma"/>
          <w:color w:val="auto"/>
          <w:kern w:val="0"/>
          <w:sz w:val="21"/>
          <w:szCs w:val="21"/>
          <w:lang w:eastAsia="en-US"/>
        </w:rPr>
        <w:t>.</w:t>
      </w:r>
      <w:r w:rsidRPr="004A40A1">
        <w:rPr>
          <w:rFonts w:ascii="Tahoma" w:hAnsi="Tahoma" w:cs="Tahoma"/>
          <w:color w:val="auto"/>
          <w:kern w:val="0"/>
          <w:sz w:val="21"/>
          <w:szCs w:val="21"/>
          <w:lang w:eastAsia="en-US"/>
        </w:rPr>
        <w:br/>
        <w:t>Postacím: 5001 Szolnok, Pf. 52.</w:t>
      </w:r>
      <w:r w:rsidRPr="004A40A1">
        <w:rPr>
          <w:rFonts w:ascii="Tahoma" w:hAnsi="Tahoma" w:cs="Tahoma"/>
          <w:color w:val="auto"/>
          <w:kern w:val="0"/>
          <w:sz w:val="21"/>
          <w:szCs w:val="21"/>
          <w:lang w:eastAsia="en-US"/>
        </w:rPr>
        <w:br/>
        <w:t>tel: 06-56-510-840</w:t>
      </w:r>
      <w:r w:rsidRPr="004A40A1">
        <w:rPr>
          <w:rFonts w:ascii="Tahoma" w:hAnsi="Tahoma" w:cs="Tahoma"/>
          <w:color w:val="auto"/>
          <w:kern w:val="0"/>
          <w:sz w:val="21"/>
          <w:szCs w:val="21"/>
          <w:lang w:eastAsia="en-US"/>
        </w:rPr>
        <w:br/>
        <w:t>fax: 06-56-510-848</w:t>
      </w:r>
      <w:r w:rsidRPr="004A40A1">
        <w:rPr>
          <w:rFonts w:ascii="Tahoma" w:hAnsi="Tahoma" w:cs="Tahoma"/>
          <w:color w:val="auto"/>
          <w:kern w:val="0"/>
          <w:sz w:val="21"/>
          <w:szCs w:val="21"/>
          <w:lang w:eastAsia="en-US"/>
        </w:rPr>
        <w:br/>
        <w:t xml:space="preserve">E-mail: </w:t>
      </w:r>
      <w:hyperlink r:id="rId24" w:history="1">
        <w:r w:rsidRPr="004A40A1">
          <w:rPr>
            <w:rFonts w:ascii="Tahoma" w:hAnsi="Tahoma" w:cs="Tahoma"/>
            <w:color w:val="0000FF"/>
            <w:kern w:val="0"/>
            <w:sz w:val="21"/>
            <w:szCs w:val="21"/>
            <w:u w:val="single"/>
            <w:lang w:eastAsia="en-US"/>
          </w:rPr>
          <w:t>jasznsz-kh-mmszsz-mu@ommf.gov.hu</w:t>
        </w:r>
      </w:hyperlink>
      <w:r w:rsidRPr="004A40A1">
        <w:rPr>
          <w:rFonts w:ascii="Tahoma" w:hAnsi="Tahoma" w:cs="Tahoma"/>
          <w:color w:val="auto"/>
          <w:kern w:val="0"/>
          <w:sz w:val="21"/>
          <w:szCs w:val="21"/>
          <w:lang w:eastAsia="en-US"/>
        </w:rPr>
        <w:t xml:space="preserve">, </w:t>
      </w:r>
      <w:hyperlink r:id="rId25" w:history="1">
        <w:r w:rsidRPr="004A40A1">
          <w:rPr>
            <w:rFonts w:ascii="Tahoma" w:hAnsi="Tahoma" w:cs="Tahoma"/>
            <w:color w:val="0000FF"/>
            <w:kern w:val="0"/>
            <w:sz w:val="21"/>
            <w:szCs w:val="21"/>
            <w:u w:val="single"/>
            <w:lang w:eastAsia="en-US"/>
          </w:rPr>
          <w:t>jasznsz-kh-mmszsz@ommf.gov.hu</w:t>
        </w:r>
      </w:hyperlink>
    </w:p>
    <w:p w14:paraId="3A7CAEFE" w14:textId="77777777" w:rsidR="00D94343" w:rsidRPr="004A40A1" w:rsidRDefault="00D94343" w:rsidP="00D94343">
      <w:pPr>
        <w:suppressAutoHyphens w:val="0"/>
        <w:spacing w:after="0"/>
        <w:ind w:left="567"/>
        <w:textAlignment w:val="auto"/>
        <w:rPr>
          <w:rFonts w:ascii="Tahoma" w:hAnsi="Tahoma" w:cs="Tahoma"/>
          <w:bCs/>
          <w:color w:val="auto"/>
          <w:kern w:val="0"/>
          <w:sz w:val="21"/>
          <w:szCs w:val="21"/>
          <w:lang w:eastAsia="en-US"/>
        </w:rPr>
      </w:pPr>
      <w:r w:rsidRPr="004A40A1">
        <w:rPr>
          <w:rFonts w:ascii="Tahoma" w:hAnsi="Tahoma" w:cs="Tahoma"/>
          <w:bCs/>
          <w:color w:val="auto"/>
          <w:kern w:val="0"/>
          <w:sz w:val="21"/>
          <w:szCs w:val="21"/>
          <w:lang w:eastAsia="en-US"/>
        </w:rPr>
        <w:t>Heves Megyei Kormányhivatal Munkavédelmi és Munkaügyi Szakigazgatási Szervének Munkaügyi Felügyelősége</w:t>
      </w:r>
      <w:r w:rsidRPr="004A40A1">
        <w:rPr>
          <w:rFonts w:ascii="Tahoma" w:hAnsi="Tahoma" w:cs="Tahoma"/>
          <w:color w:val="auto"/>
          <w:kern w:val="0"/>
          <w:sz w:val="21"/>
          <w:szCs w:val="21"/>
          <w:lang w:eastAsia="en-US"/>
        </w:rPr>
        <w:br/>
        <w:t>3300 Eger, Szarvas tér 1.</w:t>
      </w:r>
      <w:r w:rsidRPr="004A40A1">
        <w:rPr>
          <w:rFonts w:ascii="Tahoma" w:hAnsi="Tahoma" w:cs="Tahoma"/>
          <w:color w:val="auto"/>
          <w:kern w:val="0"/>
          <w:sz w:val="21"/>
          <w:szCs w:val="21"/>
          <w:lang w:eastAsia="en-US"/>
        </w:rPr>
        <w:br/>
        <w:t>Postacím: 3301 Eger, Pf. 133.</w:t>
      </w:r>
      <w:r w:rsidRPr="004A40A1">
        <w:rPr>
          <w:rFonts w:ascii="Tahoma" w:hAnsi="Tahoma" w:cs="Tahoma"/>
          <w:color w:val="auto"/>
          <w:kern w:val="0"/>
          <w:sz w:val="21"/>
          <w:szCs w:val="21"/>
          <w:lang w:eastAsia="en-US"/>
        </w:rPr>
        <w:br/>
        <w:t>tel: 06-36-512-090</w:t>
      </w:r>
      <w:r w:rsidRPr="004A40A1">
        <w:rPr>
          <w:rFonts w:ascii="Tahoma" w:hAnsi="Tahoma" w:cs="Tahoma"/>
          <w:color w:val="auto"/>
          <w:kern w:val="0"/>
          <w:sz w:val="21"/>
          <w:szCs w:val="21"/>
          <w:lang w:eastAsia="en-US"/>
        </w:rPr>
        <w:br/>
        <w:t>fax: 06-36-512-091</w:t>
      </w:r>
      <w:r w:rsidRPr="004A40A1">
        <w:rPr>
          <w:rFonts w:ascii="Tahoma" w:hAnsi="Tahoma" w:cs="Tahoma"/>
          <w:color w:val="auto"/>
          <w:kern w:val="0"/>
          <w:sz w:val="21"/>
          <w:szCs w:val="21"/>
          <w:lang w:eastAsia="en-US"/>
        </w:rPr>
        <w:br/>
        <w:t xml:space="preserve">E-mail: </w:t>
      </w:r>
      <w:hyperlink r:id="rId26" w:history="1">
        <w:r w:rsidRPr="004A40A1">
          <w:rPr>
            <w:rFonts w:ascii="Tahoma" w:hAnsi="Tahoma" w:cs="Tahoma"/>
            <w:color w:val="0000FF"/>
            <w:kern w:val="0"/>
            <w:sz w:val="21"/>
            <w:szCs w:val="21"/>
            <w:u w:val="single"/>
            <w:lang w:eastAsia="en-US"/>
          </w:rPr>
          <w:t>heves-kh-mmszsz-mu@ommf.gov.hu</w:t>
        </w:r>
      </w:hyperlink>
      <w:r w:rsidRPr="004A40A1">
        <w:rPr>
          <w:rFonts w:ascii="Tahoma" w:hAnsi="Tahoma" w:cs="Tahoma"/>
          <w:color w:val="auto"/>
          <w:kern w:val="0"/>
          <w:sz w:val="21"/>
          <w:szCs w:val="21"/>
          <w:lang w:eastAsia="en-US"/>
        </w:rPr>
        <w:t xml:space="preserve">, </w:t>
      </w:r>
      <w:hyperlink r:id="rId27" w:history="1">
        <w:r w:rsidRPr="004A40A1">
          <w:rPr>
            <w:rFonts w:ascii="Tahoma" w:hAnsi="Tahoma" w:cs="Tahoma"/>
            <w:color w:val="0000FF"/>
            <w:kern w:val="0"/>
            <w:sz w:val="21"/>
            <w:szCs w:val="21"/>
            <w:u w:val="single"/>
            <w:lang w:eastAsia="en-US"/>
          </w:rPr>
          <w:t>heves-kh-mmszsz@ommf.gov.hu</w:t>
        </w:r>
      </w:hyperlink>
    </w:p>
    <w:p w14:paraId="5C521D6A" w14:textId="77777777" w:rsidR="00D94343" w:rsidRPr="004A40A1" w:rsidRDefault="00D94343" w:rsidP="00D94343">
      <w:pPr>
        <w:suppressAutoHyphens w:val="0"/>
        <w:spacing w:after="0"/>
        <w:ind w:firstLine="567"/>
        <w:textAlignment w:val="auto"/>
        <w:rPr>
          <w:rFonts w:ascii="Tahoma" w:hAnsi="Tahoma" w:cs="Tahoma"/>
          <w:color w:val="auto"/>
          <w:kern w:val="0"/>
          <w:sz w:val="21"/>
          <w:szCs w:val="21"/>
          <w:lang w:eastAsia="en-US"/>
        </w:rPr>
      </w:pPr>
      <w:r w:rsidRPr="004A40A1">
        <w:rPr>
          <w:rFonts w:ascii="Tahoma" w:hAnsi="Tahoma" w:cs="Tahoma"/>
          <w:bCs/>
          <w:color w:val="auto"/>
          <w:kern w:val="0"/>
          <w:sz w:val="21"/>
          <w:szCs w:val="21"/>
          <w:lang w:eastAsia="en-US"/>
        </w:rPr>
        <w:t xml:space="preserve">ÁNTSZ Országos </w:t>
      </w:r>
      <w:proofErr w:type="spellStart"/>
      <w:r w:rsidRPr="004A40A1">
        <w:rPr>
          <w:rFonts w:ascii="Tahoma" w:hAnsi="Tahoma" w:cs="Tahoma"/>
          <w:bCs/>
          <w:color w:val="auto"/>
          <w:kern w:val="0"/>
          <w:sz w:val="21"/>
          <w:szCs w:val="21"/>
          <w:lang w:eastAsia="en-US"/>
        </w:rPr>
        <w:t>Tisztifőorvosi</w:t>
      </w:r>
      <w:proofErr w:type="spellEnd"/>
      <w:r w:rsidRPr="004A40A1">
        <w:rPr>
          <w:rFonts w:ascii="Tahoma" w:hAnsi="Tahoma" w:cs="Tahoma"/>
          <w:bCs/>
          <w:color w:val="auto"/>
          <w:kern w:val="0"/>
          <w:sz w:val="21"/>
          <w:szCs w:val="21"/>
          <w:lang w:eastAsia="en-US"/>
        </w:rPr>
        <w:t xml:space="preserve"> Hivatal</w:t>
      </w:r>
    </w:p>
    <w:p w14:paraId="553F4EDD" w14:textId="77777777" w:rsidR="00D94343" w:rsidRPr="004A40A1" w:rsidRDefault="00D94343" w:rsidP="00D94343">
      <w:pPr>
        <w:suppressAutoHyphens w:val="0"/>
        <w:spacing w:after="0"/>
        <w:ind w:left="567"/>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Cím: 1097 Budapest, Gyáli út 2-6.</w:t>
      </w:r>
      <w:r w:rsidRPr="004A40A1">
        <w:rPr>
          <w:rFonts w:ascii="Tahoma" w:hAnsi="Tahoma" w:cs="Tahoma"/>
          <w:color w:val="auto"/>
          <w:kern w:val="0"/>
          <w:sz w:val="21"/>
          <w:szCs w:val="21"/>
          <w:lang w:eastAsia="en-US"/>
        </w:rPr>
        <w:br/>
        <w:t>Levelezési cím: 1437 Budapest, Pf. 839.</w:t>
      </w:r>
    </w:p>
    <w:p w14:paraId="2A0A3CDE" w14:textId="242DC6A6" w:rsidR="00D94343" w:rsidRPr="004A40A1" w:rsidRDefault="00D94343" w:rsidP="00D94343">
      <w:pPr>
        <w:suppressAutoHyphens w:val="0"/>
        <w:spacing w:after="0"/>
        <w:ind w:left="567"/>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Központi telefonszám: 06-1-476-1100</w:t>
      </w:r>
      <w:r w:rsidRPr="004A40A1">
        <w:rPr>
          <w:rFonts w:ascii="Tahoma" w:hAnsi="Tahoma" w:cs="Tahoma"/>
          <w:color w:val="auto"/>
          <w:kern w:val="0"/>
          <w:sz w:val="21"/>
          <w:szCs w:val="21"/>
          <w:lang w:eastAsia="en-US"/>
        </w:rPr>
        <w:br/>
        <w:t>Központi faxszám: 06-1-476-1390</w:t>
      </w:r>
    </w:p>
    <w:p w14:paraId="598B414D" w14:textId="77777777" w:rsidR="00D94343" w:rsidRPr="004A40A1" w:rsidRDefault="00D94343" w:rsidP="00D94343">
      <w:pPr>
        <w:suppressAutoHyphens w:val="0"/>
        <w:spacing w:after="0"/>
        <w:ind w:left="567"/>
        <w:textAlignment w:val="auto"/>
        <w:rPr>
          <w:rFonts w:ascii="Tahoma" w:hAnsi="Tahoma" w:cs="Tahoma"/>
          <w:color w:val="2D2E30"/>
          <w:kern w:val="0"/>
          <w:sz w:val="21"/>
          <w:szCs w:val="21"/>
          <w:lang w:eastAsia="en-US"/>
        </w:rPr>
      </w:pPr>
    </w:p>
    <w:p w14:paraId="2DC24099" w14:textId="0B2A8B60" w:rsidR="00D94343" w:rsidRPr="004A40A1"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4A40A1">
        <w:rPr>
          <w:rFonts w:ascii="Tahoma" w:hAnsi="Tahoma" w:cs="Tahoma"/>
          <w:b/>
          <w:color w:val="auto"/>
          <w:kern w:val="0"/>
          <w:sz w:val="21"/>
          <w:szCs w:val="21"/>
          <w:lang w:eastAsia="en-US"/>
        </w:rPr>
        <w:t>Fogyatékossággal élők esélyegyenlősége:</w:t>
      </w:r>
    </w:p>
    <w:p w14:paraId="1034FF08"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Közigazgatási és Igazságügyi Minisztérium, Társadalmi Felzárkózásért Felelős Államtitkárság</w:t>
      </w:r>
    </w:p>
    <w:p w14:paraId="5C289A64"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Székhely: 1055 Budapest, Kossuth Lajos tér 2-4.</w:t>
      </w:r>
    </w:p>
    <w:p w14:paraId="1CB7C8EB"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Postai cím: 1357 Budapest, Pf.: 2.</w:t>
      </w:r>
    </w:p>
    <w:p w14:paraId="51A3AA00"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Telefonszám: 06-1-795-1000 Ügyfélszolgálat telefon: 06-1-795-6411</w:t>
      </w:r>
    </w:p>
    <w:p w14:paraId="0EBD988C"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Telefax: 06-1-795-0002</w:t>
      </w:r>
    </w:p>
    <w:p w14:paraId="1A91DE78"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 xml:space="preserve">Ügyfélszolgálat e-mail: </w:t>
      </w:r>
      <w:hyperlink r:id="rId28" w:history="1">
        <w:r w:rsidRPr="004A40A1">
          <w:rPr>
            <w:rFonts w:ascii="Tahoma" w:hAnsi="Tahoma" w:cs="Tahoma"/>
            <w:color w:val="0000FF"/>
            <w:kern w:val="0"/>
            <w:sz w:val="21"/>
            <w:szCs w:val="21"/>
            <w:u w:val="single"/>
            <w:lang w:eastAsia="en-US"/>
          </w:rPr>
          <w:t>lakossag@kim.gov.hu</w:t>
        </w:r>
      </w:hyperlink>
    </w:p>
    <w:p w14:paraId="6910707E"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p>
    <w:p w14:paraId="36B875E1" w14:textId="77777777" w:rsidR="00D94343" w:rsidRPr="004A40A1"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4A40A1">
        <w:rPr>
          <w:rFonts w:ascii="Tahoma" w:hAnsi="Tahoma" w:cs="Tahoma"/>
          <w:b/>
          <w:color w:val="auto"/>
          <w:kern w:val="0"/>
          <w:sz w:val="21"/>
          <w:szCs w:val="21"/>
          <w:lang w:eastAsia="en-US"/>
        </w:rPr>
        <w:t>Környezetvédelemmel kapcsolatos kötelezettségekről ajánlattevő tájékoztatást kaphat az alábbi címeken:</w:t>
      </w:r>
    </w:p>
    <w:p w14:paraId="5D8F05FD" w14:textId="77777777" w:rsidR="00D94343" w:rsidRPr="004A40A1" w:rsidRDefault="00D94343" w:rsidP="00D94343">
      <w:pPr>
        <w:suppressAutoHyphens w:val="0"/>
        <w:spacing w:after="0"/>
        <w:jc w:val="both"/>
        <w:textAlignment w:val="auto"/>
        <w:rPr>
          <w:rFonts w:ascii="Tahoma" w:hAnsi="Tahoma" w:cs="Tahoma"/>
          <w:color w:val="auto"/>
          <w:kern w:val="0"/>
          <w:sz w:val="21"/>
          <w:szCs w:val="21"/>
          <w:lang w:eastAsia="en-US"/>
        </w:rPr>
      </w:pPr>
    </w:p>
    <w:p w14:paraId="52E59F2A"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Országos Környezetvédelmi, Természetvédelmi és Vízügyi Főfelügyelőség</w:t>
      </w:r>
    </w:p>
    <w:p w14:paraId="4E17E972"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Cím: 1016 Budapest, Mészáros u. 58/A</w:t>
      </w:r>
      <w:proofErr w:type="gramStart"/>
      <w:r w:rsidRPr="004A40A1">
        <w:rPr>
          <w:rFonts w:ascii="Tahoma" w:hAnsi="Tahoma" w:cs="Tahoma"/>
          <w:color w:val="auto"/>
          <w:kern w:val="0"/>
          <w:sz w:val="21"/>
          <w:szCs w:val="21"/>
          <w:lang w:eastAsia="en-US"/>
        </w:rPr>
        <w:t>.,</w:t>
      </w:r>
      <w:proofErr w:type="gramEnd"/>
      <w:r w:rsidRPr="004A40A1">
        <w:rPr>
          <w:rFonts w:ascii="Tahoma" w:hAnsi="Tahoma" w:cs="Tahoma"/>
          <w:color w:val="auto"/>
          <w:kern w:val="0"/>
          <w:sz w:val="21"/>
          <w:szCs w:val="21"/>
          <w:lang w:eastAsia="en-US"/>
        </w:rPr>
        <w:t xml:space="preserve"> </w:t>
      </w:r>
    </w:p>
    <w:p w14:paraId="0663966E"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Telefon: +36-1-224-91-00</w:t>
      </w:r>
    </w:p>
    <w:p w14:paraId="358EAF89" w14:textId="77777777"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Fax: +36-1-224-92-62.</w:t>
      </w:r>
    </w:p>
    <w:p w14:paraId="3DF0EFBD" w14:textId="77777777" w:rsidR="00D94343" w:rsidRPr="004A40A1" w:rsidRDefault="00D94343" w:rsidP="00D94343">
      <w:pPr>
        <w:tabs>
          <w:tab w:val="num" w:pos="2340"/>
        </w:tabs>
        <w:spacing w:after="0"/>
        <w:ind w:left="1077"/>
        <w:jc w:val="both"/>
        <w:textAlignment w:val="auto"/>
        <w:rPr>
          <w:rFonts w:ascii="Tahoma" w:hAnsi="Tahoma" w:cs="Tahoma"/>
          <w:color w:val="auto"/>
          <w:kern w:val="0"/>
          <w:sz w:val="21"/>
          <w:szCs w:val="21"/>
          <w:lang w:eastAsia="en-US"/>
        </w:rPr>
      </w:pPr>
    </w:p>
    <w:p w14:paraId="5F29FEC0" w14:textId="596EC2B7" w:rsidR="00D94343" w:rsidRPr="004A40A1" w:rsidRDefault="0008143E"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Hajdú-Bihar Megyei Kormányhivatal Környezetvédelmi és Természetvédelmi Főosztály</w:t>
      </w:r>
      <w:r w:rsidR="00D94343" w:rsidRPr="004A40A1">
        <w:rPr>
          <w:rFonts w:ascii="Tahoma" w:hAnsi="Tahoma" w:cs="Tahoma"/>
          <w:color w:val="auto"/>
          <w:kern w:val="0"/>
          <w:sz w:val="21"/>
          <w:szCs w:val="21"/>
          <w:lang w:eastAsia="en-US"/>
        </w:rPr>
        <w:t xml:space="preserve"> </w:t>
      </w:r>
    </w:p>
    <w:p w14:paraId="691EE477" w14:textId="30B8DFA8"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 xml:space="preserve">Cím: </w:t>
      </w:r>
      <w:r w:rsidR="0008143E" w:rsidRPr="004A40A1">
        <w:rPr>
          <w:rFonts w:ascii="Tahoma" w:hAnsi="Tahoma" w:cs="Tahoma"/>
          <w:color w:val="auto"/>
          <w:kern w:val="0"/>
          <w:sz w:val="21"/>
          <w:szCs w:val="21"/>
          <w:lang w:eastAsia="en-US"/>
        </w:rPr>
        <w:t>4025 Debrecen</w:t>
      </w:r>
      <w:r w:rsidRPr="004A40A1">
        <w:rPr>
          <w:rFonts w:ascii="Tahoma" w:hAnsi="Tahoma" w:cs="Tahoma"/>
          <w:color w:val="auto"/>
          <w:kern w:val="0"/>
          <w:sz w:val="21"/>
          <w:szCs w:val="21"/>
          <w:lang w:eastAsia="en-US"/>
        </w:rPr>
        <w:t xml:space="preserve">, </w:t>
      </w:r>
      <w:r w:rsidR="0008143E" w:rsidRPr="004A40A1">
        <w:rPr>
          <w:rFonts w:ascii="Tahoma" w:hAnsi="Tahoma" w:cs="Tahoma"/>
          <w:color w:val="auto"/>
          <w:kern w:val="0"/>
          <w:sz w:val="21"/>
          <w:szCs w:val="21"/>
          <w:lang w:eastAsia="en-US"/>
        </w:rPr>
        <w:t>Hatvan u. 16.</w:t>
      </w:r>
    </w:p>
    <w:p w14:paraId="612F8577" w14:textId="32D72FFA"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 xml:space="preserve">Postai cím: </w:t>
      </w:r>
      <w:r w:rsidR="0008143E" w:rsidRPr="004A40A1">
        <w:rPr>
          <w:rFonts w:ascii="Tahoma" w:hAnsi="Tahoma" w:cs="Tahoma"/>
          <w:color w:val="auto"/>
          <w:kern w:val="0"/>
          <w:sz w:val="21"/>
          <w:szCs w:val="21"/>
          <w:lang w:eastAsia="en-US"/>
        </w:rPr>
        <w:t>4025 Debrecen</w:t>
      </w:r>
      <w:r w:rsidRPr="004A40A1">
        <w:rPr>
          <w:rFonts w:ascii="Tahoma" w:hAnsi="Tahoma" w:cs="Tahoma"/>
          <w:color w:val="auto"/>
          <w:kern w:val="0"/>
          <w:sz w:val="21"/>
          <w:szCs w:val="21"/>
          <w:lang w:eastAsia="en-US"/>
        </w:rPr>
        <w:t>, Pf. 2</w:t>
      </w:r>
      <w:r w:rsidR="0008143E" w:rsidRPr="004A40A1">
        <w:rPr>
          <w:rFonts w:ascii="Tahoma" w:hAnsi="Tahoma" w:cs="Tahoma"/>
          <w:color w:val="auto"/>
          <w:kern w:val="0"/>
          <w:sz w:val="21"/>
          <w:szCs w:val="21"/>
          <w:lang w:eastAsia="en-US"/>
        </w:rPr>
        <w:t>7</w:t>
      </w:r>
      <w:r w:rsidRPr="004A40A1">
        <w:rPr>
          <w:rFonts w:ascii="Tahoma" w:hAnsi="Tahoma" w:cs="Tahoma"/>
          <w:color w:val="auto"/>
          <w:kern w:val="0"/>
          <w:sz w:val="21"/>
          <w:szCs w:val="21"/>
          <w:lang w:eastAsia="en-US"/>
        </w:rPr>
        <w:t xml:space="preserve"> </w:t>
      </w:r>
    </w:p>
    <w:p w14:paraId="77201712" w14:textId="4EDFD176"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Elektronikus cím:</w:t>
      </w:r>
      <w:r w:rsidR="0008143E" w:rsidRPr="004A40A1">
        <w:rPr>
          <w:rFonts w:ascii="Tahoma" w:hAnsi="Tahoma" w:cs="Tahoma"/>
          <w:color w:val="auto"/>
          <w:kern w:val="0"/>
          <w:sz w:val="21"/>
          <w:szCs w:val="21"/>
          <w:lang w:eastAsia="en-US"/>
        </w:rPr>
        <w:t xml:space="preserve"> kornyezetvedelem@hbmkh.hu</w:t>
      </w:r>
      <w:r w:rsidR="0008143E" w:rsidRPr="004A40A1" w:rsidDel="0008143E">
        <w:rPr>
          <w:rFonts w:ascii="Tahoma" w:hAnsi="Tahoma" w:cs="Tahoma"/>
          <w:color w:val="auto"/>
          <w:kern w:val="0"/>
          <w:sz w:val="21"/>
          <w:szCs w:val="21"/>
          <w:lang w:eastAsia="en-US"/>
        </w:rPr>
        <w:t xml:space="preserve"> </w:t>
      </w:r>
    </w:p>
    <w:p w14:paraId="2521FC83" w14:textId="7DBBA713"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Tel</w:t>
      </w:r>
      <w:proofErr w:type="gramStart"/>
      <w:r w:rsidRPr="004A40A1">
        <w:rPr>
          <w:rFonts w:ascii="Tahoma" w:hAnsi="Tahoma" w:cs="Tahoma"/>
          <w:color w:val="auto"/>
          <w:kern w:val="0"/>
          <w:sz w:val="21"/>
          <w:szCs w:val="21"/>
          <w:lang w:eastAsia="en-US"/>
        </w:rPr>
        <w:t>.:</w:t>
      </w:r>
      <w:proofErr w:type="gramEnd"/>
      <w:r w:rsidRPr="004A40A1">
        <w:rPr>
          <w:rFonts w:ascii="Tahoma" w:hAnsi="Tahoma" w:cs="Tahoma"/>
          <w:color w:val="auto"/>
          <w:kern w:val="0"/>
          <w:sz w:val="21"/>
          <w:szCs w:val="21"/>
          <w:lang w:eastAsia="en-US"/>
        </w:rPr>
        <w:t xml:space="preserve"> 5</w:t>
      </w:r>
      <w:r w:rsidR="0008143E" w:rsidRPr="004A40A1">
        <w:rPr>
          <w:rFonts w:ascii="Tahoma" w:hAnsi="Tahoma" w:cs="Tahoma"/>
          <w:color w:val="auto"/>
          <w:kern w:val="0"/>
          <w:sz w:val="21"/>
          <w:szCs w:val="21"/>
          <w:lang w:eastAsia="en-US"/>
        </w:rPr>
        <w:t>2</w:t>
      </w:r>
      <w:r w:rsidRPr="004A40A1">
        <w:rPr>
          <w:rFonts w:ascii="Tahoma" w:hAnsi="Tahoma" w:cs="Tahoma"/>
          <w:color w:val="auto"/>
          <w:kern w:val="0"/>
          <w:sz w:val="21"/>
          <w:szCs w:val="21"/>
          <w:lang w:eastAsia="en-US"/>
        </w:rPr>
        <w:t>/5</w:t>
      </w:r>
      <w:r w:rsidR="0008143E" w:rsidRPr="004A40A1">
        <w:rPr>
          <w:rFonts w:ascii="Tahoma" w:hAnsi="Tahoma" w:cs="Tahoma"/>
          <w:color w:val="auto"/>
          <w:kern w:val="0"/>
          <w:sz w:val="21"/>
          <w:szCs w:val="21"/>
          <w:lang w:eastAsia="en-US"/>
        </w:rPr>
        <w:t>11</w:t>
      </w:r>
      <w:r w:rsidRPr="004A40A1">
        <w:rPr>
          <w:rFonts w:ascii="Tahoma" w:hAnsi="Tahoma" w:cs="Tahoma"/>
          <w:color w:val="auto"/>
          <w:kern w:val="0"/>
          <w:sz w:val="21"/>
          <w:szCs w:val="21"/>
          <w:lang w:eastAsia="en-US"/>
        </w:rPr>
        <w:t xml:space="preserve"> </w:t>
      </w:r>
      <w:r w:rsidR="0008143E" w:rsidRPr="004A40A1">
        <w:rPr>
          <w:rFonts w:ascii="Tahoma" w:hAnsi="Tahoma" w:cs="Tahoma"/>
          <w:color w:val="auto"/>
          <w:kern w:val="0"/>
          <w:sz w:val="21"/>
          <w:szCs w:val="21"/>
          <w:lang w:eastAsia="en-US"/>
        </w:rPr>
        <w:t>000</w:t>
      </w:r>
    </w:p>
    <w:p w14:paraId="23E0E184" w14:textId="7315451C" w:rsidR="00D94343" w:rsidRPr="004A40A1"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Fax: 5</w:t>
      </w:r>
      <w:r w:rsidR="0008143E" w:rsidRPr="004A40A1">
        <w:rPr>
          <w:rFonts w:ascii="Tahoma" w:hAnsi="Tahoma" w:cs="Tahoma"/>
          <w:color w:val="auto"/>
          <w:kern w:val="0"/>
          <w:sz w:val="21"/>
          <w:szCs w:val="21"/>
          <w:lang w:eastAsia="en-US"/>
        </w:rPr>
        <w:t>2</w:t>
      </w:r>
      <w:r w:rsidRPr="004A40A1">
        <w:rPr>
          <w:rFonts w:ascii="Tahoma" w:hAnsi="Tahoma" w:cs="Tahoma"/>
          <w:color w:val="auto"/>
          <w:kern w:val="0"/>
          <w:sz w:val="21"/>
          <w:szCs w:val="21"/>
          <w:lang w:eastAsia="en-US"/>
        </w:rPr>
        <w:t>/</w:t>
      </w:r>
      <w:r w:rsidR="0008143E" w:rsidRPr="004A40A1">
        <w:rPr>
          <w:rFonts w:ascii="Tahoma" w:hAnsi="Tahoma" w:cs="Tahoma"/>
          <w:color w:val="auto"/>
          <w:kern w:val="0"/>
          <w:sz w:val="21"/>
          <w:szCs w:val="21"/>
          <w:lang w:eastAsia="en-US"/>
        </w:rPr>
        <w:t>511</w:t>
      </w:r>
      <w:r w:rsidRPr="004A40A1">
        <w:rPr>
          <w:rFonts w:ascii="Tahoma" w:hAnsi="Tahoma" w:cs="Tahoma"/>
          <w:color w:val="auto"/>
          <w:kern w:val="0"/>
          <w:sz w:val="21"/>
          <w:szCs w:val="21"/>
          <w:lang w:eastAsia="en-US"/>
        </w:rPr>
        <w:t xml:space="preserve"> </w:t>
      </w:r>
      <w:r w:rsidR="0008143E" w:rsidRPr="004A40A1">
        <w:rPr>
          <w:rFonts w:ascii="Tahoma" w:hAnsi="Tahoma" w:cs="Tahoma"/>
          <w:color w:val="auto"/>
          <w:kern w:val="0"/>
          <w:sz w:val="21"/>
          <w:szCs w:val="21"/>
          <w:lang w:eastAsia="en-US"/>
        </w:rPr>
        <w:t>040</w:t>
      </w:r>
    </w:p>
    <w:p w14:paraId="05385A13" w14:textId="77777777" w:rsidR="00D94343" w:rsidRPr="004A40A1"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4A40A1"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4A40A1"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4A40A1">
        <w:rPr>
          <w:rFonts w:ascii="Tahoma" w:hAnsi="Tahoma" w:cs="Tahoma"/>
          <w:color w:val="auto"/>
          <w:kern w:val="0"/>
          <w:sz w:val="21"/>
          <w:szCs w:val="21"/>
          <w:lang w:eastAsia="en-US"/>
        </w:rPr>
        <w:t>A tájékoztatáskéréssel kapcsolatos díjakat az ajánlattevőnek kell viselnie.</w:t>
      </w:r>
    </w:p>
    <w:p w14:paraId="7F6D01DF" w14:textId="77777777" w:rsidR="00D94343" w:rsidRPr="004A40A1" w:rsidRDefault="00D94343" w:rsidP="00D94343">
      <w:pPr>
        <w:spacing w:after="0"/>
        <w:ind w:left="567"/>
        <w:jc w:val="both"/>
        <w:rPr>
          <w:rFonts w:ascii="Tahoma" w:hAnsi="Tahoma" w:cs="Tahoma"/>
          <w:sz w:val="21"/>
          <w:szCs w:val="21"/>
        </w:rPr>
      </w:pPr>
    </w:p>
    <w:p w14:paraId="03D0F111" w14:textId="77777777" w:rsidR="00F01340" w:rsidRPr="004A40A1" w:rsidRDefault="00F01340" w:rsidP="00F01340">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A40A1">
        <w:rPr>
          <w:rFonts w:ascii="Tahoma" w:eastAsia="Calibri" w:hAnsi="Tahoma" w:cs="Tahoma"/>
          <w:b/>
          <w:color w:val="auto"/>
          <w:sz w:val="21"/>
          <w:szCs w:val="21"/>
          <w:lang w:val="hu-HU"/>
        </w:rPr>
        <w:t>TOVÁBBI, KIEGÉSZÍTŐ INFROMÁCIÓK AZ AJÁNLATI FELHÍVÁSHOZ</w:t>
      </w:r>
    </w:p>
    <w:p w14:paraId="01BCCE87" w14:textId="77777777" w:rsidR="00F01340" w:rsidRPr="004A40A1" w:rsidRDefault="00F01340" w:rsidP="00F01340">
      <w:pPr>
        <w:spacing w:after="0"/>
        <w:jc w:val="both"/>
        <w:rPr>
          <w:rFonts w:ascii="Tahoma" w:hAnsi="Tahoma" w:cs="Tahoma"/>
          <w:sz w:val="21"/>
          <w:szCs w:val="21"/>
        </w:rPr>
      </w:pPr>
    </w:p>
    <w:p w14:paraId="434BD11B" w14:textId="7345BD30" w:rsidR="00F01340" w:rsidRPr="004A40A1" w:rsidRDefault="00F01340" w:rsidP="00F01340">
      <w:pPr>
        <w:numPr>
          <w:ilvl w:val="1"/>
          <w:numId w:val="3"/>
        </w:numPr>
        <w:spacing w:after="0"/>
        <w:ind w:left="567" w:hanging="567"/>
        <w:jc w:val="both"/>
        <w:rPr>
          <w:rFonts w:ascii="Tahoma" w:hAnsi="Tahoma" w:cs="Tahoma"/>
          <w:color w:val="auto"/>
          <w:sz w:val="21"/>
          <w:szCs w:val="21"/>
          <w:bdr w:val="none" w:sz="0" w:space="0" w:color="auto" w:frame="1"/>
        </w:rPr>
      </w:pPr>
      <w:r w:rsidRPr="004A40A1">
        <w:rPr>
          <w:rFonts w:ascii="Tahoma" w:hAnsi="Tahoma" w:cs="Tahoma"/>
          <w:b/>
          <w:color w:val="auto"/>
          <w:sz w:val="21"/>
          <w:szCs w:val="21"/>
          <w:bdr w:val="none" w:sz="0" w:space="0" w:color="auto" w:frame="1"/>
        </w:rPr>
        <w:t>Szakemberek</w:t>
      </w:r>
      <w:r w:rsidRPr="004A40A1">
        <w:rPr>
          <w:rFonts w:ascii="Tahoma" w:hAnsi="Tahoma" w:cs="Tahoma"/>
          <w:color w:val="auto"/>
          <w:sz w:val="21"/>
          <w:szCs w:val="21"/>
          <w:bdr w:val="none" w:sz="0" w:space="0" w:color="auto" w:frame="1"/>
        </w:rPr>
        <w:t>: A szerződéskötés feltétele, hogy a felhívás M2. pontjában előírt, meghatározott jogosultsággal rendelkező szakembereknek szerepelnie kell a Magyar Mérnöki Kamara (</w:t>
      </w:r>
      <w:hyperlink r:id="rId29" w:history="1">
        <w:r w:rsidRPr="004A40A1">
          <w:rPr>
            <w:rStyle w:val="Hiperhivatkozs"/>
            <w:rFonts w:ascii="Tahoma" w:hAnsi="Tahoma" w:cs="Tahoma"/>
            <w:color w:val="auto"/>
            <w:sz w:val="21"/>
            <w:szCs w:val="21"/>
            <w:bdr w:val="none" w:sz="0" w:space="0" w:color="auto" w:frame="1"/>
          </w:rPr>
          <w:t>www.mmk.hu</w:t>
        </w:r>
      </w:hyperlink>
      <w:r w:rsidRPr="004A40A1">
        <w:rPr>
          <w:rFonts w:ascii="Tahoma" w:hAnsi="Tahoma" w:cs="Tahoma"/>
          <w:color w:val="auto"/>
          <w:sz w:val="21"/>
          <w:szCs w:val="21"/>
          <w:bdr w:val="none" w:sz="0" w:space="0" w:color="auto" w:frame="1"/>
        </w:rPr>
        <w:t>), illetve a Magyar Építész Kamara (</w:t>
      </w:r>
      <w:hyperlink r:id="rId30" w:history="1">
        <w:r w:rsidRPr="004A40A1">
          <w:rPr>
            <w:rStyle w:val="Hiperhivatkozs"/>
            <w:rFonts w:ascii="Tahoma" w:hAnsi="Tahoma" w:cs="Tahoma"/>
            <w:color w:val="auto"/>
            <w:sz w:val="21"/>
            <w:szCs w:val="21"/>
            <w:bdr w:val="none" w:sz="0" w:space="0" w:color="auto" w:frame="1"/>
          </w:rPr>
          <w:t>www.mek.hu</w:t>
        </w:r>
      </w:hyperlink>
      <w:r w:rsidRPr="004A40A1">
        <w:rPr>
          <w:rFonts w:ascii="Tahoma" w:hAnsi="Tahoma" w:cs="Tahoma"/>
          <w:color w:val="auto"/>
          <w:sz w:val="21"/>
          <w:szCs w:val="21"/>
          <w:bdr w:val="none" w:sz="0" w:space="0" w:color="auto" w:frame="1"/>
        </w:rPr>
        <w:t xml:space="preserve">), továbbá más jogszabályban meghatározott névjegyzékben, melyet a szerződés teljes időtartama alatt biztosítani kell. </w:t>
      </w:r>
    </w:p>
    <w:p w14:paraId="709BA7E0" w14:textId="77777777" w:rsidR="00F01340" w:rsidRPr="004A40A1" w:rsidRDefault="00F01340" w:rsidP="00F01340">
      <w:pPr>
        <w:spacing w:after="0"/>
        <w:ind w:left="567"/>
        <w:jc w:val="both"/>
        <w:rPr>
          <w:rFonts w:ascii="Tahoma" w:hAnsi="Tahoma" w:cs="Tahoma"/>
          <w:color w:val="auto"/>
          <w:sz w:val="21"/>
          <w:szCs w:val="21"/>
          <w:bdr w:val="none" w:sz="0" w:space="0" w:color="auto" w:frame="1"/>
        </w:rPr>
      </w:pPr>
      <w:r w:rsidRPr="004A40A1">
        <w:rPr>
          <w:rFonts w:ascii="Tahoma" w:hAnsi="Tahoma" w:cs="Tahoma"/>
          <w:color w:val="auto"/>
          <w:sz w:val="21"/>
          <w:szCs w:val="21"/>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32D89EEF" w14:textId="418F740A" w:rsidR="00F01340" w:rsidRDefault="00F01340" w:rsidP="00F01340">
      <w:pPr>
        <w:spacing w:after="0"/>
        <w:ind w:left="567"/>
        <w:jc w:val="both"/>
        <w:rPr>
          <w:rFonts w:ascii="Tahoma" w:hAnsi="Tahoma" w:cs="Tahoma"/>
          <w:color w:val="auto"/>
          <w:sz w:val="21"/>
          <w:szCs w:val="21"/>
          <w:bdr w:val="none" w:sz="0" w:space="0" w:color="auto" w:frame="1"/>
        </w:rPr>
      </w:pPr>
      <w:r w:rsidRPr="004A40A1">
        <w:rPr>
          <w:rFonts w:ascii="Tahoma" w:hAnsi="Tahoma" w:cs="Tahoma"/>
          <w:color w:val="auto"/>
          <w:sz w:val="21"/>
          <w:szCs w:val="21"/>
          <w:bdr w:val="none" w:sz="0" w:space="0" w:color="auto" w:frame="1"/>
        </w:rPr>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376385B7" w14:textId="5E515099" w:rsidR="00DE40AE" w:rsidRPr="00DE40AE" w:rsidRDefault="00DE40AE" w:rsidP="00BF6936">
      <w:pPr>
        <w:numPr>
          <w:ilvl w:val="1"/>
          <w:numId w:val="3"/>
        </w:numPr>
        <w:spacing w:after="0"/>
        <w:ind w:left="567" w:hanging="567"/>
        <w:jc w:val="both"/>
        <w:rPr>
          <w:rFonts w:ascii="Tahoma" w:hAnsi="Tahoma" w:cs="Tahoma"/>
          <w:color w:val="auto"/>
          <w:sz w:val="21"/>
          <w:szCs w:val="21"/>
          <w:bdr w:val="none" w:sz="0" w:space="0" w:color="auto" w:frame="1"/>
        </w:rPr>
      </w:pPr>
      <w:r w:rsidRPr="004A40A1">
        <w:rPr>
          <w:rFonts w:ascii="Tahoma" w:hAnsi="Tahoma" w:cs="Tahoma"/>
          <w:color w:val="auto"/>
          <w:sz w:val="21"/>
          <w:szCs w:val="21"/>
        </w:rPr>
        <w:t>Az ajánlati felhívás III.1.3) pontjában a kiválasztási szempontok felsorolás és rövid ismertetése tekintetében az M2.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3B56148F" w14:textId="77777777" w:rsidR="00F01340" w:rsidRPr="004A40A1" w:rsidRDefault="00F01340" w:rsidP="00F01340">
      <w:pPr>
        <w:numPr>
          <w:ilvl w:val="1"/>
          <w:numId w:val="3"/>
        </w:numPr>
        <w:spacing w:after="0"/>
        <w:ind w:left="567" w:hanging="567"/>
        <w:jc w:val="both"/>
        <w:rPr>
          <w:rFonts w:ascii="Tahoma" w:hAnsi="Tahoma" w:cs="Tahoma"/>
          <w:color w:val="auto"/>
          <w:sz w:val="21"/>
          <w:szCs w:val="21"/>
          <w:bdr w:val="none" w:sz="0" w:space="0" w:color="auto" w:frame="1"/>
        </w:rPr>
      </w:pPr>
      <w:r w:rsidRPr="004A40A1">
        <w:rPr>
          <w:rFonts w:ascii="Tahoma" w:hAnsi="Tahoma" w:cs="Tahoma"/>
          <w:color w:val="auto"/>
          <w:sz w:val="21"/>
          <w:szCs w:val="21"/>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w:t>
      </w:r>
      <w:r w:rsidRPr="004A40A1">
        <w:rPr>
          <w:rFonts w:ascii="Tahoma" w:hAnsi="Tahoma" w:cs="Tahoma"/>
          <w:color w:val="auto"/>
          <w:sz w:val="21"/>
          <w:szCs w:val="21"/>
          <w:bdr w:val="none" w:sz="0" w:space="0" w:color="auto" w:frame="1"/>
        </w:rPr>
        <w:lastRenderedPageBreak/>
        <w:t>szervezet nem minősül átlátható szervezetnek. Nyertes ajánlattevőnek legkésőbb a szerződéskötés időpontjáig nyilatkoznia kell az átláthatóságról, mely nyilatkozat a szerződés elválaszthatatlan mellékletét képezi.</w:t>
      </w:r>
    </w:p>
    <w:p w14:paraId="1DD8A6AB" w14:textId="7A3F8939"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rPr>
        <w:t>Pénzügyi ütemterv:</w:t>
      </w:r>
      <w:r w:rsidRPr="004A40A1">
        <w:rPr>
          <w:rFonts w:ascii="Tahoma" w:hAnsi="Tahoma" w:cs="Tahoma"/>
          <w:color w:val="auto"/>
          <w:sz w:val="21"/>
          <w:szCs w:val="21"/>
        </w:rPr>
        <w:t xml:space="preserve"> </w:t>
      </w:r>
      <w:r w:rsidR="00A0763A">
        <w:rPr>
          <w:rFonts w:ascii="Tahoma" w:hAnsi="Tahoma" w:cs="Tahoma"/>
          <w:color w:val="auto"/>
          <w:sz w:val="21"/>
          <w:szCs w:val="21"/>
        </w:rPr>
        <w:t>Nyertes a</w:t>
      </w:r>
      <w:r w:rsidRPr="004A40A1">
        <w:rPr>
          <w:rFonts w:ascii="Tahoma" w:hAnsi="Tahoma" w:cs="Tahoma"/>
          <w:color w:val="auto"/>
          <w:sz w:val="21"/>
          <w:szCs w:val="21"/>
        </w:rPr>
        <w:t xml:space="preserve">jánlattevőnek a </w:t>
      </w:r>
      <w:r w:rsidR="00A0763A">
        <w:rPr>
          <w:rFonts w:ascii="Tahoma" w:hAnsi="Tahoma" w:cs="Tahoma"/>
          <w:color w:val="auto"/>
          <w:sz w:val="21"/>
          <w:szCs w:val="21"/>
        </w:rPr>
        <w:t xml:space="preserve">szerződéskötés időpontjára a </w:t>
      </w:r>
      <w:r w:rsidRPr="004A40A1">
        <w:rPr>
          <w:rFonts w:ascii="Tahoma" w:hAnsi="Tahoma" w:cs="Tahoma"/>
          <w:color w:val="auto"/>
          <w:sz w:val="21"/>
          <w:szCs w:val="21"/>
        </w:rPr>
        <w:t xml:space="preserve">szolgáltatás elvégzésének tervezett teljesítésére vonatkozóan összesített pénzügyi ütemtervet kell készítenie naptári negyedéves bontásban.    </w:t>
      </w:r>
    </w:p>
    <w:p w14:paraId="1B7EA98B" w14:textId="77777777"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bdr w:val="none" w:sz="0" w:space="0" w:color="auto" w:frame="1"/>
        </w:rPr>
        <w:t>Átszámítás, árfolyamok</w:t>
      </w:r>
      <w:r w:rsidRPr="004A40A1">
        <w:rPr>
          <w:rFonts w:ascii="Tahoma" w:hAnsi="Tahoma" w:cs="Tahoma"/>
          <w:color w:val="auto"/>
          <w:sz w:val="21"/>
          <w:szCs w:val="21"/>
          <w:bdr w:val="none" w:sz="0" w:space="0" w:color="auto" w:frame="1"/>
        </w:rPr>
        <w:t xml:space="preserve">: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4A40A1">
        <w:rPr>
          <w:rFonts w:ascii="Tahoma" w:hAnsi="Tahoma" w:cs="Tahoma"/>
          <w:color w:val="auto"/>
          <w:sz w:val="21"/>
          <w:szCs w:val="21"/>
          <w:bdr w:val="none" w:sz="0" w:space="0" w:color="auto" w:frame="1"/>
        </w:rPr>
        <w:t>napján</w:t>
      </w:r>
      <w:proofErr w:type="gramEnd"/>
      <w:r w:rsidRPr="004A40A1">
        <w:rPr>
          <w:rFonts w:ascii="Tahoma" w:hAnsi="Tahoma" w:cs="Tahoma"/>
          <w:color w:val="auto"/>
          <w:sz w:val="21"/>
          <w:szCs w:val="21"/>
          <w:bdr w:val="none" w:sz="0" w:space="0" w:color="auto" w:frame="1"/>
        </w:rPr>
        <w:t xml:space="preserve">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653AEE8B" w14:textId="25EC69BF"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bdr w:val="none" w:sz="0" w:space="0" w:color="auto" w:frame="1"/>
        </w:rPr>
        <w:t>Irányadó idő</w:t>
      </w:r>
      <w:r w:rsidRPr="004A40A1">
        <w:rPr>
          <w:rFonts w:ascii="Tahoma" w:hAnsi="Tahoma" w:cs="Tahoma"/>
          <w:color w:val="auto"/>
          <w:sz w:val="21"/>
          <w:szCs w:val="21"/>
          <w:bdr w:val="none" w:sz="0" w:space="0" w:color="auto" w:frame="1"/>
        </w:rPr>
        <w:t>: A felhívásban megadott időpontok a Közép-európai időzóna szerint értendők.</w:t>
      </w:r>
    </w:p>
    <w:p w14:paraId="20DE3B6A" w14:textId="26FF50E1"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rPr>
        <w:t>Aláírás igazolása</w:t>
      </w:r>
      <w:r w:rsidRPr="004A40A1">
        <w:rPr>
          <w:rFonts w:ascii="Tahoma" w:hAnsi="Tahoma" w:cs="Tahoma"/>
          <w:color w:val="auto"/>
          <w:sz w:val="21"/>
          <w:szCs w:val="21"/>
        </w:rPr>
        <w:t>: Az ajánlathoz</w:t>
      </w:r>
      <w:r w:rsidR="00E77DF7">
        <w:rPr>
          <w:rFonts w:ascii="Tahoma" w:hAnsi="Tahoma" w:cs="Tahoma"/>
          <w:color w:val="auto"/>
          <w:sz w:val="21"/>
          <w:szCs w:val="21"/>
        </w:rPr>
        <w:t xml:space="preserve"> csatolni kell az ajánlattevő,</w:t>
      </w:r>
      <w:r w:rsidRPr="004A40A1">
        <w:rPr>
          <w:rFonts w:ascii="Tahoma" w:hAnsi="Tahoma" w:cs="Tahoma"/>
          <w:color w:val="auto"/>
          <w:sz w:val="21"/>
          <w:szCs w:val="21"/>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4A40A1">
        <w:rPr>
          <w:rFonts w:ascii="Tahoma" w:hAnsi="Tahoma" w:cs="Tahoma"/>
          <w:color w:val="auto"/>
          <w:sz w:val="21"/>
          <w:szCs w:val="21"/>
        </w:rPr>
        <w:t>meghatalmazott(</w:t>
      </w:r>
      <w:proofErr w:type="spellStart"/>
      <w:proofErr w:type="gramEnd"/>
      <w:r w:rsidRPr="004A40A1">
        <w:rPr>
          <w:rFonts w:ascii="Tahoma" w:hAnsi="Tahoma" w:cs="Tahoma"/>
          <w:color w:val="auto"/>
          <w:sz w:val="21"/>
          <w:szCs w:val="21"/>
        </w:rPr>
        <w:t>ak</w:t>
      </w:r>
      <w:proofErr w:type="spellEnd"/>
      <w:r w:rsidRPr="004A40A1">
        <w:rPr>
          <w:rFonts w:ascii="Tahoma" w:hAnsi="Tahoma" w:cs="Tahoma"/>
          <w:color w:val="auto"/>
          <w:sz w:val="21"/>
          <w:szCs w:val="21"/>
        </w:rPr>
        <w:t>) aláírásával kerül benyújtásra, a meghatalmazásnak tartalmaznia kell a meghatalmazott aláírás mintáját is.</w:t>
      </w:r>
    </w:p>
    <w:p w14:paraId="79999FBB" w14:textId="46075B78"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rPr>
        <w:t>Irányadó jog</w:t>
      </w:r>
      <w:r w:rsidRPr="004A40A1">
        <w:rPr>
          <w:rFonts w:ascii="Tahoma" w:hAnsi="Tahoma" w:cs="Tahoma"/>
          <w:color w:val="auto"/>
          <w:sz w:val="21"/>
          <w:szCs w:val="21"/>
        </w:rPr>
        <w:t>: a nem szabályozott kérdések vonatkozásában a közbeszerzésről szóló 2015. évi CXLIII. törvény és végrehajtási rendeleteinek előírásai szerint kell eljárni.</w:t>
      </w:r>
    </w:p>
    <w:p w14:paraId="1591B090" w14:textId="234CDFF0"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b/>
          <w:color w:val="auto"/>
          <w:sz w:val="21"/>
          <w:szCs w:val="21"/>
        </w:rPr>
        <w:t>Formai előírások</w:t>
      </w:r>
      <w:r w:rsidRPr="004A40A1">
        <w:rPr>
          <w:rFonts w:ascii="Tahoma" w:hAnsi="Tahoma" w:cs="Tahoma"/>
          <w:color w:val="auto"/>
          <w:sz w:val="21"/>
          <w:szCs w:val="21"/>
        </w:rPr>
        <w:t xml:space="preserve">: az ajánlatot ajánlattevőknek nem elektronikus úton kell </w:t>
      </w:r>
      <w:r w:rsidR="00414716">
        <w:rPr>
          <w:rFonts w:ascii="Tahoma" w:hAnsi="Tahoma" w:cs="Tahoma"/>
          <w:color w:val="auto"/>
          <w:sz w:val="21"/>
          <w:szCs w:val="21"/>
        </w:rPr>
        <w:t>az alább</w:t>
      </w:r>
      <w:r w:rsidRPr="004A40A1">
        <w:rPr>
          <w:rFonts w:ascii="Tahoma" w:hAnsi="Tahoma" w:cs="Tahoma"/>
          <w:color w:val="auto"/>
          <w:sz w:val="21"/>
          <w:szCs w:val="21"/>
        </w:rPr>
        <w:t xml:space="preserve"> meghatározott tartalmi, és a formai követelményeknek megfelelően elkészítenie és benyújtania:</w:t>
      </w:r>
    </w:p>
    <w:p w14:paraId="112F3FE2" w14:textId="77777777"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CB28416" w14:textId="65497592"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t xml:space="preserve">az ajánlat oldalszámozása eggyel kezdődjön és oldalanként növekedjen. Elegendő a szöveget vagy </w:t>
      </w:r>
      <w:proofErr w:type="gramStart"/>
      <w:r w:rsidRPr="004A40A1">
        <w:rPr>
          <w:rFonts w:ascii="Tahoma" w:hAnsi="Tahoma" w:cs="Tahoma"/>
          <w:color w:val="auto"/>
          <w:sz w:val="21"/>
          <w:szCs w:val="21"/>
        </w:rPr>
        <w:t>számokat</w:t>
      </w:r>
      <w:proofErr w:type="gramEnd"/>
      <w:r w:rsidRPr="004A40A1">
        <w:rPr>
          <w:rFonts w:ascii="Tahoma" w:hAnsi="Tahoma" w:cs="Tahoma"/>
          <w:color w:val="auto"/>
          <w:sz w:val="21"/>
          <w:szCs w:val="21"/>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4A40A1">
        <w:rPr>
          <w:rFonts w:ascii="Tahoma" w:hAnsi="Tahoma" w:cs="Tahoma"/>
          <w:color w:val="auto"/>
          <w:sz w:val="21"/>
          <w:szCs w:val="21"/>
        </w:rPr>
        <w:t>A</w:t>
      </w:r>
      <w:proofErr w:type="spellEnd"/>
      <w:r w:rsidRPr="004A40A1">
        <w:rPr>
          <w:rFonts w:ascii="Tahoma" w:hAnsi="Tahoma" w:cs="Tahoma"/>
          <w:color w:val="auto"/>
          <w:sz w:val="21"/>
          <w:szCs w:val="21"/>
        </w:rPr>
        <w:t xml:space="preserve">, /B oldalszám) is elfogad, ha a tartalomjegyzékben az egyes iratok helye egyértelműen azonosítható és az iratok helyére egyértelműen lehet hivatkozni. </w:t>
      </w:r>
    </w:p>
    <w:p w14:paraId="478228AB" w14:textId="77777777"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t>az ajánlatnak az elején tartalomjegyzéket kell tartalmaznia, mely alapján az ajánlatban szereplő dokumentumok oldalszám alapján megtalálhatóak;</w:t>
      </w:r>
    </w:p>
    <w:p w14:paraId="675EF871" w14:textId="77777777"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p>
    <w:p w14:paraId="416DFC77" w14:textId="77777777"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t xml:space="preserve">az ajánlatban lévő, minden dokumentumot (nyilatkozatot) a végén alá kell írnia az adott gazdálkodó szervezetnél erre </w:t>
      </w:r>
      <w:proofErr w:type="gramStart"/>
      <w:r w:rsidRPr="004A40A1">
        <w:rPr>
          <w:rFonts w:ascii="Tahoma" w:hAnsi="Tahoma" w:cs="Tahoma"/>
          <w:color w:val="auto"/>
          <w:sz w:val="21"/>
          <w:szCs w:val="21"/>
        </w:rPr>
        <w:t>jogosult(</w:t>
      </w:r>
      <w:proofErr w:type="spellStart"/>
      <w:proofErr w:type="gramEnd"/>
      <w:r w:rsidRPr="004A40A1">
        <w:rPr>
          <w:rFonts w:ascii="Tahoma" w:hAnsi="Tahoma" w:cs="Tahoma"/>
          <w:color w:val="auto"/>
          <w:sz w:val="21"/>
          <w:szCs w:val="21"/>
        </w:rPr>
        <w:t>ak</w:t>
      </w:r>
      <w:proofErr w:type="spellEnd"/>
      <w:r w:rsidRPr="004A40A1">
        <w:rPr>
          <w:rFonts w:ascii="Tahoma" w:hAnsi="Tahoma" w:cs="Tahoma"/>
          <w:color w:val="auto"/>
          <w:sz w:val="21"/>
          <w:szCs w:val="21"/>
        </w:rPr>
        <w:t>)</w:t>
      </w:r>
      <w:proofErr w:type="spellStart"/>
      <w:r w:rsidRPr="004A40A1">
        <w:rPr>
          <w:rFonts w:ascii="Tahoma" w:hAnsi="Tahoma" w:cs="Tahoma"/>
          <w:color w:val="auto"/>
          <w:sz w:val="21"/>
          <w:szCs w:val="21"/>
        </w:rPr>
        <w:t>nak</w:t>
      </w:r>
      <w:proofErr w:type="spellEnd"/>
      <w:r w:rsidRPr="004A40A1">
        <w:rPr>
          <w:rFonts w:ascii="Tahoma" w:hAnsi="Tahoma" w:cs="Tahoma"/>
          <w:color w:val="auto"/>
          <w:sz w:val="21"/>
          <w:szCs w:val="21"/>
        </w:rPr>
        <w:t xml:space="preserve"> vagy olyan személynek, vagy személyeknek aki(k) erre a jogosult személy(</w:t>
      </w:r>
      <w:proofErr w:type="spellStart"/>
      <w:r w:rsidRPr="004A40A1">
        <w:rPr>
          <w:rFonts w:ascii="Tahoma" w:hAnsi="Tahoma" w:cs="Tahoma"/>
          <w:color w:val="auto"/>
          <w:sz w:val="21"/>
          <w:szCs w:val="21"/>
        </w:rPr>
        <w:t>ek</w:t>
      </w:r>
      <w:proofErr w:type="spellEnd"/>
      <w:r w:rsidRPr="004A40A1">
        <w:rPr>
          <w:rFonts w:ascii="Tahoma" w:hAnsi="Tahoma" w:cs="Tahoma"/>
          <w:color w:val="auto"/>
          <w:sz w:val="21"/>
          <w:szCs w:val="21"/>
        </w:rPr>
        <w:t>)</w:t>
      </w:r>
      <w:proofErr w:type="spellStart"/>
      <w:r w:rsidRPr="004A40A1">
        <w:rPr>
          <w:rFonts w:ascii="Tahoma" w:hAnsi="Tahoma" w:cs="Tahoma"/>
          <w:color w:val="auto"/>
          <w:sz w:val="21"/>
          <w:szCs w:val="21"/>
        </w:rPr>
        <w:t>től</w:t>
      </w:r>
      <w:proofErr w:type="spellEnd"/>
      <w:r w:rsidRPr="004A40A1">
        <w:rPr>
          <w:rFonts w:ascii="Tahoma" w:hAnsi="Tahoma" w:cs="Tahoma"/>
          <w:color w:val="auto"/>
          <w:sz w:val="21"/>
          <w:szCs w:val="21"/>
        </w:rPr>
        <w:t xml:space="preserve"> írásos felhatalmazást kaptak;</w:t>
      </w:r>
    </w:p>
    <w:p w14:paraId="337B2CE9" w14:textId="77777777" w:rsidR="00F01340" w:rsidRPr="004A40A1" w:rsidRDefault="00F01340" w:rsidP="00115C43">
      <w:pPr>
        <w:numPr>
          <w:ilvl w:val="1"/>
          <w:numId w:val="28"/>
        </w:numPr>
        <w:suppressAutoHyphens w:val="0"/>
        <w:spacing w:after="0"/>
        <w:jc w:val="both"/>
        <w:textAlignment w:val="auto"/>
        <w:rPr>
          <w:rFonts w:ascii="Tahoma" w:hAnsi="Tahoma" w:cs="Tahoma"/>
          <w:color w:val="auto"/>
          <w:sz w:val="21"/>
          <w:szCs w:val="21"/>
        </w:rPr>
      </w:pPr>
      <w:r w:rsidRPr="004A40A1">
        <w:rPr>
          <w:rFonts w:ascii="Tahoma" w:hAnsi="Tahoma" w:cs="Tahoma"/>
          <w:color w:val="auto"/>
          <w:sz w:val="21"/>
          <w:szCs w:val="21"/>
        </w:rPr>
        <w:lastRenderedPageBreak/>
        <w:t>az ajánlat minden olyan oldalát, amelyen - az ajánlat beadása előtt - módosítást hajtottak végre, az adott dokumentumot aláíró személynek vagy személyeknek a módosításnál is kézjeggyel kell ellátni;</w:t>
      </w:r>
    </w:p>
    <w:p w14:paraId="1776ABA8" w14:textId="51CC9B6C" w:rsidR="00F01340" w:rsidRPr="00E77DF7" w:rsidRDefault="00F01340" w:rsidP="00115C43">
      <w:pPr>
        <w:numPr>
          <w:ilvl w:val="1"/>
          <w:numId w:val="28"/>
        </w:numPr>
        <w:suppressAutoHyphens w:val="0"/>
        <w:spacing w:after="0"/>
        <w:jc w:val="both"/>
        <w:textAlignment w:val="auto"/>
        <w:rPr>
          <w:rFonts w:ascii="Tahoma" w:hAnsi="Tahoma" w:cs="Tahoma"/>
          <w:b/>
          <w:bCs/>
          <w:i/>
          <w:color w:val="auto"/>
          <w:sz w:val="21"/>
          <w:szCs w:val="21"/>
        </w:rPr>
      </w:pPr>
      <w:proofErr w:type="gramStart"/>
      <w:r w:rsidRPr="004A40A1">
        <w:rPr>
          <w:rFonts w:ascii="Tahoma" w:hAnsi="Tahoma" w:cs="Tahoma"/>
          <w:color w:val="auto"/>
          <w:sz w:val="21"/>
          <w:szCs w:val="21"/>
        </w:rPr>
        <w:t>a zárt csomagon „</w:t>
      </w:r>
      <w:r w:rsidRPr="004A40A1">
        <w:rPr>
          <w:rFonts w:ascii="Tahoma" w:hAnsi="Tahoma" w:cs="Tahoma"/>
          <w:b/>
          <w:i/>
          <w:color w:val="auto"/>
          <w:sz w:val="21"/>
          <w:szCs w:val="21"/>
        </w:rPr>
        <w:t xml:space="preserve">Ajánlat – </w:t>
      </w:r>
      <w:r w:rsidR="00872005">
        <w:rPr>
          <w:rFonts w:ascii="Tahoma" w:hAnsi="Tahoma" w:cs="Tahoma"/>
          <w:b/>
          <w:i/>
          <w:color w:val="auto"/>
          <w:sz w:val="21"/>
          <w:szCs w:val="21"/>
        </w:rPr>
        <w:t>„</w:t>
      </w:r>
      <w:r w:rsidR="00E77DF7" w:rsidRPr="00E77DF7">
        <w:rPr>
          <w:rFonts w:ascii="Tahoma" w:hAnsi="Tahoma" w:cs="Tahoma"/>
          <w:b/>
          <w:bCs/>
          <w:i/>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sidR="00872005">
        <w:rPr>
          <w:rFonts w:ascii="Tahoma" w:hAnsi="Tahoma" w:cs="Tahoma"/>
          <w:b/>
          <w:bCs/>
          <w:i/>
          <w:color w:val="auto"/>
          <w:sz w:val="21"/>
          <w:szCs w:val="21"/>
        </w:rPr>
        <w:t>”</w:t>
      </w:r>
      <w:r w:rsidR="00E77DF7">
        <w:rPr>
          <w:rFonts w:ascii="Tahoma" w:hAnsi="Tahoma" w:cs="Tahoma"/>
          <w:b/>
          <w:bCs/>
          <w:i/>
          <w:color w:val="auto"/>
          <w:sz w:val="21"/>
          <w:szCs w:val="21"/>
        </w:rPr>
        <w:t xml:space="preserve"> </w:t>
      </w:r>
      <w:r w:rsidRPr="00E77DF7">
        <w:rPr>
          <w:rFonts w:ascii="Tahoma" w:hAnsi="Tahoma" w:cs="Tahoma"/>
          <w:color w:val="auto"/>
          <w:sz w:val="21"/>
          <w:szCs w:val="21"/>
        </w:rPr>
        <w:t>valamint: „</w:t>
      </w:r>
      <w:r w:rsidRPr="00E77DF7">
        <w:rPr>
          <w:rFonts w:ascii="Tahoma" w:hAnsi="Tahoma" w:cs="Tahoma"/>
          <w:b/>
          <w:i/>
          <w:color w:val="auto"/>
          <w:sz w:val="21"/>
          <w:szCs w:val="21"/>
        </w:rPr>
        <w:t>Csak a közbeszerzési eljárás során, az ajánlattételi</w:t>
      </w:r>
      <w:proofErr w:type="gramEnd"/>
      <w:r w:rsidRPr="00E77DF7">
        <w:rPr>
          <w:rFonts w:ascii="Tahoma" w:hAnsi="Tahoma" w:cs="Tahoma"/>
          <w:b/>
          <w:i/>
          <w:color w:val="auto"/>
          <w:sz w:val="21"/>
          <w:szCs w:val="21"/>
        </w:rPr>
        <w:t xml:space="preserve"> határidő lejártakor bontható fel!</w:t>
      </w:r>
      <w:r w:rsidRPr="00E77DF7">
        <w:rPr>
          <w:rFonts w:ascii="Tahoma" w:hAnsi="Tahoma" w:cs="Tahoma"/>
          <w:color w:val="auto"/>
          <w:sz w:val="21"/>
          <w:szCs w:val="21"/>
        </w:rPr>
        <w:t>” megjelölést kell feltüntetni.</w:t>
      </w:r>
    </w:p>
    <w:p w14:paraId="3EA40AAC" w14:textId="77777777" w:rsidR="00F01340" w:rsidRPr="004A40A1" w:rsidRDefault="00F01340" w:rsidP="00F01340">
      <w:pPr>
        <w:suppressAutoHyphens w:val="0"/>
        <w:spacing w:after="0"/>
        <w:ind w:left="720"/>
        <w:jc w:val="both"/>
        <w:textAlignment w:val="auto"/>
        <w:rPr>
          <w:rFonts w:ascii="Tahoma" w:hAnsi="Tahoma" w:cs="Tahoma"/>
          <w:color w:val="auto"/>
          <w:sz w:val="21"/>
          <w:szCs w:val="21"/>
        </w:rPr>
      </w:pPr>
      <w:r w:rsidRPr="004A40A1">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7CE28FE2" w14:textId="77777777"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 xml:space="preserve">Az ajánlathoz </w:t>
      </w:r>
      <w:r w:rsidRPr="004A40A1">
        <w:rPr>
          <w:rFonts w:ascii="Tahoma" w:hAnsi="Tahoma" w:cs="Tahoma"/>
          <w:b/>
          <w:color w:val="auto"/>
          <w:sz w:val="21"/>
          <w:szCs w:val="21"/>
        </w:rPr>
        <w:t>felolvasólapot</w:t>
      </w:r>
      <w:r w:rsidRPr="004A40A1">
        <w:rPr>
          <w:rFonts w:ascii="Tahoma" w:hAnsi="Tahoma" w:cs="Tahoma"/>
          <w:color w:val="auto"/>
          <w:sz w:val="21"/>
          <w:szCs w:val="21"/>
        </w:rPr>
        <w:t xml:space="preserve"> kell csatolni a Kbt. 66. § (5) bekezdés szerint.</w:t>
      </w:r>
    </w:p>
    <w:p w14:paraId="1AB6C94A" w14:textId="77777777"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Az ajánlatnak tartalmaznia kell az ajánlattevő nyilatkozatát a Kbt. 66. § (2) és (4) bekezdésére (</w:t>
      </w:r>
      <w:r w:rsidRPr="004A40A1">
        <w:rPr>
          <w:rFonts w:ascii="Tahoma" w:hAnsi="Tahoma" w:cs="Tahoma"/>
          <w:b/>
          <w:color w:val="auto"/>
          <w:sz w:val="21"/>
          <w:szCs w:val="21"/>
        </w:rPr>
        <w:t>ajánlati nyilatkozat</w:t>
      </w:r>
      <w:r w:rsidRPr="004A40A1">
        <w:rPr>
          <w:rFonts w:ascii="Tahoma" w:hAnsi="Tahoma" w:cs="Tahoma"/>
          <w:color w:val="auto"/>
          <w:sz w:val="21"/>
          <w:szCs w:val="21"/>
        </w:rPr>
        <w:t xml:space="preserve">). A Kbt. 47. § (2) bekezdése alapján nem elektronikus úton történő ajánlattétel esetén az ajánlat egy eredeti példányának a Kbt. 66. § (2) bekezdése szerinti nyilatkozat eredeti aláírt példányát kell tartalmaznia. </w:t>
      </w:r>
    </w:p>
    <w:p w14:paraId="7154DCD8" w14:textId="2C186F24"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 xml:space="preserve">Ajánlatkérő az ajánlattevők alkalmasságának feltételeit a </w:t>
      </w:r>
      <w:r w:rsidRPr="004A40A1">
        <w:rPr>
          <w:rFonts w:ascii="Tahoma" w:hAnsi="Tahoma" w:cs="Tahoma"/>
          <w:b/>
          <w:color w:val="auto"/>
          <w:sz w:val="21"/>
          <w:szCs w:val="21"/>
        </w:rPr>
        <w:t>minősített ajánlattevők</w:t>
      </w:r>
      <w:r w:rsidRPr="004A40A1">
        <w:rPr>
          <w:rFonts w:ascii="Tahoma" w:hAnsi="Tahoma" w:cs="Tahoma"/>
          <w:color w:val="auto"/>
          <w:sz w:val="21"/>
          <w:szCs w:val="21"/>
        </w:rPr>
        <w:t xml:space="preserve"> jegyzékéhez képest s</w:t>
      </w:r>
      <w:r w:rsidR="00872005">
        <w:rPr>
          <w:rFonts w:ascii="Tahoma" w:hAnsi="Tahoma" w:cs="Tahoma"/>
          <w:color w:val="auto"/>
          <w:sz w:val="21"/>
          <w:szCs w:val="21"/>
        </w:rPr>
        <w:t>zigorúbban határozta meg (P1.-P3</w:t>
      </w:r>
      <w:proofErr w:type="gramStart"/>
      <w:r w:rsidR="00872005">
        <w:rPr>
          <w:rFonts w:ascii="Tahoma" w:hAnsi="Tahoma" w:cs="Tahoma"/>
          <w:color w:val="auto"/>
          <w:sz w:val="21"/>
          <w:szCs w:val="21"/>
        </w:rPr>
        <w:t>.;</w:t>
      </w:r>
      <w:proofErr w:type="gramEnd"/>
      <w:r w:rsidR="00872005">
        <w:rPr>
          <w:rFonts w:ascii="Tahoma" w:hAnsi="Tahoma" w:cs="Tahoma"/>
          <w:color w:val="auto"/>
          <w:sz w:val="21"/>
          <w:szCs w:val="21"/>
        </w:rPr>
        <w:t xml:space="preserve"> M1.-M2</w:t>
      </w:r>
      <w:r w:rsidRPr="004A40A1">
        <w:rPr>
          <w:rFonts w:ascii="Tahoma" w:hAnsi="Tahoma" w:cs="Tahoma"/>
          <w:color w:val="auto"/>
          <w:sz w:val="21"/>
          <w:szCs w:val="21"/>
        </w:rPr>
        <w:t>.)</w:t>
      </w:r>
    </w:p>
    <w:p w14:paraId="5FA936D0" w14:textId="77777777" w:rsidR="00F01340" w:rsidRPr="004A40A1" w:rsidRDefault="00F01340" w:rsidP="00F01340">
      <w:pPr>
        <w:numPr>
          <w:ilvl w:val="1"/>
          <w:numId w:val="3"/>
        </w:numPr>
        <w:spacing w:after="0"/>
        <w:ind w:left="567" w:hanging="567"/>
        <w:jc w:val="both"/>
        <w:rPr>
          <w:rFonts w:ascii="Tahoma" w:hAnsi="Tahoma" w:cs="Tahoma"/>
          <w:color w:val="auto"/>
          <w:sz w:val="21"/>
          <w:szCs w:val="21"/>
          <w:bdr w:val="none" w:sz="0" w:space="0" w:color="auto" w:frame="1"/>
        </w:rPr>
      </w:pPr>
      <w:r w:rsidRPr="004A40A1">
        <w:rPr>
          <w:rFonts w:ascii="Tahoma" w:hAnsi="Tahoma" w:cs="Tahoma"/>
          <w:color w:val="auto"/>
          <w:sz w:val="21"/>
          <w:szCs w:val="21"/>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79A8BC93" w14:textId="02A55F2A"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Az ajánlati felhívás III.1.3) pontjában a kiválasztási szempontok felsorolás és rövid ismertetése tekintetében az M1</w:t>
      </w:r>
      <w:r w:rsidR="005904FF">
        <w:rPr>
          <w:rFonts w:ascii="Tahoma" w:hAnsi="Tahoma" w:cs="Tahoma"/>
          <w:color w:val="auto"/>
          <w:sz w:val="21"/>
          <w:szCs w:val="21"/>
        </w:rPr>
        <w:t>. pont kapcsán rögzítjük, hogy a</w:t>
      </w:r>
      <w:r w:rsidRPr="004A40A1">
        <w:rPr>
          <w:rFonts w:ascii="Tahoma" w:hAnsi="Tahoma" w:cs="Tahoma"/>
          <w:color w:val="auto"/>
          <w:sz w:val="21"/>
          <w:szCs w:val="21"/>
        </w:rPr>
        <w:t xml:space="preserve">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24C7A68E" w14:textId="1269E209" w:rsidR="00F01340" w:rsidRPr="004A40A1" w:rsidRDefault="00F01340" w:rsidP="00F01340">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Az ajánlati felhí</w:t>
      </w:r>
      <w:r w:rsidR="001F4E97">
        <w:rPr>
          <w:rFonts w:ascii="Tahoma" w:hAnsi="Tahoma" w:cs="Tahoma"/>
          <w:color w:val="auto"/>
          <w:sz w:val="21"/>
          <w:szCs w:val="21"/>
        </w:rPr>
        <w:t>vás VI.3) További információk 9</w:t>
      </w:r>
      <w:r w:rsidRPr="004A40A1">
        <w:rPr>
          <w:rFonts w:ascii="Tahoma" w:hAnsi="Tahoma" w:cs="Tahoma"/>
          <w:color w:val="auto"/>
          <w:sz w:val="21"/>
          <w:szCs w:val="21"/>
        </w:rPr>
        <w:t xml:space="preserve">.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A letöltésről szóló nyilatkozatot javasolt haladéktalanul a </w:t>
      </w:r>
      <w:r w:rsidRPr="004A40A1">
        <w:rPr>
          <w:rFonts w:ascii="Tahoma" w:hAnsi="Tahoma" w:cs="Tahoma"/>
          <w:color w:val="auto"/>
          <w:sz w:val="21"/>
          <w:szCs w:val="21"/>
        </w:rPr>
        <w:lastRenderedPageBreak/>
        <w:t>lebonyolító rendelkezésére bocsátani, annak érdekében, hogy a kiegészítő tájékoztatást és egyéb értesítéseket ajánlatkérő a gazdasági szereplőnek megküldhesse.</w:t>
      </w:r>
      <w:r w:rsidRPr="004A40A1">
        <w:rPr>
          <w:rFonts w:ascii="Tahoma" w:hAnsi="Tahoma" w:cs="Tahoma"/>
          <w:color w:val="auto"/>
          <w:sz w:val="21"/>
          <w:szCs w:val="21"/>
        </w:rPr>
        <w:br/>
        <w:t xml:space="preserve">A gazdasági szereplő felelőssége és kockázata az, hogy amennyiben haladéktalanul nem küldi meg ajánlatkérő részére a letöltésről szóló visszaigazolást, úgy ajánlatkérő nem tudja részére közvetlenül megküldeni a kiegészítő </w:t>
      </w:r>
      <w:proofErr w:type="gramStart"/>
      <w:r w:rsidRPr="004A40A1">
        <w:rPr>
          <w:rFonts w:ascii="Tahoma" w:hAnsi="Tahoma" w:cs="Tahoma"/>
          <w:color w:val="auto"/>
          <w:sz w:val="21"/>
          <w:szCs w:val="21"/>
        </w:rPr>
        <w:t>tájékoztatás(</w:t>
      </w:r>
      <w:proofErr w:type="gramEnd"/>
      <w:r w:rsidRPr="004A40A1">
        <w:rPr>
          <w:rFonts w:ascii="Tahoma" w:hAnsi="Tahoma" w:cs="Tahoma"/>
          <w:color w:val="auto"/>
          <w:sz w:val="21"/>
          <w:szCs w:val="21"/>
        </w:rPr>
        <w:t>oka)t és ez esetben a gazdasági szereplőnek kell tájékozódnia ajánlatkérő honlapjáról a kiegészítő tájékoztatáskérés(</w:t>
      </w:r>
      <w:proofErr w:type="spellStart"/>
      <w:r w:rsidRPr="004A40A1">
        <w:rPr>
          <w:rFonts w:ascii="Tahoma" w:hAnsi="Tahoma" w:cs="Tahoma"/>
          <w:color w:val="auto"/>
          <w:sz w:val="21"/>
          <w:szCs w:val="21"/>
        </w:rPr>
        <w:t>ek</w:t>
      </w:r>
      <w:proofErr w:type="spellEnd"/>
      <w:r w:rsidRPr="004A40A1">
        <w:rPr>
          <w:rFonts w:ascii="Tahoma" w:hAnsi="Tahoma" w:cs="Tahoma"/>
          <w:color w:val="auto"/>
          <w:sz w:val="21"/>
          <w:szCs w:val="21"/>
        </w:rPr>
        <w:t>)re adott válasz(ok)</w:t>
      </w:r>
      <w:proofErr w:type="spellStart"/>
      <w:r w:rsidRPr="004A40A1">
        <w:rPr>
          <w:rFonts w:ascii="Tahoma" w:hAnsi="Tahoma" w:cs="Tahoma"/>
          <w:color w:val="auto"/>
          <w:sz w:val="21"/>
          <w:szCs w:val="21"/>
        </w:rPr>
        <w:t>ról</w:t>
      </w:r>
      <w:proofErr w:type="spellEnd"/>
      <w:r w:rsidRPr="004A40A1">
        <w:rPr>
          <w:rFonts w:ascii="Tahoma" w:hAnsi="Tahoma" w:cs="Tahoma"/>
          <w:color w:val="auto"/>
          <w:sz w:val="21"/>
          <w:szCs w:val="21"/>
        </w:rPr>
        <w:t>.</w:t>
      </w:r>
    </w:p>
    <w:p w14:paraId="32D2BB21" w14:textId="2F227853" w:rsidR="006B38FF" w:rsidRPr="004A40A1" w:rsidRDefault="006B38FF" w:rsidP="006B38FF">
      <w:pPr>
        <w:numPr>
          <w:ilvl w:val="1"/>
          <w:numId w:val="3"/>
        </w:numPr>
        <w:spacing w:after="0"/>
        <w:ind w:left="567" w:hanging="567"/>
        <w:jc w:val="both"/>
        <w:rPr>
          <w:rFonts w:ascii="Tahoma" w:hAnsi="Tahoma" w:cs="Tahoma"/>
          <w:color w:val="auto"/>
          <w:sz w:val="21"/>
          <w:szCs w:val="21"/>
        </w:rPr>
      </w:pPr>
      <w:r w:rsidRPr="004A40A1">
        <w:rPr>
          <w:rFonts w:ascii="Tahoma" w:hAnsi="Tahoma" w:cs="Tahoma"/>
          <w:color w:val="auto"/>
          <w:sz w:val="21"/>
          <w:szCs w:val="21"/>
        </w:rPr>
        <w:t>Az ajánlati felhívás III.1.3) pontjában a kiválasztási szempontok felsorolás és rövid ismertetése tekintetében rögzítjük, hogy a 321/2015. (X. 30.) Korm. rendelet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16181F61" w14:textId="3105FD44" w:rsidR="006B38FF" w:rsidRPr="004A40A1" w:rsidRDefault="006B38FF" w:rsidP="006B38FF">
      <w:pPr>
        <w:spacing w:after="0"/>
        <w:ind w:left="567"/>
        <w:jc w:val="both"/>
        <w:rPr>
          <w:rFonts w:ascii="Tahoma" w:hAnsi="Tahoma" w:cs="Tahoma"/>
          <w:color w:val="auto"/>
          <w:sz w:val="21"/>
          <w:szCs w:val="21"/>
        </w:rPr>
      </w:pPr>
      <w:r w:rsidRPr="004A40A1">
        <w:rPr>
          <w:rFonts w:ascii="Tahoma" w:hAnsi="Tahoma" w:cs="Tahoma"/>
          <w:color w:val="auto"/>
          <w:sz w:val="21"/>
          <w:szCs w:val="21"/>
        </w:rPr>
        <w:t>A 321/2015. (X. 30.) Korm. rendelet 1. § (5) bekezdése alapján, nem Magyarországon letelepedett gazdasági szereplő esetén az ajánlatkérő az igazolások hitelességét a VI. Fejezetnek megfelelően ellenőrzi.</w:t>
      </w:r>
    </w:p>
    <w:p w14:paraId="4DD1E3E2" w14:textId="2E71A387" w:rsidR="006B38FF" w:rsidRPr="004A40A1" w:rsidRDefault="006B38FF" w:rsidP="006B38FF">
      <w:pPr>
        <w:spacing w:after="0"/>
        <w:ind w:left="567"/>
        <w:jc w:val="both"/>
        <w:rPr>
          <w:rFonts w:ascii="Tahoma" w:hAnsi="Tahoma" w:cs="Tahoma"/>
          <w:color w:val="auto"/>
          <w:sz w:val="21"/>
          <w:szCs w:val="21"/>
        </w:rPr>
      </w:pPr>
      <w:r w:rsidRPr="004A40A1">
        <w:rPr>
          <w:rFonts w:ascii="Tahoma" w:hAnsi="Tahoma" w:cs="Tahoma"/>
          <w:color w:val="auto"/>
          <w:sz w:val="21"/>
          <w:szCs w:val="21"/>
        </w:rPr>
        <w:t>A Kbt. 65. § (6) bekezdése alapján az előírt alkalmassági követelményeknek (M1.-M</w:t>
      </w:r>
      <w:r w:rsidR="000A5DBF">
        <w:rPr>
          <w:rFonts w:ascii="Tahoma" w:hAnsi="Tahoma" w:cs="Tahoma"/>
          <w:color w:val="auto"/>
          <w:sz w:val="21"/>
          <w:szCs w:val="21"/>
        </w:rPr>
        <w:t>2</w:t>
      </w:r>
      <w:r w:rsidRPr="004A40A1">
        <w:rPr>
          <w:rFonts w:ascii="Tahoma" w:hAnsi="Tahoma" w:cs="Tahoma"/>
          <w:color w:val="auto"/>
          <w:sz w:val="21"/>
          <w:szCs w:val="21"/>
        </w:rPr>
        <w:t xml:space="preserve">.) a közös ajánlattevők együttesen is megfelelhetnek. </w:t>
      </w:r>
    </w:p>
    <w:p w14:paraId="57C38BA4" w14:textId="6D05B457" w:rsidR="00F01340" w:rsidRDefault="006B38FF" w:rsidP="006B38FF">
      <w:pPr>
        <w:spacing w:after="0"/>
        <w:ind w:left="567"/>
        <w:jc w:val="both"/>
        <w:rPr>
          <w:rFonts w:ascii="Tahoma" w:hAnsi="Tahoma" w:cs="Tahoma"/>
          <w:color w:val="auto"/>
          <w:sz w:val="21"/>
          <w:szCs w:val="21"/>
        </w:rPr>
      </w:pPr>
      <w:r w:rsidRPr="004A40A1">
        <w:rPr>
          <w:rFonts w:ascii="Tahoma" w:hAnsi="Tahoma" w:cs="Tahoma"/>
          <w:color w:val="auto"/>
          <w:sz w:val="21"/>
          <w:szCs w:val="21"/>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4A40A1">
        <w:rPr>
          <w:rFonts w:ascii="Tahoma" w:hAnsi="Tahoma" w:cs="Tahoma"/>
          <w:color w:val="auto"/>
          <w:sz w:val="21"/>
          <w:szCs w:val="21"/>
        </w:rPr>
        <w:t>ezen</w:t>
      </w:r>
      <w:proofErr w:type="gramEnd"/>
      <w:r w:rsidRPr="004A40A1">
        <w:rPr>
          <w:rFonts w:ascii="Tahoma" w:hAnsi="Tahoma" w:cs="Tahoma"/>
          <w:color w:val="auto"/>
          <w:sz w:val="21"/>
          <w:szCs w:val="21"/>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F9C9C60" w14:textId="1EC757B1" w:rsidR="00417FD0" w:rsidRDefault="00417FD0" w:rsidP="00417FD0">
      <w:pPr>
        <w:numPr>
          <w:ilvl w:val="1"/>
          <w:numId w:val="3"/>
        </w:numPr>
        <w:spacing w:after="0"/>
        <w:ind w:left="567" w:hanging="567"/>
        <w:jc w:val="both"/>
        <w:rPr>
          <w:rFonts w:ascii="Tahoma" w:hAnsi="Tahoma" w:cs="Tahoma"/>
          <w:color w:val="auto"/>
          <w:sz w:val="21"/>
          <w:szCs w:val="21"/>
        </w:rPr>
      </w:pPr>
      <w:r w:rsidRPr="00417FD0">
        <w:rPr>
          <w:rFonts w:ascii="Tahoma" w:hAnsi="Tahoma" w:cs="Tahoma"/>
          <w:color w:val="auto"/>
          <w:sz w:val="21"/>
          <w:szCs w:val="21"/>
        </w:rPr>
        <w:t>Az ajánlati felhívás III.1.3) pontjában a kiválasztási szempontok felsorolás és rövid ismertetése tekintetében rögzítjük</w:t>
      </w:r>
      <w:r>
        <w:rPr>
          <w:rFonts w:ascii="Tahoma" w:hAnsi="Tahoma" w:cs="Tahoma"/>
          <w:color w:val="auto"/>
          <w:sz w:val="21"/>
          <w:szCs w:val="21"/>
        </w:rPr>
        <w:t>, hogy</w:t>
      </w:r>
      <w:r w:rsidRPr="00417FD0">
        <w:rPr>
          <w:rFonts w:ascii="Tahoma" w:hAnsi="Tahoma" w:cs="Tahoma"/>
          <w:color w:val="auto"/>
          <w:sz w:val="21"/>
          <w:szCs w:val="21"/>
        </w:rPr>
        <w:t xml:space="preserve"> a 321/2015. (X. 30.) Korm. rendelet 24. § (1) </w:t>
      </w:r>
      <w:proofErr w:type="spellStart"/>
      <w:r w:rsidRPr="00417FD0">
        <w:rPr>
          <w:rFonts w:ascii="Tahoma" w:hAnsi="Tahoma" w:cs="Tahoma"/>
          <w:color w:val="auto"/>
          <w:sz w:val="21"/>
          <w:szCs w:val="21"/>
        </w:rPr>
        <w:t>bek</w:t>
      </w:r>
      <w:proofErr w:type="spellEnd"/>
      <w:r w:rsidRPr="00417FD0">
        <w:rPr>
          <w:rFonts w:ascii="Tahoma" w:hAnsi="Tahoma" w:cs="Tahoma"/>
          <w:color w:val="auto"/>
          <w:sz w:val="21"/>
          <w:szCs w:val="21"/>
        </w:rPr>
        <w:t>. alapján azokban az esetekben, amelyekben a 28. §</w:t>
      </w:r>
      <w:proofErr w:type="spellStart"/>
      <w:r w:rsidRPr="00417FD0">
        <w:rPr>
          <w:rFonts w:ascii="Tahoma" w:hAnsi="Tahoma" w:cs="Tahoma"/>
          <w:color w:val="auto"/>
          <w:sz w:val="21"/>
          <w:szCs w:val="21"/>
        </w:rPr>
        <w:t>-ban</w:t>
      </w:r>
      <w:proofErr w:type="spellEnd"/>
      <w:r w:rsidRPr="00417FD0">
        <w:rPr>
          <w:rFonts w:ascii="Tahoma" w:hAnsi="Tahoma" w:cs="Tahoma"/>
          <w:color w:val="auto"/>
          <w:sz w:val="21"/>
          <w:szCs w:val="21"/>
        </w:rPr>
        <w:t xml:space="preserve"> és a 36. §</w:t>
      </w:r>
      <w:proofErr w:type="spellStart"/>
      <w:r w:rsidRPr="00417FD0">
        <w:rPr>
          <w:rFonts w:ascii="Tahoma" w:hAnsi="Tahoma" w:cs="Tahoma"/>
          <w:color w:val="auto"/>
          <w:sz w:val="21"/>
          <w:szCs w:val="21"/>
        </w:rPr>
        <w:t>-ban</w:t>
      </w:r>
      <w:proofErr w:type="spellEnd"/>
      <w:r w:rsidRPr="00417FD0">
        <w:rPr>
          <w:rFonts w:ascii="Tahoma" w:hAnsi="Tahoma" w:cs="Tahoma"/>
          <w:color w:val="auto"/>
          <w:sz w:val="21"/>
          <w:szCs w:val="21"/>
        </w:rPr>
        <w:t xml:space="preserve"> meghatározott minősített ajánlattevők hivatalos jegyzéke – figyelemmel a 30. §</w:t>
      </w:r>
      <w:proofErr w:type="spellStart"/>
      <w:r w:rsidRPr="00417FD0">
        <w:rPr>
          <w:rFonts w:ascii="Tahoma" w:hAnsi="Tahoma" w:cs="Tahoma"/>
          <w:color w:val="auto"/>
          <w:sz w:val="21"/>
          <w:szCs w:val="21"/>
        </w:rPr>
        <w:t>-ban</w:t>
      </w:r>
      <w:proofErr w:type="spellEnd"/>
      <w:r w:rsidRPr="00417FD0">
        <w:rPr>
          <w:rFonts w:ascii="Tahoma" w:hAnsi="Tahoma" w:cs="Tahoma"/>
          <w:color w:val="auto"/>
          <w:sz w:val="21"/>
          <w:szCs w:val="21"/>
        </w:rPr>
        <w:t xml:space="preserve"> és a 39. §</w:t>
      </w:r>
      <w:proofErr w:type="spellStart"/>
      <w:r w:rsidRPr="00417FD0">
        <w:rPr>
          <w:rFonts w:ascii="Tahoma" w:hAnsi="Tahoma" w:cs="Tahoma"/>
          <w:color w:val="auto"/>
          <w:sz w:val="21"/>
          <w:szCs w:val="21"/>
        </w:rPr>
        <w:t>-ban</w:t>
      </w:r>
      <w:proofErr w:type="spellEnd"/>
      <w:r w:rsidRPr="00417FD0">
        <w:rPr>
          <w:rFonts w:ascii="Tahoma" w:hAnsi="Tahoma" w:cs="Tahoma"/>
          <w:color w:val="auto"/>
          <w:sz w:val="21"/>
          <w:szCs w:val="21"/>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122C1037" w14:textId="77777777" w:rsidR="005D5F94" w:rsidRDefault="005D5F94" w:rsidP="005D5F94">
      <w:pPr>
        <w:numPr>
          <w:ilvl w:val="1"/>
          <w:numId w:val="3"/>
        </w:numPr>
        <w:spacing w:after="0"/>
        <w:ind w:left="567" w:hanging="567"/>
        <w:jc w:val="both"/>
        <w:rPr>
          <w:rFonts w:ascii="Tahoma" w:hAnsi="Tahoma" w:cs="Tahoma"/>
          <w:sz w:val="21"/>
          <w:szCs w:val="21"/>
        </w:rPr>
      </w:pPr>
      <w:r w:rsidRPr="005D5F94">
        <w:rPr>
          <w:rFonts w:ascii="Tahoma" w:hAnsi="Tahoma" w:cs="Tahoma"/>
          <w:sz w:val="21"/>
          <w:szCs w:val="21"/>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 Mérnöknek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183B2208" w14:textId="73D1E6BD" w:rsidR="007B3356" w:rsidRPr="007B3356" w:rsidRDefault="007B3356" w:rsidP="007B3356">
      <w:pPr>
        <w:numPr>
          <w:ilvl w:val="1"/>
          <w:numId w:val="3"/>
        </w:numPr>
        <w:tabs>
          <w:tab w:val="clear" w:pos="0"/>
          <w:tab w:val="num" w:pos="-360"/>
        </w:tabs>
        <w:spacing w:after="0"/>
        <w:ind w:left="567" w:hanging="567"/>
        <w:jc w:val="both"/>
        <w:rPr>
          <w:rFonts w:ascii="Tahoma" w:hAnsi="Tahoma" w:cs="Tahoma"/>
          <w:color w:val="auto"/>
          <w:sz w:val="21"/>
          <w:szCs w:val="21"/>
        </w:rPr>
      </w:pPr>
      <w:r w:rsidRPr="007B3356">
        <w:rPr>
          <w:rFonts w:ascii="Tahoma" w:hAnsi="Tahoma" w:cs="Tahoma"/>
          <w:color w:val="auto"/>
          <w:sz w:val="21"/>
          <w:szCs w:val="21"/>
        </w:rPr>
        <w:lastRenderedPageBreak/>
        <w:t xml:space="preserve">Az ajánlati felhívás VI.3) További információk </w:t>
      </w:r>
      <w:r>
        <w:rPr>
          <w:rFonts w:ascii="Tahoma" w:hAnsi="Tahoma" w:cs="Tahoma"/>
          <w:color w:val="auto"/>
          <w:sz w:val="21"/>
          <w:szCs w:val="21"/>
        </w:rPr>
        <w:t>9</w:t>
      </w:r>
      <w:r w:rsidRPr="007B3356">
        <w:rPr>
          <w:rFonts w:ascii="Tahoma" w:hAnsi="Tahoma" w:cs="Tahoma"/>
          <w:color w:val="auto"/>
          <w:sz w:val="21"/>
          <w:szCs w:val="21"/>
        </w:rPr>
        <w:t xml:space="preserve">.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w:t>
      </w:r>
    </w:p>
    <w:p w14:paraId="2F954A33" w14:textId="77777777" w:rsidR="007B3356" w:rsidRPr="007B3356" w:rsidRDefault="007B3356" w:rsidP="007B3356">
      <w:pPr>
        <w:spacing w:after="0"/>
        <w:ind w:left="567"/>
        <w:jc w:val="both"/>
        <w:rPr>
          <w:rFonts w:ascii="Tahoma" w:hAnsi="Tahoma" w:cs="Tahoma"/>
          <w:color w:val="auto"/>
          <w:sz w:val="21"/>
          <w:szCs w:val="21"/>
        </w:rPr>
      </w:pPr>
      <w:r w:rsidRPr="007B3356">
        <w:rPr>
          <w:rFonts w:ascii="Tahoma" w:hAnsi="Tahoma" w:cs="Tahoma"/>
          <w:color w:val="auto"/>
          <w:sz w:val="21"/>
          <w:szCs w:val="21"/>
        </w:rPr>
        <w:t>A letöltésről szóló nyilatkozatot javasolt haladéktalanul a lebonyolító rendelkezésére bocsátani, annak érdekében, hogy a kiegészítő tájékoztatást és egyéb értesítéseket ajánlatkérő a gazdasági szereplőnek megküldhesse.</w:t>
      </w:r>
      <w:r w:rsidRPr="007B3356">
        <w:rPr>
          <w:rFonts w:ascii="Tahoma" w:hAnsi="Tahoma" w:cs="Tahoma"/>
          <w:color w:val="auto"/>
          <w:sz w:val="21"/>
          <w:szCs w:val="21"/>
        </w:rPr>
        <w:br/>
        <w:t xml:space="preserve">A gazdasági szereplő felelőssége és kockázata az, hogy amennyiben haladéktalanul nem küldi meg ajánlatkérő részére a letöltésről szóló visszaigazolást, úgy ajánlatkérő nem tudja részére közvetlenül megküldeni a kiegészítő </w:t>
      </w:r>
      <w:proofErr w:type="gramStart"/>
      <w:r w:rsidRPr="007B3356">
        <w:rPr>
          <w:rFonts w:ascii="Tahoma" w:hAnsi="Tahoma" w:cs="Tahoma"/>
          <w:color w:val="auto"/>
          <w:sz w:val="21"/>
          <w:szCs w:val="21"/>
        </w:rPr>
        <w:t>tájékoztatás(</w:t>
      </w:r>
      <w:proofErr w:type="gramEnd"/>
      <w:r w:rsidRPr="007B3356">
        <w:rPr>
          <w:rFonts w:ascii="Tahoma" w:hAnsi="Tahoma" w:cs="Tahoma"/>
          <w:color w:val="auto"/>
          <w:sz w:val="21"/>
          <w:szCs w:val="21"/>
        </w:rPr>
        <w:t>oka)t és ez esetben a gazdasági szereplőnek kell tájékozódnia ajánlatkérő honlapjáról a kiegészítő tájékoztatáskérés(</w:t>
      </w:r>
      <w:proofErr w:type="spellStart"/>
      <w:r w:rsidRPr="007B3356">
        <w:rPr>
          <w:rFonts w:ascii="Tahoma" w:hAnsi="Tahoma" w:cs="Tahoma"/>
          <w:color w:val="auto"/>
          <w:sz w:val="21"/>
          <w:szCs w:val="21"/>
        </w:rPr>
        <w:t>ek</w:t>
      </w:r>
      <w:proofErr w:type="spellEnd"/>
      <w:r w:rsidRPr="007B3356">
        <w:rPr>
          <w:rFonts w:ascii="Tahoma" w:hAnsi="Tahoma" w:cs="Tahoma"/>
          <w:color w:val="auto"/>
          <w:sz w:val="21"/>
          <w:szCs w:val="21"/>
        </w:rPr>
        <w:t>)re adott válasz(ok)</w:t>
      </w:r>
      <w:proofErr w:type="spellStart"/>
      <w:r w:rsidRPr="007B3356">
        <w:rPr>
          <w:rFonts w:ascii="Tahoma" w:hAnsi="Tahoma" w:cs="Tahoma"/>
          <w:color w:val="auto"/>
          <w:sz w:val="21"/>
          <w:szCs w:val="21"/>
        </w:rPr>
        <w:t>ról</w:t>
      </w:r>
      <w:proofErr w:type="spellEnd"/>
      <w:r w:rsidRPr="007B3356">
        <w:rPr>
          <w:rFonts w:ascii="Tahoma" w:hAnsi="Tahoma" w:cs="Tahoma"/>
          <w:color w:val="auto"/>
          <w:sz w:val="21"/>
          <w:szCs w:val="21"/>
        </w:rPr>
        <w:t>.</w:t>
      </w:r>
    </w:p>
    <w:p w14:paraId="0A6E8459" w14:textId="77777777" w:rsidR="001047C4" w:rsidRPr="005D5F94" w:rsidRDefault="001047C4" w:rsidP="00553E00">
      <w:pPr>
        <w:spacing w:after="0"/>
        <w:ind w:left="567"/>
        <w:jc w:val="both"/>
        <w:rPr>
          <w:rFonts w:ascii="Tahoma" w:hAnsi="Tahoma" w:cs="Tahoma"/>
          <w:sz w:val="21"/>
          <w:szCs w:val="21"/>
        </w:rPr>
      </w:pPr>
    </w:p>
    <w:p w14:paraId="16DD2130" w14:textId="77777777" w:rsidR="005D5F94" w:rsidRPr="004A40A1" w:rsidRDefault="005D5F94" w:rsidP="005D5F94">
      <w:pPr>
        <w:spacing w:after="0"/>
        <w:ind w:left="567"/>
        <w:jc w:val="both"/>
        <w:rPr>
          <w:rFonts w:ascii="Tahoma" w:hAnsi="Tahoma" w:cs="Tahoma"/>
          <w:color w:val="auto"/>
          <w:sz w:val="21"/>
          <w:szCs w:val="21"/>
        </w:rPr>
      </w:pPr>
    </w:p>
    <w:p w14:paraId="1BE9EA51" w14:textId="77777777" w:rsidR="000C7CAD" w:rsidRPr="004A40A1" w:rsidRDefault="000C7CAD"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4A40A1">
        <w:rPr>
          <w:rFonts w:ascii="Tahoma" w:hAnsi="Tahoma" w:cs="Tahoma"/>
          <w:b/>
          <w:caps/>
          <w:color w:val="auto"/>
          <w:sz w:val="21"/>
          <w:szCs w:val="21"/>
        </w:rPr>
        <w:lastRenderedPageBreak/>
        <w:t xml:space="preserve">3. </w:t>
      </w:r>
      <w:r w:rsidRPr="004A40A1">
        <w:rPr>
          <w:rFonts w:ascii="Tahoma" w:hAnsi="Tahoma" w:cs="Tahoma"/>
          <w:b/>
          <w:color w:val="auto"/>
          <w:sz w:val="21"/>
          <w:szCs w:val="21"/>
        </w:rPr>
        <w:t>KÖTET</w:t>
      </w:r>
    </w:p>
    <w:p w14:paraId="1BE9EA52" w14:textId="77777777" w:rsidR="000C7CAD" w:rsidRPr="004A40A1" w:rsidRDefault="000C7CAD"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shd w:val="clear" w:color="auto" w:fill="FFFF00"/>
        </w:rPr>
      </w:pPr>
      <w:r w:rsidRPr="004A40A1">
        <w:rPr>
          <w:rFonts w:ascii="Tahoma" w:hAnsi="Tahoma" w:cs="Tahoma"/>
          <w:b/>
          <w:color w:val="auto"/>
          <w:sz w:val="21"/>
          <w:szCs w:val="21"/>
        </w:rPr>
        <w:t>SZERZŐDÉSTERVEZET</w:t>
      </w:r>
    </w:p>
    <w:p w14:paraId="54202A8D" w14:textId="77777777" w:rsidR="002B4398" w:rsidRPr="004A40A1" w:rsidRDefault="002B4398">
      <w:pPr>
        <w:suppressAutoHyphens w:val="0"/>
        <w:spacing w:after="0" w:line="240" w:lineRule="auto"/>
        <w:textAlignment w:val="auto"/>
        <w:rPr>
          <w:rFonts w:ascii="Tahoma" w:hAnsi="Tahoma" w:cs="Tahoma"/>
          <w:b/>
          <w:sz w:val="21"/>
          <w:szCs w:val="21"/>
          <w:lang w:eastAsia="hu-HU"/>
        </w:rPr>
      </w:pPr>
    </w:p>
    <w:p w14:paraId="710D34D1" w14:textId="77777777" w:rsidR="002B4398" w:rsidRPr="004A40A1" w:rsidRDefault="002B4398">
      <w:pPr>
        <w:suppressAutoHyphens w:val="0"/>
        <w:spacing w:after="0" w:line="240" w:lineRule="auto"/>
        <w:textAlignment w:val="auto"/>
        <w:rPr>
          <w:rFonts w:ascii="Tahoma" w:hAnsi="Tahoma" w:cs="Tahoma"/>
          <w:b/>
          <w:sz w:val="21"/>
          <w:szCs w:val="21"/>
          <w:lang w:eastAsia="hu-HU"/>
        </w:rPr>
      </w:pPr>
    </w:p>
    <w:p w14:paraId="6B304F87" w14:textId="4FAB7CF5" w:rsidR="007F73B1" w:rsidRPr="004A40A1" w:rsidRDefault="00D9762E">
      <w:pPr>
        <w:suppressAutoHyphens w:val="0"/>
        <w:spacing w:after="0" w:line="240" w:lineRule="auto"/>
        <w:textAlignment w:val="auto"/>
        <w:rPr>
          <w:rFonts w:ascii="Tahoma" w:hAnsi="Tahoma" w:cs="Tahoma"/>
          <w:b/>
          <w:sz w:val="21"/>
          <w:szCs w:val="21"/>
          <w:lang w:eastAsia="hu-HU"/>
        </w:rPr>
      </w:pPr>
      <w:r>
        <w:rPr>
          <w:rFonts w:ascii="Tahoma" w:hAnsi="Tahoma" w:cs="Tahoma"/>
          <w:b/>
          <w:sz w:val="21"/>
          <w:szCs w:val="21"/>
          <w:lang w:eastAsia="hu-HU"/>
        </w:rPr>
        <w:t>Önálló mellékletként</w:t>
      </w:r>
    </w:p>
    <w:p w14:paraId="3767D119"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24CD8B05"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C5AF79C"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48DA0FBC"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09A8712"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33CAD54"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9D27004"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19203713"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03EDA3DB"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4EB3B4C4"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5F2AA37C"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01CEB58D"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2178C1B"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0C66D642"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6036627D"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216D3E50"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6FC41ED"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467A0A26"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52E420C1"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14C97ADC"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107B0F3C"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5C0424F2"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260A41F1"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72906ED9"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29F972CB"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61B5A83E" w14:textId="77777777" w:rsidR="007F73B1" w:rsidRPr="004A40A1" w:rsidRDefault="007F73B1">
      <w:pPr>
        <w:suppressAutoHyphens w:val="0"/>
        <w:spacing w:after="0" w:line="240" w:lineRule="auto"/>
        <w:textAlignment w:val="auto"/>
        <w:rPr>
          <w:rFonts w:ascii="Tahoma" w:hAnsi="Tahoma" w:cs="Tahoma"/>
          <w:b/>
          <w:sz w:val="21"/>
          <w:szCs w:val="21"/>
          <w:lang w:eastAsia="hu-HU"/>
        </w:rPr>
      </w:pPr>
    </w:p>
    <w:p w14:paraId="2C3EACAF" w14:textId="77777777" w:rsidR="002B4398" w:rsidRPr="004A40A1" w:rsidRDefault="002B4398">
      <w:pPr>
        <w:suppressAutoHyphens w:val="0"/>
        <w:spacing w:after="0" w:line="240" w:lineRule="auto"/>
        <w:textAlignment w:val="auto"/>
        <w:rPr>
          <w:rFonts w:ascii="Tahoma" w:hAnsi="Tahoma" w:cs="Tahoma"/>
          <w:b/>
          <w:sz w:val="21"/>
          <w:szCs w:val="21"/>
          <w:lang w:eastAsia="hu-HU"/>
        </w:rPr>
      </w:pPr>
    </w:p>
    <w:p w14:paraId="5835836A" w14:textId="77777777" w:rsidR="00EC44D3" w:rsidRPr="004A40A1" w:rsidRDefault="00EC44D3" w:rsidP="00C43221">
      <w:pPr>
        <w:spacing w:after="0" w:line="240" w:lineRule="auto"/>
        <w:rPr>
          <w:rFonts w:ascii="Tahoma" w:hAnsi="Tahoma" w:cs="Tahoma"/>
          <w:b/>
          <w:sz w:val="21"/>
          <w:szCs w:val="21"/>
        </w:rPr>
      </w:pPr>
    </w:p>
    <w:p w14:paraId="295A698E" w14:textId="77777777" w:rsidR="001020B1" w:rsidRPr="004A40A1" w:rsidRDefault="001020B1" w:rsidP="00C43221">
      <w:pPr>
        <w:spacing w:after="0" w:line="240" w:lineRule="auto"/>
        <w:rPr>
          <w:rFonts w:ascii="Tahoma" w:hAnsi="Tahoma" w:cs="Tahoma"/>
          <w:b/>
          <w:sz w:val="21"/>
          <w:szCs w:val="21"/>
          <w:lang w:eastAsia="hu-HU"/>
        </w:rPr>
      </w:pPr>
    </w:p>
    <w:p w14:paraId="17FF6914" w14:textId="77777777" w:rsidR="00EC44D3" w:rsidRPr="004A40A1" w:rsidRDefault="00EC44D3" w:rsidP="00C43221">
      <w:pPr>
        <w:spacing w:after="0" w:line="240" w:lineRule="auto"/>
        <w:rPr>
          <w:rFonts w:ascii="Tahoma" w:hAnsi="Tahoma" w:cs="Tahoma"/>
          <w:b/>
          <w:sz w:val="21"/>
          <w:szCs w:val="21"/>
          <w:lang w:eastAsia="hu-HU"/>
        </w:rPr>
      </w:pPr>
    </w:p>
    <w:p w14:paraId="3C6EE980" w14:textId="77777777" w:rsidR="00EC44D3" w:rsidRPr="004A40A1" w:rsidRDefault="00EC44D3" w:rsidP="00C43221">
      <w:pPr>
        <w:spacing w:after="0" w:line="240" w:lineRule="auto"/>
        <w:rPr>
          <w:rFonts w:ascii="Tahoma" w:hAnsi="Tahoma" w:cs="Tahoma"/>
          <w:b/>
          <w:sz w:val="21"/>
          <w:szCs w:val="21"/>
          <w:lang w:eastAsia="hu-HU"/>
        </w:rPr>
      </w:pPr>
    </w:p>
    <w:p w14:paraId="0600A70D" w14:textId="77777777" w:rsidR="00EC44D3" w:rsidRPr="004A40A1" w:rsidRDefault="00EC44D3" w:rsidP="00C43221">
      <w:pPr>
        <w:spacing w:after="0" w:line="240" w:lineRule="auto"/>
        <w:rPr>
          <w:rFonts w:ascii="Tahoma" w:hAnsi="Tahoma" w:cs="Tahoma"/>
          <w:b/>
          <w:sz w:val="21"/>
          <w:szCs w:val="21"/>
          <w:lang w:eastAsia="hu-HU"/>
        </w:rPr>
      </w:pPr>
    </w:p>
    <w:p w14:paraId="62153F24" w14:textId="77777777" w:rsidR="00EC44D3" w:rsidRPr="004A40A1" w:rsidRDefault="00EC44D3" w:rsidP="00C43221">
      <w:pPr>
        <w:spacing w:after="0" w:line="240" w:lineRule="auto"/>
        <w:rPr>
          <w:rFonts w:ascii="Tahoma" w:hAnsi="Tahoma" w:cs="Tahoma"/>
          <w:b/>
          <w:sz w:val="21"/>
          <w:szCs w:val="21"/>
          <w:lang w:eastAsia="hu-HU"/>
        </w:rPr>
      </w:pPr>
    </w:p>
    <w:p w14:paraId="6424225D" w14:textId="77777777" w:rsidR="00EC44D3" w:rsidRPr="004A40A1" w:rsidRDefault="00EC44D3" w:rsidP="00C43221">
      <w:pPr>
        <w:spacing w:after="0" w:line="240" w:lineRule="auto"/>
        <w:rPr>
          <w:rFonts w:ascii="Tahoma" w:hAnsi="Tahoma" w:cs="Tahoma"/>
          <w:b/>
          <w:sz w:val="21"/>
          <w:szCs w:val="21"/>
          <w:lang w:eastAsia="hu-HU"/>
        </w:rPr>
      </w:pPr>
    </w:p>
    <w:p w14:paraId="59474544" w14:textId="77777777" w:rsidR="00EC44D3" w:rsidRPr="004A40A1" w:rsidRDefault="00EC44D3" w:rsidP="00C43221">
      <w:pPr>
        <w:spacing w:after="0" w:line="240" w:lineRule="auto"/>
        <w:rPr>
          <w:rFonts w:ascii="Tahoma" w:hAnsi="Tahoma" w:cs="Tahoma"/>
          <w:b/>
          <w:sz w:val="21"/>
          <w:szCs w:val="21"/>
          <w:lang w:eastAsia="hu-HU"/>
        </w:rPr>
      </w:pPr>
    </w:p>
    <w:p w14:paraId="1E3928BB" w14:textId="77777777" w:rsidR="00EC44D3" w:rsidRPr="004A40A1" w:rsidRDefault="00EC44D3" w:rsidP="00C43221">
      <w:pPr>
        <w:spacing w:after="0" w:line="240" w:lineRule="auto"/>
        <w:rPr>
          <w:rFonts w:ascii="Tahoma" w:hAnsi="Tahoma" w:cs="Tahoma"/>
          <w:b/>
          <w:sz w:val="21"/>
          <w:szCs w:val="21"/>
          <w:lang w:eastAsia="hu-HU"/>
        </w:rPr>
      </w:pPr>
    </w:p>
    <w:p w14:paraId="11DC5E69" w14:textId="77777777" w:rsidR="00EC44D3" w:rsidRPr="004A40A1" w:rsidRDefault="00EC44D3" w:rsidP="00C43221">
      <w:pPr>
        <w:spacing w:after="0" w:line="240" w:lineRule="auto"/>
        <w:rPr>
          <w:rFonts w:ascii="Tahoma" w:hAnsi="Tahoma" w:cs="Tahoma"/>
          <w:b/>
          <w:sz w:val="21"/>
          <w:szCs w:val="21"/>
          <w:lang w:eastAsia="hu-HU"/>
        </w:rPr>
      </w:pPr>
    </w:p>
    <w:p w14:paraId="4E1E98C4" w14:textId="77777777" w:rsidR="00EC44D3" w:rsidRPr="004A40A1" w:rsidRDefault="00EC44D3" w:rsidP="00C43221">
      <w:pPr>
        <w:spacing w:after="0" w:line="240" w:lineRule="auto"/>
        <w:rPr>
          <w:rFonts w:ascii="Tahoma" w:hAnsi="Tahoma" w:cs="Tahoma"/>
          <w:b/>
          <w:sz w:val="21"/>
          <w:szCs w:val="21"/>
          <w:lang w:eastAsia="hu-HU"/>
        </w:rPr>
      </w:pPr>
    </w:p>
    <w:p w14:paraId="06D78101" w14:textId="77777777" w:rsidR="00EC44D3" w:rsidRPr="004A40A1" w:rsidRDefault="00EC44D3" w:rsidP="00C43221">
      <w:pPr>
        <w:spacing w:after="0" w:line="240" w:lineRule="auto"/>
        <w:rPr>
          <w:rFonts w:ascii="Tahoma" w:hAnsi="Tahoma" w:cs="Tahoma"/>
          <w:b/>
          <w:sz w:val="21"/>
          <w:szCs w:val="21"/>
          <w:lang w:eastAsia="hu-HU"/>
        </w:rPr>
      </w:pPr>
    </w:p>
    <w:p w14:paraId="147CC920" w14:textId="77777777" w:rsidR="00EC44D3" w:rsidRPr="004A40A1" w:rsidRDefault="00EC44D3" w:rsidP="00C43221">
      <w:pPr>
        <w:spacing w:after="0" w:line="240" w:lineRule="auto"/>
        <w:rPr>
          <w:rFonts w:ascii="Tahoma" w:hAnsi="Tahoma" w:cs="Tahoma"/>
          <w:b/>
          <w:sz w:val="21"/>
          <w:szCs w:val="21"/>
          <w:lang w:eastAsia="hu-HU"/>
        </w:rPr>
      </w:pPr>
    </w:p>
    <w:p w14:paraId="123C883A" w14:textId="77777777" w:rsidR="00EC44D3" w:rsidRPr="004A40A1" w:rsidRDefault="00EC44D3" w:rsidP="00C43221">
      <w:pPr>
        <w:spacing w:after="0" w:line="240" w:lineRule="auto"/>
        <w:rPr>
          <w:rFonts w:ascii="Tahoma" w:hAnsi="Tahoma" w:cs="Tahoma"/>
          <w:b/>
          <w:sz w:val="21"/>
          <w:szCs w:val="21"/>
          <w:lang w:eastAsia="hu-HU"/>
        </w:rPr>
      </w:pPr>
    </w:p>
    <w:p w14:paraId="3742C401" w14:textId="77777777" w:rsidR="00EC44D3" w:rsidRPr="004A40A1" w:rsidRDefault="00EC44D3" w:rsidP="00C43221">
      <w:pPr>
        <w:spacing w:after="0" w:line="240" w:lineRule="auto"/>
        <w:rPr>
          <w:rFonts w:ascii="Tahoma" w:hAnsi="Tahoma" w:cs="Tahoma"/>
          <w:b/>
          <w:sz w:val="21"/>
          <w:szCs w:val="21"/>
          <w:lang w:eastAsia="hu-HU"/>
        </w:rPr>
      </w:pPr>
    </w:p>
    <w:p w14:paraId="17663747" w14:textId="77777777" w:rsidR="00EC44D3" w:rsidRPr="004A40A1" w:rsidRDefault="00EC44D3" w:rsidP="00C43221">
      <w:pPr>
        <w:spacing w:after="0" w:line="240" w:lineRule="auto"/>
        <w:rPr>
          <w:rFonts w:ascii="Tahoma" w:hAnsi="Tahoma" w:cs="Tahoma"/>
          <w:b/>
          <w:sz w:val="21"/>
          <w:szCs w:val="21"/>
          <w:lang w:eastAsia="hu-HU"/>
        </w:rPr>
      </w:pPr>
    </w:p>
    <w:p w14:paraId="47635B43" w14:textId="77777777" w:rsidR="00EC44D3" w:rsidRPr="004A40A1" w:rsidRDefault="00EC44D3" w:rsidP="00C43221">
      <w:pPr>
        <w:spacing w:after="0" w:line="240" w:lineRule="auto"/>
        <w:rPr>
          <w:rFonts w:ascii="Tahoma" w:hAnsi="Tahoma" w:cs="Tahoma"/>
          <w:b/>
          <w:sz w:val="21"/>
          <w:szCs w:val="21"/>
          <w:lang w:eastAsia="hu-HU"/>
        </w:rPr>
      </w:pPr>
    </w:p>
    <w:p w14:paraId="49B0E338" w14:textId="77777777" w:rsidR="00EC44D3" w:rsidRPr="004A40A1" w:rsidRDefault="00EC44D3" w:rsidP="00C43221">
      <w:pPr>
        <w:spacing w:after="0" w:line="240" w:lineRule="auto"/>
        <w:rPr>
          <w:rFonts w:ascii="Tahoma" w:hAnsi="Tahoma" w:cs="Tahoma"/>
          <w:b/>
          <w:sz w:val="21"/>
          <w:szCs w:val="21"/>
          <w:lang w:eastAsia="hu-HU"/>
        </w:rPr>
      </w:pPr>
    </w:p>
    <w:p w14:paraId="2209B8EE" w14:textId="77777777" w:rsidR="00EC44D3" w:rsidRPr="004A40A1" w:rsidRDefault="00EC44D3" w:rsidP="00C43221">
      <w:pPr>
        <w:spacing w:after="0" w:line="240" w:lineRule="auto"/>
        <w:rPr>
          <w:rFonts w:ascii="Tahoma" w:hAnsi="Tahoma" w:cs="Tahoma"/>
          <w:b/>
          <w:sz w:val="21"/>
          <w:szCs w:val="21"/>
          <w:lang w:eastAsia="hu-HU"/>
        </w:rPr>
      </w:pPr>
    </w:p>
    <w:p w14:paraId="1BE9EA54" w14:textId="77777777" w:rsidR="002058B4" w:rsidRPr="004A40A1"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4A40A1">
        <w:rPr>
          <w:rFonts w:ascii="Tahoma" w:hAnsi="Tahoma" w:cs="Tahoma"/>
          <w:b/>
          <w:caps/>
          <w:color w:val="auto"/>
          <w:sz w:val="21"/>
          <w:szCs w:val="21"/>
        </w:rPr>
        <w:t xml:space="preserve">4. </w:t>
      </w:r>
      <w:r w:rsidRPr="004A40A1">
        <w:rPr>
          <w:rFonts w:ascii="Tahoma" w:hAnsi="Tahoma" w:cs="Tahoma"/>
          <w:b/>
          <w:color w:val="auto"/>
          <w:sz w:val="21"/>
          <w:szCs w:val="21"/>
        </w:rPr>
        <w:t>KÖTET</w:t>
      </w:r>
    </w:p>
    <w:p w14:paraId="1BE9EA55" w14:textId="77777777" w:rsidR="002058B4" w:rsidRPr="004A40A1"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4A40A1">
        <w:rPr>
          <w:rFonts w:ascii="Tahoma" w:hAnsi="Tahoma" w:cs="Tahoma"/>
          <w:b/>
          <w:color w:val="auto"/>
          <w:sz w:val="21"/>
          <w:szCs w:val="21"/>
        </w:rPr>
        <w:t>AJÁNLOTT IGAZOLÁS- ÉS NYILATKOZATMINTÁK</w:t>
      </w:r>
    </w:p>
    <w:p w14:paraId="1BE9EA56" w14:textId="77777777" w:rsidR="002058B4" w:rsidRPr="004A40A1" w:rsidRDefault="002058B4" w:rsidP="007E7816">
      <w:pPr>
        <w:spacing w:before="120" w:after="120"/>
        <w:jc w:val="right"/>
        <w:rPr>
          <w:rFonts w:ascii="Tahoma" w:hAnsi="Tahoma" w:cs="Tahoma"/>
          <w:color w:val="auto"/>
          <w:sz w:val="21"/>
          <w:szCs w:val="21"/>
        </w:rPr>
      </w:pPr>
      <w:r w:rsidRPr="004A40A1">
        <w:rPr>
          <w:rFonts w:ascii="Tahoma" w:hAnsi="Tahoma" w:cs="Tahoma"/>
          <w:b/>
          <w:color w:val="auto"/>
          <w:sz w:val="21"/>
          <w:szCs w:val="21"/>
        </w:rPr>
        <w:t>1. számú melléklet</w:t>
      </w:r>
    </w:p>
    <w:p w14:paraId="1BE9EA57" w14:textId="7D03A0BC" w:rsidR="002058B4" w:rsidRPr="004A40A1" w:rsidRDefault="002058B4" w:rsidP="007E7816">
      <w:pPr>
        <w:spacing w:before="120" w:after="120"/>
        <w:jc w:val="center"/>
        <w:rPr>
          <w:rFonts w:ascii="Tahoma" w:hAnsi="Tahoma" w:cs="Tahoma"/>
          <w:color w:val="auto"/>
          <w:sz w:val="21"/>
          <w:szCs w:val="21"/>
        </w:rPr>
      </w:pPr>
      <w:r w:rsidRPr="004A40A1">
        <w:rPr>
          <w:rFonts w:ascii="Tahoma" w:hAnsi="Tahoma" w:cs="Tahoma"/>
          <w:b/>
          <w:color w:val="auto"/>
          <w:sz w:val="21"/>
          <w:szCs w:val="21"/>
        </w:rPr>
        <w:t>TARTALOM- ÉS IRATJEGYZÉK</w:t>
      </w:r>
      <w:r w:rsidR="00364668" w:rsidRPr="004A40A1">
        <w:rPr>
          <w:rFonts w:ascii="Tahoma" w:hAnsi="Tahoma" w:cs="Tahoma"/>
          <w:b/>
          <w:color w:val="auto"/>
          <w:sz w:val="21"/>
          <w:szCs w:val="21"/>
        </w:rPr>
        <w:t>, AMELY AZ AJÁNLATHOZ CSATOLANDÓ</w:t>
      </w:r>
    </w:p>
    <w:tbl>
      <w:tblPr>
        <w:tblW w:w="9633" w:type="dxa"/>
        <w:tblInd w:w="108" w:type="dxa"/>
        <w:tblLayout w:type="fixed"/>
        <w:tblLook w:val="0000" w:firstRow="0" w:lastRow="0" w:firstColumn="0" w:lastColumn="0" w:noHBand="0" w:noVBand="0"/>
      </w:tblPr>
      <w:tblGrid>
        <w:gridCol w:w="8038"/>
        <w:gridCol w:w="1595"/>
      </w:tblGrid>
      <w:tr w:rsidR="000D3FB7" w:rsidRPr="004A40A1" w14:paraId="1BE9EA5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8" w14:textId="77777777" w:rsidR="002058B4" w:rsidRPr="004A40A1" w:rsidRDefault="002058B4" w:rsidP="007E7816">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BE9EA59" w14:textId="77777777" w:rsidR="002058B4" w:rsidRPr="004A40A1" w:rsidRDefault="002058B4" w:rsidP="007E7816">
            <w:pPr>
              <w:spacing w:before="120" w:after="120"/>
              <w:ind w:left="-33" w:right="74"/>
              <w:jc w:val="center"/>
              <w:rPr>
                <w:rFonts w:ascii="Tahoma" w:hAnsi="Tahoma" w:cs="Tahoma"/>
                <w:color w:val="000000" w:themeColor="text1"/>
                <w:sz w:val="21"/>
                <w:szCs w:val="21"/>
              </w:rPr>
            </w:pPr>
            <w:r w:rsidRPr="004A40A1">
              <w:rPr>
                <w:rFonts w:ascii="Tahoma" w:hAnsi="Tahoma" w:cs="Tahoma"/>
                <w:color w:val="000000" w:themeColor="text1"/>
                <w:sz w:val="21"/>
                <w:szCs w:val="21"/>
              </w:rPr>
              <w:t>Oldalszám</w:t>
            </w:r>
          </w:p>
        </w:tc>
      </w:tr>
      <w:tr w:rsidR="000D3FB7" w:rsidRPr="004A40A1" w14:paraId="1BE9EA5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B" w14:textId="77777777" w:rsidR="002058B4" w:rsidRPr="004A40A1" w:rsidRDefault="002058B4" w:rsidP="00155C6C">
            <w:pPr>
              <w:spacing w:before="120" w:after="120"/>
              <w:rPr>
                <w:rFonts w:ascii="Tahoma" w:hAnsi="Tahoma" w:cs="Tahoma"/>
                <w:color w:val="000000" w:themeColor="text1"/>
                <w:sz w:val="21"/>
                <w:szCs w:val="21"/>
              </w:rPr>
            </w:pPr>
            <w:r w:rsidRPr="004A40A1">
              <w:rPr>
                <w:rFonts w:ascii="Tahoma" w:hAnsi="Tahoma" w:cs="Tahoma"/>
                <w:color w:val="000000" w:themeColor="text1"/>
                <w:sz w:val="21"/>
                <w:szCs w:val="21"/>
              </w:rPr>
              <w:t>Tartalomje</w:t>
            </w:r>
            <w:r w:rsidR="00E34713" w:rsidRPr="004A40A1">
              <w:rPr>
                <w:rFonts w:ascii="Tahoma" w:hAnsi="Tahoma" w:cs="Tahoma"/>
                <w:color w:val="000000" w:themeColor="text1"/>
                <w:sz w:val="21"/>
                <w:szCs w:val="21"/>
              </w:rPr>
              <w:t>gyzék (fedő</w:t>
            </w:r>
            <w:r w:rsidRPr="004A40A1">
              <w:rPr>
                <w:rFonts w:ascii="Tahoma" w:hAnsi="Tahoma" w:cs="Tahoma"/>
                <w:color w:val="000000" w:themeColor="text1"/>
                <w:sz w:val="21"/>
                <w:szCs w:val="21"/>
              </w:rPr>
              <w:t>lapo</w:t>
            </w:r>
            <w:r w:rsidR="00B53B53" w:rsidRPr="004A40A1">
              <w:rPr>
                <w:rFonts w:ascii="Tahoma" w:hAnsi="Tahoma" w:cs="Tahoma"/>
                <w:color w:val="000000" w:themeColor="text1"/>
                <w:sz w:val="21"/>
                <w:szCs w:val="21"/>
              </w:rPr>
              <w:t>t vagy felolvasólapot követően)</w:t>
            </w:r>
            <w:r w:rsidR="00155C6C" w:rsidRPr="004A40A1">
              <w:rPr>
                <w:rFonts w:ascii="Tahoma" w:hAnsi="Tahoma" w:cs="Tahoma"/>
                <w:color w:val="000000" w:themeColor="text1"/>
                <w:sz w:val="21"/>
                <w:szCs w:val="21"/>
              </w:rPr>
              <w:t xml:space="preserve"> </w:t>
            </w:r>
            <w:r w:rsidRPr="004A40A1">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C" w14:textId="77777777" w:rsidR="002058B4" w:rsidRPr="004A40A1"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4A40A1" w14:paraId="1BE9EA6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E" w14:textId="73F02C96" w:rsidR="002058B4" w:rsidRPr="004A40A1" w:rsidRDefault="00E34713" w:rsidP="00155C6C">
            <w:pPr>
              <w:spacing w:before="120" w:after="120"/>
              <w:jc w:val="both"/>
              <w:rPr>
                <w:rFonts w:ascii="Tahoma" w:hAnsi="Tahoma" w:cs="Tahoma"/>
                <w:color w:val="000000" w:themeColor="text1"/>
                <w:sz w:val="21"/>
                <w:szCs w:val="21"/>
              </w:rPr>
            </w:pPr>
            <w:r w:rsidRPr="004A40A1">
              <w:rPr>
                <w:rFonts w:ascii="Tahoma" w:hAnsi="Tahoma" w:cs="Tahoma"/>
                <w:color w:val="000000" w:themeColor="text1"/>
                <w:sz w:val="21"/>
                <w:szCs w:val="21"/>
              </w:rPr>
              <w:t>Felolvasólap</w:t>
            </w:r>
            <w:r w:rsidR="00155C6C" w:rsidRPr="004A40A1">
              <w:rPr>
                <w:rFonts w:ascii="Tahoma" w:hAnsi="Tahoma" w:cs="Tahoma"/>
                <w:color w:val="000000" w:themeColor="text1"/>
                <w:sz w:val="21"/>
                <w:szCs w:val="21"/>
              </w:rPr>
              <w:t xml:space="preserve"> </w:t>
            </w:r>
            <w:r w:rsidR="00DE40AE">
              <w:rPr>
                <w:rFonts w:ascii="Tahoma" w:hAnsi="Tahoma" w:cs="Tahoma"/>
                <w:color w:val="000000" w:themeColor="text1"/>
                <w:sz w:val="21"/>
                <w:szCs w:val="21"/>
              </w:rPr>
              <w:t xml:space="preserve">a Kbt. 66. § (5) bekezdés szerint </w:t>
            </w:r>
            <w:r w:rsidR="002058B4" w:rsidRPr="004A40A1">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F" w14:textId="77777777" w:rsidR="002058B4" w:rsidRPr="004A40A1" w:rsidRDefault="002058B4" w:rsidP="007E7816">
            <w:pPr>
              <w:snapToGrid w:val="0"/>
              <w:spacing w:before="120" w:after="120"/>
              <w:ind w:left="110" w:right="74"/>
              <w:jc w:val="center"/>
              <w:rPr>
                <w:rFonts w:ascii="Tahoma" w:hAnsi="Tahoma" w:cs="Tahoma"/>
                <w:color w:val="000000" w:themeColor="text1"/>
                <w:sz w:val="21"/>
                <w:szCs w:val="21"/>
              </w:rPr>
            </w:pPr>
          </w:p>
        </w:tc>
      </w:tr>
      <w:tr w:rsidR="00011589" w:rsidRPr="004A40A1" w14:paraId="528DC0ED" w14:textId="77777777" w:rsidTr="00B3126E">
        <w:tc>
          <w:tcPr>
            <w:tcW w:w="8038" w:type="dxa"/>
            <w:tcBorders>
              <w:top w:val="single" w:sz="4" w:space="0" w:color="000000"/>
              <w:left w:val="single" w:sz="4" w:space="0" w:color="000000"/>
              <w:bottom w:val="single" w:sz="4" w:space="0" w:color="000000"/>
            </w:tcBorders>
            <w:shd w:val="clear" w:color="auto" w:fill="FFFFFF"/>
          </w:tcPr>
          <w:p w14:paraId="2EE4CECB" w14:textId="232F2B93" w:rsidR="00011589" w:rsidRPr="004A40A1" w:rsidRDefault="00011589" w:rsidP="00155C6C">
            <w:pPr>
              <w:tabs>
                <w:tab w:val="left" w:pos="3600"/>
                <w:tab w:val="left" w:pos="4440"/>
              </w:tabs>
              <w:spacing w:before="120" w:after="120"/>
              <w:ind w:left="720" w:hanging="720"/>
              <w:jc w:val="both"/>
              <w:rPr>
                <w:rFonts w:ascii="Tahoma" w:eastAsia="BatangChe" w:hAnsi="Tahoma" w:cs="Tahoma"/>
                <w:color w:val="000000" w:themeColor="text1"/>
                <w:sz w:val="21"/>
                <w:szCs w:val="21"/>
              </w:rPr>
            </w:pPr>
            <w:r>
              <w:rPr>
                <w:rFonts w:ascii="Tahoma" w:hAnsi="Tahoma" w:cs="Tahoma"/>
                <w:color w:val="000000" w:themeColor="text1"/>
                <w:sz w:val="21"/>
                <w:szCs w:val="21"/>
              </w:rPr>
              <w:t>Ajánlati ár részletezése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05B5" w14:textId="77777777" w:rsidR="00011589" w:rsidRPr="004A40A1" w:rsidRDefault="00011589" w:rsidP="007E7816">
            <w:pPr>
              <w:snapToGrid w:val="0"/>
              <w:spacing w:before="120" w:after="120"/>
              <w:ind w:left="110" w:right="74"/>
              <w:jc w:val="center"/>
              <w:rPr>
                <w:rFonts w:ascii="Tahoma" w:hAnsi="Tahoma" w:cs="Tahoma"/>
                <w:color w:val="000000" w:themeColor="text1"/>
                <w:sz w:val="21"/>
                <w:szCs w:val="21"/>
              </w:rPr>
            </w:pPr>
          </w:p>
        </w:tc>
      </w:tr>
      <w:tr w:rsidR="000D3FB7" w:rsidRPr="004A40A1" w14:paraId="1BE9EA64"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1" w14:textId="4A21D95A" w:rsidR="002058B4" w:rsidRPr="004A40A1" w:rsidRDefault="000F7C78" w:rsidP="005D2066">
            <w:pPr>
              <w:tabs>
                <w:tab w:val="left" w:pos="3600"/>
                <w:tab w:val="left" w:pos="4440"/>
              </w:tabs>
              <w:spacing w:before="120" w:after="120"/>
              <w:ind w:left="63"/>
              <w:jc w:val="both"/>
              <w:rPr>
                <w:rFonts w:ascii="Tahoma" w:eastAsia="BatangChe" w:hAnsi="Tahoma" w:cs="Tahoma"/>
                <w:color w:val="000000" w:themeColor="text1"/>
                <w:sz w:val="21"/>
                <w:szCs w:val="21"/>
              </w:rPr>
            </w:pPr>
            <w:r w:rsidRPr="004A40A1">
              <w:rPr>
                <w:rFonts w:ascii="Tahoma" w:eastAsia="BatangChe" w:hAnsi="Tahoma" w:cs="Tahoma"/>
                <w:color w:val="000000" w:themeColor="text1"/>
                <w:sz w:val="21"/>
                <w:szCs w:val="21"/>
              </w:rPr>
              <w:t>Ajánlati</w:t>
            </w:r>
            <w:r w:rsidR="005C5981" w:rsidRPr="004A40A1">
              <w:rPr>
                <w:rFonts w:ascii="Tahoma" w:eastAsia="BatangChe" w:hAnsi="Tahoma" w:cs="Tahoma"/>
                <w:color w:val="000000" w:themeColor="text1"/>
                <w:sz w:val="21"/>
                <w:szCs w:val="21"/>
              </w:rPr>
              <w:t xml:space="preserve"> nyilatkozat </w:t>
            </w:r>
            <w:r w:rsidR="00883E38">
              <w:rPr>
                <w:rFonts w:ascii="Tahoma" w:eastAsia="BatangChe" w:hAnsi="Tahoma" w:cs="Tahoma"/>
                <w:color w:val="000000" w:themeColor="text1"/>
                <w:sz w:val="21"/>
                <w:szCs w:val="21"/>
              </w:rPr>
              <w:t xml:space="preserve">a Kbt. 66. § </w:t>
            </w:r>
            <w:r w:rsidR="000742F1">
              <w:rPr>
                <w:rFonts w:ascii="Tahoma" w:eastAsia="BatangChe" w:hAnsi="Tahoma" w:cs="Tahoma"/>
                <w:color w:val="000000" w:themeColor="text1"/>
                <w:sz w:val="21"/>
                <w:szCs w:val="21"/>
              </w:rPr>
              <w:t xml:space="preserve">(2), (4), (6) bekezdés és a Kbt. 65. § (7) bekezdés szerint </w:t>
            </w:r>
            <w:r w:rsidR="005C5981" w:rsidRPr="004A40A1">
              <w:rPr>
                <w:rFonts w:ascii="Tahoma" w:eastAsia="BatangChe" w:hAnsi="Tahoma" w:cs="Tahoma"/>
                <w:color w:val="000000" w:themeColor="text1"/>
                <w:sz w:val="21"/>
                <w:szCs w:val="21"/>
              </w:rPr>
              <w:t>(3.</w:t>
            </w:r>
            <w:r w:rsidR="002058B4" w:rsidRPr="004A40A1">
              <w:rPr>
                <w:rFonts w:ascii="Tahoma" w:eastAsia="BatangChe" w:hAnsi="Tahoma" w:cs="Tahoma"/>
                <w:color w:val="000000" w:themeColor="text1"/>
                <w:sz w:val="21"/>
                <w:szCs w:val="21"/>
              </w:rPr>
              <w:t xml:space="preserve"> sz. melléklet)</w:t>
            </w:r>
          </w:p>
          <w:p w14:paraId="1BE9EA62" w14:textId="77777777" w:rsidR="00E34713" w:rsidRPr="004A40A1" w:rsidRDefault="00E34713" w:rsidP="00E34713">
            <w:pPr>
              <w:tabs>
                <w:tab w:val="left" w:pos="3600"/>
                <w:tab w:val="left" w:pos="4440"/>
              </w:tabs>
              <w:spacing w:before="120" w:after="120"/>
              <w:jc w:val="both"/>
              <w:rPr>
                <w:rFonts w:ascii="Tahoma" w:hAnsi="Tahoma" w:cs="Tahoma"/>
                <w:color w:val="000000" w:themeColor="text1"/>
                <w:sz w:val="21"/>
                <w:szCs w:val="21"/>
              </w:rPr>
            </w:pPr>
            <w:r w:rsidRPr="004A40A1">
              <w:rPr>
                <w:rFonts w:ascii="Tahoma" w:eastAsia="BatangChe" w:hAnsi="Tahoma" w:cs="Tahoma"/>
                <w:color w:val="000000" w:themeColor="text1"/>
                <w:sz w:val="21"/>
                <w:szCs w:val="21"/>
              </w:rPr>
              <w:t>[</w:t>
            </w:r>
            <w:r w:rsidRPr="004A40A1">
              <w:rPr>
                <w:rFonts w:ascii="Tahoma" w:hAnsi="Tahoma" w:cs="Tahoma"/>
                <w:color w:val="000000" w:themeColor="text1"/>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3" w14:textId="77777777" w:rsidR="002058B4" w:rsidRPr="004A40A1"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4A40A1" w14:paraId="1BE9EA67"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5" w14:textId="77777777" w:rsidR="002058B4" w:rsidRPr="000D3457" w:rsidRDefault="005C5981" w:rsidP="00194E0D">
            <w:pPr>
              <w:tabs>
                <w:tab w:val="left" w:pos="3600"/>
                <w:tab w:val="left" w:pos="4440"/>
              </w:tabs>
              <w:spacing w:before="120" w:after="120"/>
              <w:jc w:val="both"/>
              <w:rPr>
                <w:rFonts w:ascii="Tahoma" w:hAnsi="Tahoma" w:cs="Tahoma"/>
                <w:color w:val="000000" w:themeColor="text1"/>
                <w:sz w:val="21"/>
                <w:szCs w:val="21"/>
              </w:rPr>
            </w:pPr>
            <w:r w:rsidRPr="000D3457">
              <w:rPr>
                <w:rFonts w:ascii="Tahoma" w:eastAsia="BatangChe" w:hAnsi="Tahoma" w:cs="Tahoma"/>
                <w:color w:val="000000" w:themeColor="text1"/>
                <w:sz w:val="21"/>
                <w:szCs w:val="21"/>
              </w:rPr>
              <w:t>A kapacitásait rendelkezésre bocsátó szervezet olyan szerződéses vagy előszerződésben vállalt kötelezettségvá</w:t>
            </w:r>
            <w:r w:rsidR="00194E0D" w:rsidRPr="000D3457">
              <w:rPr>
                <w:rFonts w:ascii="Tahoma" w:eastAsia="BatangChe" w:hAnsi="Tahoma" w:cs="Tahoma"/>
                <w:color w:val="000000" w:themeColor="text1"/>
                <w:sz w:val="21"/>
                <w:szCs w:val="21"/>
              </w:rPr>
              <w:t>llalását tartalmazó okirat</w:t>
            </w:r>
            <w:r w:rsidRPr="000D3457">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sidRPr="000D3457">
              <w:rPr>
                <w:rFonts w:ascii="Tahoma" w:eastAsia="BatangChe" w:hAnsi="Tahoma" w:cs="Tahoma"/>
                <w:color w:val="000000" w:themeColor="text1"/>
                <w:sz w:val="21"/>
                <w:szCs w:val="21"/>
              </w:rPr>
              <w:t xml:space="preserve">teljesítésének időtartama alatt </w:t>
            </w:r>
            <w:r w:rsidR="00AC61E7" w:rsidRPr="000D3457">
              <w:rPr>
                <w:rFonts w:ascii="Tahoma" w:hAnsi="Tahoma" w:cs="Tahoma"/>
                <w:color w:val="000000" w:themeColor="text1"/>
                <w:sz w:val="21"/>
                <w:szCs w:val="21"/>
              </w:rPr>
              <w:t>– adott esetben</w:t>
            </w:r>
            <w:r w:rsidR="00194E0D" w:rsidRPr="000D3457">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6" w14:textId="77777777" w:rsidR="002058B4" w:rsidRPr="004A40A1" w:rsidRDefault="002058B4" w:rsidP="007E7816">
            <w:pPr>
              <w:snapToGrid w:val="0"/>
              <w:spacing w:before="120" w:after="120"/>
              <w:ind w:left="110" w:right="74"/>
              <w:jc w:val="center"/>
              <w:rPr>
                <w:rFonts w:ascii="Tahoma" w:hAnsi="Tahoma" w:cs="Tahoma"/>
                <w:color w:val="000000" w:themeColor="text1"/>
                <w:sz w:val="21"/>
                <w:szCs w:val="21"/>
              </w:rPr>
            </w:pPr>
          </w:p>
        </w:tc>
      </w:tr>
      <w:tr w:rsidR="00364668" w:rsidRPr="004A40A1" w14:paraId="4F06BF3A" w14:textId="77777777" w:rsidTr="00B3126E">
        <w:tc>
          <w:tcPr>
            <w:tcW w:w="8038" w:type="dxa"/>
            <w:tcBorders>
              <w:top w:val="single" w:sz="4" w:space="0" w:color="000000"/>
              <w:left w:val="single" w:sz="4" w:space="0" w:color="000000"/>
              <w:bottom w:val="single" w:sz="4" w:space="0" w:color="000000"/>
            </w:tcBorders>
            <w:shd w:val="clear" w:color="auto" w:fill="FFFFFF"/>
          </w:tcPr>
          <w:p w14:paraId="59C886F3" w14:textId="283CA8B8" w:rsidR="00364668" w:rsidRPr="004A40A1" w:rsidRDefault="00364668" w:rsidP="00364668">
            <w:pPr>
              <w:tabs>
                <w:tab w:val="left" w:pos="3600"/>
                <w:tab w:val="left" w:pos="4440"/>
              </w:tabs>
              <w:spacing w:before="120" w:after="120"/>
              <w:jc w:val="both"/>
              <w:rPr>
                <w:rFonts w:ascii="Tahoma" w:eastAsia="BatangChe" w:hAnsi="Tahoma" w:cs="Tahoma"/>
                <w:color w:val="000000" w:themeColor="text1"/>
                <w:sz w:val="21"/>
                <w:szCs w:val="21"/>
              </w:rPr>
            </w:pPr>
            <w:r w:rsidRPr="004A40A1">
              <w:rPr>
                <w:rFonts w:ascii="Tahoma" w:hAnsi="Tahoma" w:cs="Tahoma"/>
                <w:sz w:val="21"/>
                <w:szCs w:val="21"/>
              </w:rPr>
              <w:t>Amennyiben ajánlattevő az ajánlati biztosítékot átutalással teljesíti, az ajánlathoz csatolni kell egy nyilatkozatot, amelyben jelzi, hogy Ajánlatkérőnek a Kbt. 59. §</w:t>
            </w:r>
            <w:proofErr w:type="spellStart"/>
            <w:r w:rsidRPr="004A40A1">
              <w:rPr>
                <w:rFonts w:ascii="Tahoma" w:hAnsi="Tahoma" w:cs="Tahoma"/>
                <w:sz w:val="21"/>
                <w:szCs w:val="21"/>
              </w:rPr>
              <w:t>-a</w:t>
            </w:r>
            <w:proofErr w:type="spellEnd"/>
            <w:r w:rsidRPr="004A40A1">
              <w:rPr>
                <w:rFonts w:ascii="Tahoma" w:hAnsi="Tahoma" w:cs="Tahoma"/>
                <w:sz w:val="21"/>
                <w:szCs w:val="21"/>
              </w:rPr>
              <w:t xml:space="preserve">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EF6A" w14:textId="66676939" w:rsidR="00364668" w:rsidRPr="004A40A1" w:rsidRDefault="00364668" w:rsidP="00364668">
            <w:pPr>
              <w:snapToGrid w:val="0"/>
              <w:spacing w:before="120" w:after="120"/>
              <w:ind w:left="110" w:right="74"/>
              <w:jc w:val="center"/>
              <w:rPr>
                <w:rFonts w:ascii="Tahoma" w:hAnsi="Tahoma" w:cs="Tahoma"/>
                <w:color w:val="000000" w:themeColor="text1"/>
                <w:sz w:val="21"/>
                <w:szCs w:val="21"/>
              </w:rPr>
            </w:pPr>
          </w:p>
        </w:tc>
      </w:tr>
      <w:tr w:rsidR="00364668" w:rsidRPr="004A40A1" w14:paraId="1B8088E2" w14:textId="77777777" w:rsidTr="00B3126E">
        <w:tc>
          <w:tcPr>
            <w:tcW w:w="8038" w:type="dxa"/>
            <w:tcBorders>
              <w:top w:val="single" w:sz="4" w:space="0" w:color="000000"/>
              <w:left w:val="single" w:sz="4" w:space="0" w:color="000000"/>
              <w:bottom w:val="single" w:sz="4" w:space="0" w:color="000000"/>
            </w:tcBorders>
            <w:shd w:val="clear" w:color="auto" w:fill="FFFFFF"/>
          </w:tcPr>
          <w:p w14:paraId="23B4B65B" w14:textId="3397ECE2" w:rsidR="00364668" w:rsidRPr="004A40A1" w:rsidRDefault="00364668" w:rsidP="00364668">
            <w:pPr>
              <w:tabs>
                <w:tab w:val="left" w:pos="3600"/>
                <w:tab w:val="left" w:pos="4440"/>
              </w:tabs>
              <w:spacing w:before="120" w:after="120"/>
              <w:jc w:val="both"/>
              <w:rPr>
                <w:rFonts w:ascii="Tahoma" w:eastAsia="BatangChe" w:hAnsi="Tahoma" w:cs="Tahoma"/>
                <w:color w:val="000000" w:themeColor="text1"/>
                <w:sz w:val="21"/>
                <w:szCs w:val="21"/>
              </w:rPr>
            </w:pPr>
            <w:r w:rsidRPr="004A40A1">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8072" w14:textId="2EA2B8CA" w:rsidR="00364668" w:rsidRPr="004A40A1" w:rsidRDefault="00364668" w:rsidP="00364668">
            <w:pPr>
              <w:snapToGrid w:val="0"/>
              <w:spacing w:before="120" w:after="120"/>
              <w:ind w:left="110" w:right="74"/>
              <w:jc w:val="center"/>
              <w:rPr>
                <w:rFonts w:ascii="Tahoma" w:hAnsi="Tahoma" w:cs="Tahoma"/>
                <w:color w:val="000000" w:themeColor="text1"/>
                <w:sz w:val="21"/>
                <w:szCs w:val="21"/>
              </w:rPr>
            </w:pPr>
            <w:r w:rsidRPr="004A40A1">
              <w:rPr>
                <w:rFonts w:ascii="Tahoma" w:hAnsi="Tahoma" w:cs="Tahoma"/>
                <w:i/>
                <w:sz w:val="21"/>
                <w:szCs w:val="21"/>
              </w:rPr>
              <w:t>befűzés nélkül zárt borítékban</w:t>
            </w:r>
          </w:p>
        </w:tc>
      </w:tr>
      <w:tr w:rsidR="008A0DD7" w:rsidRPr="004A40A1" w14:paraId="5102800A" w14:textId="77777777" w:rsidTr="00B3126E">
        <w:tc>
          <w:tcPr>
            <w:tcW w:w="8038" w:type="dxa"/>
            <w:tcBorders>
              <w:top w:val="single" w:sz="4" w:space="0" w:color="000000"/>
              <w:left w:val="single" w:sz="4" w:space="0" w:color="000000"/>
              <w:bottom w:val="single" w:sz="4" w:space="0" w:color="000000"/>
            </w:tcBorders>
            <w:shd w:val="clear" w:color="auto" w:fill="FFFFFF"/>
          </w:tcPr>
          <w:p w14:paraId="2D091BBE" w14:textId="575CD8F0" w:rsidR="008A0DD7" w:rsidRPr="004A40A1" w:rsidRDefault="008A0DD7" w:rsidP="00364668">
            <w:pPr>
              <w:tabs>
                <w:tab w:val="left" w:pos="3600"/>
                <w:tab w:val="left" w:pos="4440"/>
              </w:tabs>
              <w:spacing w:before="120" w:after="120"/>
              <w:jc w:val="both"/>
              <w:rPr>
                <w:rFonts w:ascii="Tahoma" w:hAnsi="Tahoma" w:cs="Tahoma"/>
                <w:b/>
                <w:sz w:val="21"/>
                <w:szCs w:val="21"/>
              </w:rPr>
            </w:pPr>
            <w:r w:rsidRPr="004A40A1">
              <w:rPr>
                <w:rFonts w:ascii="Tahoma" w:hAnsi="Tahoma" w:cs="Tahoma"/>
                <w:b/>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0444" w14:textId="77777777" w:rsidR="008A0DD7" w:rsidRPr="004A40A1" w:rsidRDefault="008A0DD7" w:rsidP="00364668">
            <w:pPr>
              <w:snapToGrid w:val="0"/>
              <w:spacing w:before="120" w:after="120"/>
              <w:ind w:left="110" w:right="74"/>
              <w:jc w:val="center"/>
              <w:rPr>
                <w:rFonts w:ascii="Tahoma" w:hAnsi="Tahoma" w:cs="Tahoma"/>
                <w:i/>
                <w:sz w:val="21"/>
                <w:szCs w:val="21"/>
              </w:rPr>
            </w:pPr>
          </w:p>
        </w:tc>
      </w:tr>
      <w:tr w:rsidR="008A0DD7" w:rsidRPr="004A40A1" w14:paraId="1831602A" w14:textId="77777777" w:rsidTr="00B3126E">
        <w:tc>
          <w:tcPr>
            <w:tcW w:w="8038" w:type="dxa"/>
            <w:tcBorders>
              <w:top w:val="single" w:sz="4" w:space="0" w:color="000000"/>
              <w:left w:val="single" w:sz="4" w:space="0" w:color="000000"/>
              <w:bottom w:val="single" w:sz="4" w:space="0" w:color="000000"/>
            </w:tcBorders>
            <w:shd w:val="clear" w:color="auto" w:fill="FFFFFF"/>
          </w:tcPr>
          <w:p w14:paraId="49965B9C" w14:textId="77777777" w:rsidR="008A0DD7" w:rsidRDefault="008A0DD7" w:rsidP="00364668">
            <w:pPr>
              <w:tabs>
                <w:tab w:val="left" w:pos="3600"/>
                <w:tab w:val="left" w:pos="4440"/>
              </w:tabs>
              <w:spacing w:before="120" w:after="120"/>
              <w:jc w:val="both"/>
              <w:rPr>
                <w:rFonts w:ascii="Tahoma" w:hAnsi="Tahoma" w:cs="Tahoma"/>
                <w:color w:val="000000" w:themeColor="text1"/>
                <w:sz w:val="21"/>
                <w:szCs w:val="21"/>
              </w:rPr>
            </w:pPr>
            <w:r w:rsidRPr="004A40A1">
              <w:rPr>
                <w:rFonts w:ascii="Tahoma" w:hAnsi="Tahoma" w:cs="Tahoma"/>
                <w:color w:val="000000" w:themeColor="text1"/>
                <w:sz w:val="21"/>
                <w:szCs w:val="21"/>
              </w:rPr>
              <w:t>Egységes európai közbeszerzési dokumentum (4. sz. melléklet)</w:t>
            </w:r>
          </w:p>
          <w:p w14:paraId="271069E5" w14:textId="663BDA85" w:rsidR="00F95B38" w:rsidRPr="004A40A1" w:rsidRDefault="00F95B38" w:rsidP="00364668">
            <w:pPr>
              <w:tabs>
                <w:tab w:val="left" w:pos="3600"/>
                <w:tab w:val="left" w:pos="4440"/>
              </w:tabs>
              <w:spacing w:before="120" w:after="120"/>
              <w:jc w:val="both"/>
              <w:rPr>
                <w:rFonts w:ascii="Tahoma" w:hAnsi="Tahoma" w:cs="Tahoma"/>
                <w:sz w:val="21"/>
                <w:szCs w:val="21"/>
              </w:rPr>
            </w:pPr>
            <w:r w:rsidRPr="00F95B38">
              <w:rPr>
                <w:rFonts w:ascii="Tahoma" w:hAnsi="Tahoma" w:cs="Tahoma"/>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r w:rsidRPr="00F95B38">
              <w:rPr>
                <w:rFonts w:ascii="Tahoma" w:hAnsi="Tahoma" w:cs="Tahoma"/>
                <w:sz w:val="21"/>
                <w:szCs w:val="21"/>
              </w:rPr>
              <w:lastRenderedPageBreak/>
              <w:t>tartalmú bejegyzési nyilatkozatot szíveskedjenek az ajánlat részeként benyújtani (321/2015.(X. 30.) Korm. rendelet 13.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36C8" w14:textId="77777777" w:rsidR="008A0DD7" w:rsidRPr="004A40A1" w:rsidRDefault="008A0DD7" w:rsidP="00364668">
            <w:pPr>
              <w:snapToGrid w:val="0"/>
              <w:spacing w:before="120" w:after="120"/>
              <w:ind w:left="110" w:right="74"/>
              <w:jc w:val="center"/>
              <w:rPr>
                <w:rFonts w:ascii="Tahoma" w:hAnsi="Tahoma" w:cs="Tahoma"/>
                <w:i/>
                <w:sz w:val="21"/>
                <w:szCs w:val="21"/>
              </w:rPr>
            </w:pPr>
          </w:p>
        </w:tc>
      </w:tr>
      <w:tr w:rsidR="00CC7759" w:rsidRPr="004A40A1" w14:paraId="3866688F" w14:textId="77777777" w:rsidTr="00B3126E">
        <w:tc>
          <w:tcPr>
            <w:tcW w:w="8038" w:type="dxa"/>
            <w:tcBorders>
              <w:top w:val="single" w:sz="4" w:space="0" w:color="000000"/>
              <w:left w:val="single" w:sz="4" w:space="0" w:color="000000"/>
              <w:bottom w:val="single" w:sz="4" w:space="0" w:color="000000"/>
            </w:tcBorders>
            <w:shd w:val="clear" w:color="auto" w:fill="FFFFFF"/>
          </w:tcPr>
          <w:p w14:paraId="4BC609A5" w14:textId="12CCE4CC" w:rsidR="00CC7759" w:rsidRPr="00316DA3" w:rsidRDefault="00CC7759" w:rsidP="00CC7759">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w:t>
            </w:r>
            <w:r w:rsidR="004A63C7">
              <w:rPr>
                <w:rFonts w:ascii="Tahoma" w:hAnsi="Tahoma" w:cs="Tahoma"/>
                <w:color w:val="000000" w:themeColor="text1"/>
                <w:sz w:val="21"/>
                <w:szCs w:val="21"/>
              </w:rPr>
              <w:t xml:space="preserve"> </w:t>
            </w:r>
            <w:r w:rsidR="00AE03C9">
              <w:rPr>
                <w:rFonts w:ascii="Tahoma" w:hAnsi="Tahoma" w:cs="Tahoma"/>
                <w:color w:val="000000" w:themeColor="text1"/>
                <w:sz w:val="21"/>
                <w:szCs w:val="21"/>
              </w:rPr>
              <w:t>a Kbt. 67. § (4</w:t>
            </w:r>
            <w:r w:rsidR="004A63C7">
              <w:rPr>
                <w:rFonts w:ascii="Tahoma" w:hAnsi="Tahoma" w:cs="Tahoma"/>
                <w:color w:val="000000" w:themeColor="text1"/>
                <w:sz w:val="21"/>
                <w:szCs w:val="21"/>
              </w:rPr>
              <w:t>) bekezdés alapján</w:t>
            </w:r>
            <w:r>
              <w:rPr>
                <w:rFonts w:ascii="Tahoma" w:hAnsi="Tahoma" w:cs="Tahoma"/>
                <w:color w:val="000000" w:themeColor="text1"/>
                <w:sz w:val="21"/>
                <w:szCs w:val="21"/>
              </w:rPr>
              <w:t xml:space="preserve"> (5</w:t>
            </w:r>
            <w:r w:rsidRPr="00316DA3">
              <w:rPr>
                <w:rFonts w:ascii="Tahoma" w:hAnsi="Tahoma" w:cs="Tahoma"/>
                <w:color w:val="000000" w:themeColor="text1"/>
                <w:sz w:val="21"/>
                <w:szCs w:val="21"/>
              </w:rPr>
              <w:t xml:space="preserve"> sz. melléklet). </w:t>
            </w:r>
          </w:p>
          <w:p w14:paraId="5A9F806E" w14:textId="076CD4AA" w:rsidR="00CC7759" w:rsidRPr="004A40A1" w:rsidRDefault="00CC7759" w:rsidP="00CC7759">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D74D" w14:textId="77777777" w:rsidR="00CC7759" w:rsidRPr="004A40A1" w:rsidRDefault="00CC7759" w:rsidP="00364668">
            <w:pPr>
              <w:snapToGrid w:val="0"/>
              <w:spacing w:before="120" w:after="120"/>
              <w:ind w:left="110" w:right="74"/>
              <w:jc w:val="center"/>
              <w:rPr>
                <w:rFonts w:ascii="Tahoma" w:hAnsi="Tahoma" w:cs="Tahoma"/>
                <w:i/>
                <w:sz w:val="21"/>
                <w:szCs w:val="21"/>
              </w:rPr>
            </w:pPr>
          </w:p>
        </w:tc>
      </w:tr>
      <w:tr w:rsidR="008A0DD7" w:rsidRPr="004A40A1" w14:paraId="6A43E518" w14:textId="77777777" w:rsidTr="00B3126E">
        <w:tc>
          <w:tcPr>
            <w:tcW w:w="8038" w:type="dxa"/>
            <w:tcBorders>
              <w:top w:val="single" w:sz="4" w:space="0" w:color="000000"/>
              <w:left w:val="single" w:sz="4" w:space="0" w:color="000000"/>
              <w:bottom w:val="single" w:sz="4" w:space="0" w:color="000000"/>
            </w:tcBorders>
            <w:shd w:val="clear" w:color="auto" w:fill="FFFFFF"/>
          </w:tcPr>
          <w:p w14:paraId="1DB17D6E" w14:textId="582E5026" w:rsidR="008A0DD7" w:rsidRPr="004A40A1" w:rsidRDefault="008A0DD7" w:rsidP="006C7D63">
            <w:pPr>
              <w:pStyle w:val="NormlWeb"/>
              <w:spacing w:before="0" w:after="20"/>
              <w:jc w:val="both"/>
              <w:rPr>
                <w:rFonts w:ascii="Tahoma" w:hAnsi="Tahoma" w:cs="Tahoma"/>
                <w:sz w:val="21"/>
                <w:szCs w:val="21"/>
              </w:rPr>
            </w:pPr>
            <w:r w:rsidRPr="004A40A1">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B2A9" w14:textId="77777777" w:rsidR="008A0DD7" w:rsidRPr="004A40A1" w:rsidRDefault="008A0DD7" w:rsidP="00364668">
            <w:pPr>
              <w:snapToGrid w:val="0"/>
              <w:spacing w:before="120" w:after="120"/>
              <w:ind w:left="110" w:right="74"/>
              <w:jc w:val="center"/>
              <w:rPr>
                <w:rFonts w:ascii="Tahoma" w:hAnsi="Tahoma" w:cs="Tahoma"/>
                <w:i/>
                <w:sz w:val="21"/>
                <w:szCs w:val="21"/>
              </w:rPr>
            </w:pPr>
          </w:p>
        </w:tc>
      </w:tr>
      <w:tr w:rsidR="008A0DD7" w:rsidRPr="004A40A1" w14:paraId="7CB2C865" w14:textId="77777777" w:rsidTr="00B3126E">
        <w:tc>
          <w:tcPr>
            <w:tcW w:w="8038" w:type="dxa"/>
            <w:tcBorders>
              <w:top w:val="single" w:sz="4" w:space="0" w:color="000000"/>
              <w:left w:val="single" w:sz="4" w:space="0" w:color="000000"/>
              <w:bottom w:val="single" w:sz="4" w:space="0" w:color="000000"/>
            </w:tcBorders>
            <w:shd w:val="clear" w:color="auto" w:fill="FFFFFF"/>
          </w:tcPr>
          <w:p w14:paraId="68E8A13E" w14:textId="5146BFB6" w:rsidR="008A0DD7" w:rsidRPr="004A40A1" w:rsidRDefault="000B6B5A" w:rsidP="00364668">
            <w:pPr>
              <w:tabs>
                <w:tab w:val="left" w:pos="3600"/>
                <w:tab w:val="left" w:pos="4440"/>
              </w:tabs>
              <w:spacing w:before="120" w:after="120"/>
              <w:jc w:val="both"/>
              <w:rPr>
                <w:rFonts w:ascii="Tahoma" w:hAnsi="Tahoma" w:cs="Tahoma"/>
                <w:sz w:val="21"/>
                <w:szCs w:val="21"/>
              </w:rPr>
            </w:pPr>
            <w:r w:rsidRPr="004A40A1">
              <w:rPr>
                <w:rFonts w:ascii="Tahoma" w:hAnsi="Tahoma" w:cs="Tahoma"/>
                <w:color w:val="000000" w:themeColor="text1"/>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EC0AF" w14:textId="77777777" w:rsidR="008A0DD7" w:rsidRPr="004A40A1" w:rsidRDefault="008A0DD7" w:rsidP="00364668">
            <w:pPr>
              <w:snapToGrid w:val="0"/>
              <w:spacing w:before="120" w:after="120"/>
              <w:ind w:left="110" w:right="74"/>
              <w:jc w:val="center"/>
              <w:rPr>
                <w:rFonts w:ascii="Tahoma" w:hAnsi="Tahoma" w:cs="Tahoma"/>
                <w:i/>
                <w:sz w:val="21"/>
                <w:szCs w:val="21"/>
              </w:rPr>
            </w:pPr>
          </w:p>
        </w:tc>
      </w:tr>
      <w:tr w:rsidR="008A0DD7" w:rsidRPr="004A40A1" w14:paraId="7CC12D32" w14:textId="77777777" w:rsidTr="00B3126E">
        <w:tc>
          <w:tcPr>
            <w:tcW w:w="8038" w:type="dxa"/>
            <w:tcBorders>
              <w:top w:val="single" w:sz="4" w:space="0" w:color="000000"/>
              <w:left w:val="single" w:sz="4" w:space="0" w:color="000000"/>
              <w:bottom w:val="single" w:sz="4" w:space="0" w:color="000000"/>
            </w:tcBorders>
            <w:shd w:val="clear" w:color="auto" w:fill="FFFFFF"/>
          </w:tcPr>
          <w:p w14:paraId="0C92CD41" w14:textId="31C86701" w:rsidR="008A0DD7" w:rsidRPr="004A40A1" w:rsidRDefault="008A0DD7" w:rsidP="008A0DD7">
            <w:pPr>
              <w:tabs>
                <w:tab w:val="left" w:pos="3600"/>
                <w:tab w:val="left" w:pos="4440"/>
              </w:tabs>
              <w:spacing w:before="120" w:after="120"/>
              <w:jc w:val="both"/>
              <w:rPr>
                <w:rFonts w:ascii="Tahoma" w:hAnsi="Tahoma" w:cs="Tahoma"/>
                <w:sz w:val="21"/>
                <w:szCs w:val="21"/>
              </w:rPr>
            </w:pPr>
            <w:r w:rsidRPr="004A40A1">
              <w:rPr>
                <w:rFonts w:ascii="Tahoma" w:hAnsi="Tahoma" w:cs="Tahoma"/>
                <w:b/>
                <w:color w:val="000000" w:themeColor="text1"/>
                <w:sz w:val="21"/>
                <w:szCs w:val="21"/>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8F879" w14:textId="4D9D9776" w:rsidR="008A0DD7" w:rsidRPr="004A40A1" w:rsidRDefault="008A0DD7" w:rsidP="008A0DD7">
            <w:pPr>
              <w:snapToGrid w:val="0"/>
              <w:spacing w:before="120" w:after="120"/>
              <w:ind w:left="110" w:right="74"/>
              <w:jc w:val="center"/>
              <w:rPr>
                <w:rFonts w:ascii="Tahoma" w:hAnsi="Tahoma" w:cs="Tahoma"/>
                <w:i/>
                <w:sz w:val="21"/>
                <w:szCs w:val="21"/>
              </w:rPr>
            </w:pPr>
          </w:p>
        </w:tc>
      </w:tr>
      <w:tr w:rsidR="008A0DD7" w:rsidRPr="004A40A1" w14:paraId="4F31A3FA" w14:textId="77777777" w:rsidTr="00B3126E">
        <w:tc>
          <w:tcPr>
            <w:tcW w:w="8038" w:type="dxa"/>
            <w:tcBorders>
              <w:top w:val="single" w:sz="4" w:space="0" w:color="000000"/>
              <w:left w:val="single" w:sz="4" w:space="0" w:color="000000"/>
              <w:bottom w:val="single" w:sz="4" w:space="0" w:color="000000"/>
            </w:tcBorders>
            <w:shd w:val="clear" w:color="auto" w:fill="FFFFFF"/>
          </w:tcPr>
          <w:p w14:paraId="7BFE92FF" w14:textId="6EDDCA0F" w:rsidR="008A0DD7" w:rsidRPr="004A40A1" w:rsidRDefault="008A0DD7" w:rsidP="008A0DD7">
            <w:pPr>
              <w:tabs>
                <w:tab w:val="left" w:pos="3600"/>
                <w:tab w:val="left" w:pos="4440"/>
              </w:tabs>
              <w:spacing w:before="120" w:after="120"/>
              <w:jc w:val="both"/>
              <w:rPr>
                <w:rFonts w:ascii="Tahoma" w:hAnsi="Tahoma" w:cs="Tahoma"/>
                <w:sz w:val="21"/>
                <w:szCs w:val="21"/>
              </w:rPr>
            </w:pPr>
            <w:r w:rsidRPr="004A40A1">
              <w:rPr>
                <w:rFonts w:ascii="Tahoma" w:hAnsi="Tahoma" w:cs="Tahoma"/>
                <w:color w:val="000000" w:themeColor="text1"/>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31B3" w14:textId="7E03B258" w:rsidR="008A0DD7" w:rsidRPr="004A40A1" w:rsidRDefault="008A0DD7" w:rsidP="008A0DD7">
            <w:pPr>
              <w:snapToGrid w:val="0"/>
              <w:spacing w:before="120" w:after="120"/>
              <w:ind w:left="110" w:right="74"/>
              <w:jc w:val="center"/>
              <w:rPr>
                <w:rFonts w:ascii="Tahoma" w:hAnsi="Tahoma" w:cs="Tahoma"/>
                <w:i/>
                <w:sz w:val="21"/>
                <w:szCs w:val="21"/>
              </w:rPr>
            </w:pPr>
          </w:p>
        </w:tc>
      </w:tr>
      <w:tr w:rsidR="000B6B5A" w:rsidRPr="004A40A1" w14:paraId="609D80C9" w14:textId="77777777" w:rsidTr="00DB420A">
        <w:tc>
          <w:tcPr>
            <w:tcW w:w="8038" w:type="dxa"/>
            <w:tcBorders>
              <w:top w:val="single" w:sz="4" w:space="0" w:color="000000"/>
              <w:left w:val="single" w:sz="4" w:space="0" w:color="000000"/>
              <w:bottom w:val="single" w:sz="4" w:space="0" w:color="000000"/>
            </w:tcBorders>
            <w:shd w:val="clear" w:color="auto" w:fill="FFFFFF"/>
          </w:tcPr>
          <w:p w14:paraId="67293772" w14:textId="77777777" w:rsidR="000B6B5A" w:rsidRPr="004A40A1" w:rsidRDefault="000B6B5A" w:rsidP="00DB420A">
            <w:pPr>
              <w:spacing w:before="120" w:after="120"/>
              <w:jc w:val="both"/>
              <w:rPr>
                <w:rFonts w:ascii="Tahoma" w:hAnsi="Tahoma" w:cs="Tahoma"/>
                <w:color w:val="auto"/>
                <w:sz w:val="21"/>
                <w:szCs w:val="21"/>
              </w:rPr>
            </w:pPr>
            <w:r w:rsidRPr="004A40A1">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065A" w14:textId="77777777" w:rsidR="000B6B5A" w:rsidRPr="004A40A1" w:rsidRDefault="000B6B5A" w:rsidP="00DB420A">
            <w:pPr>
              <w:snapToGrid w:val="0"/>
              <w:spacing w:before="120" w:after="120"/>
              <w:ind w:left="110" w:right="74"/>
              <w:jc w:val="center"/>
              <w:rPr>
                <w:rFonts w:ascii="Tahoma" w:hAnsi="Tahoma" w:cs="Tahoma"/>
                <w:color w:val="auto"/>
                <w:sz w:val="21"/>
                <w:szCs w:val="21"/>
              </w:rPr>
            </w:pPr>
          </w:p>
        </w:tc>
      </w:tr>
      <w:tr w:rsidR="000B6B5A" w:rsidRPr="004A40A1" w14:paraId="6D50BA14" w14:textId="77777777" w:rsidTr="00DB420A">
        <w:tc>
          <w:tcPr>
            <w:tcW w:w="8038" w:type="dxa"/>
            <w:tcBorders>
              <w:top w:val="single" w:sz="4" w:space="0" w:color="000000"/>
              <w:left w:val="single" w:sz="4" w:space="0" w:color="000000"/>
              <w:bottom w:val="single" w:sz="4" w:space="0" w:color="000000"/>
            </w:tcBorders>
            <w:shd w:val="clear" w:color="auto" w:fill="FFFFFF"/>
          </w:tcPr>
          <w:p w14:paraId="2DA389ED" w14:textId="0788AE3E" w:rsidR="000B6B5A" w:rsidRPr="004A40A1" w:rsidRDefault="000B6B5A" w:rsidP="00DB420A">
            <w:pPr>
              <w:spacing w:before="120" w:after="120"/>
              <w:jc w:val="both"/>
              <w:rPr>
                <w:rFonts w:ascii="Tahoma" w:hAnsi="Tahoma" w:cs="Tahoma"/>
                <w:b/>
                <w:color w:val="auto"/>
                <w:sz w:val="21"/>
                <w:szCs w:val="21"/>
              </w:rPr>
            </w:pPr>
            <w:r w:rsidRPr="004A40A1">
              <w:rPr>
                <w:rFonts w:ascii="Tahoma" w:hAnsi="Tahoma" w:cs="Tahoma"/>
                <w:color w:val="000000" w:themeColor="text1"/>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02F0" w14:textId="77777777" w:rsidR="000B6B5A" w:rsidRPr="004A40A1" w:rsidRDefault="000B6B5A" w:rsidP="00DB420A">
            <w:pPr>
              <w:snapToGrid w:val="0"/>
              <w:spacing w:before="120" w:after="120"/>
              <w:ind w:left="110" w:right="74"/>
              <w:jc w:val="center"/>
              <w:rPr>
                <w:rFonts w:ascii="Tahoma" w:hAnsi="Tahoma" w:cs="Tahoma"/>
                <w:color w:val="auto"/>
                <w:sz w:val="21"/>
                <w:szCs w:val="21"/>
              </w:rPr>
            </w:pPr>
          </w:p>
        </w:tc>
      </w:tr>
      <w:tr w:rsidR="008A0DD7" w:rsidRPr="004A40A1" w14:paraId="7FDDE655" w14:textId="77777777" w:rsidTr="00B3126E">
        <w:tc>
          <w:tcPr>
            <w:tcW w:w="8038" w:type="dxa"/>
            <w:tcBorders>
              <w:top w:val="single" w:sz="4" w:space="0" w:color="000000"/>
              <w:left w:val="single" w:sz="4" w:space="0" w:color="000000"/>
              <w:bottom w:val="single" w:sz="4" w:space="0" w:color="000000"/>
            </w:tcBorders>
            <w:shd w:val="clear" w:color="auto" w:fill="FFFFFF"/>
          </w:tcPr>
          <w:p w14:paraId="17B4C427" w14:textId="3C1BB497" w:rsidR="008A0DD7" w:rsidRPr="004A40A1" w:rsidRDefault="008A0DD7" w:rsidP="008A0DD7">
            <w:pPr>
              <w:tabs>
                <w:tab w:val="left" w:pos="0"/>
                <w:tab w:val="left" w:pos="1322"/>
              </w:tabs>
              <w:spacing w:before="120" w:after="120"/>
              <w:jc w:val="both"/>
              <w:rPr>
                <w:rFonts w:ascii="Tahoma" w:hAnsi="Tahoma" w:cs="Tahoma"/>
                <w:color w:val="auto"/>
                <w:sz w:val="21"/>
                <w:szCs w:val="21"/>
              </w:rPr>
            </w:pPr>
            <w:r w:rsidRPr="004A40A1">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C471" w14:textId="75EA646E"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581EB2F4" w14:textId="77777777" w:rsidTr="00B3126E">
        <w:tc>
          <w:tcPr>
            <w:tcW w:w="8038" w:type="dxa"/>
            <w:tcBorders>
              <w:top w:val="single" w:sz="4" w:space="0" w:color="000000"/>
              <w:left w:val="single" w:sz="4" w:space="0" w:color="000000"/>
              <w:bottom w:val="single" w:sz="4" w:space="0" w:color="000000"/>
            </w:tcBorders>
            <w:shd w:val="clear" w:color="auto" w:fill="FFFFFF"/>
          </w:tcPr>
          <w:p w14:paraId="3F10BB48" w14:textId="3B612B72" w:rsidR="008A0DD7" w:rsidRPr="004A40A1" w:rsidRDefault="008A0DD7" w:rsidP="008A0DD7">
            <w:pPr>
              <w:pStyle w:val="NormlWeb"/>
              <w:spacing w:before="0" w:after="20" w:line="276" w:lineRule="auto"/>
              <w:jc w:val="both"/>
              <w:rPr>
                <w:rFonts w:ascii="Tahoma" w:hAnsi="Tahoma" w:cs="Tahoma"/>
                <w:b/>
                <w:sz w:val="21"/>
                <w:szCs w:val="21"/>
                <w:shd w:val="clear" w:color="auto" w:fill="FFFFFF"/>
              </w:rPr>
            </w:pPr>
            <w:r w:rsidRPr="004A40A1">
              <w:rPr>
                <w:rFonts w:ascii="Tahoma" w:hAnsi="Tahoma" w:cs="Tahoma"/>
                <w:color w:val="000000" w:themeColor="text1"/>
                <w:sz w:val="21"/>
                <w:szCs w:val="21"/>
              </w:rPr>
              <w:t>Nyilatkozat a közbeszerzési dokumentumok letöltéséről (</w:t>
            </w:r>
            <w:r w:rsidR="00D23C88">
              <w:rPr>
                <w:rFonts w:ascii="Tahoma" w:hAnsi="Tahoma" w:cs="Tahoma"/>
                <w:color w:val="000000" w:themeColor="text1"/>
                <w:sz w:val="21"/>
                <w:szCs w:val="21"/>
              </w:rPr>
              <w:t>11</w:t>
            </w:r>
            <w:r w:rsidRPr="004A40A1">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D929E" w14:textId="0FBC0337"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91"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8F" w14:textId="7938B671" w:rsidR="008A0DD7" w:rsidRPr="004A40A1" w:rsidRDefault="008A0DD7" w:rsidP="008A0DD7">
            <w:pPr>
              <w:pStyle w:val="NormlWeb"/>
              <w:spacing w:before="0" w:after="20" w:line="276" w:lineRule="auto"/>
              <w:jc w:val="both"/>
              <w:rPr>
                <w:rFonts w:ascii="Tahoma" w:hAnsi="Tahoma" w:cs="Tahoma"/>
                <w:b/>
                <w:sz w:val="21"/>
                <w:szCs w:val="21"/>
              </w:rPr>
            </w:pPr>
            <w:r w:rsidRPr="004A40A1">
              <w:rPr>
                <w:rFonts w:ascii="Tahoma" w:hAnsi="Tahoma" w:cs="Tahoma"/>
                <w:color w:val="000000" w:themeColor="text1"/>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0" w14:textId="338E6801"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9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8" w14:textId="017A584F" w:rsidR="008A0DD7" w:rsidRPr="004A40A1" w:rsidRDefault="008A0DD7" w:rsidP="008A0DD7">
            <w:pPr>
              <w:pStyle w:val="NormlWeb"/>
              <w:spacing w:before="0" w:after="20" w:line="276" w:lineRule="auto"/>
              <w:jc w:val="both"/>
              <w:rPr>
                <w:rFonts w:ascii="Tahoma" w:hAnsi="Tahoma" w:cs="Tahoma"/>
                <w:b/>
                <w:sz w:val="21"/>
                <w:szCs w:val="21"/>
                <w:lang w:eastAsia="hu-HU"/>
              </w:rPr>
            </w:pPr>
            <w:r w:rsidRPr="004A40A1">
              <w:rPr>
                <w:rFonts w:ascii="Tahoma" w:hAnsi="Tahoma" w:cs="Tahoma"/>
                <w:color w:val="000000" w:themeColor="text1"/>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w:t>
            </w:r>
            <w:r w:rsidR="00D23C88">
              <w:rPr>
                <w:rFonts w:ascii="Tahoma" w:hAnsi="Tahoma" w:cs="Tahoma"/>
                <w:color w:val="000000" w:themeColor="text1"/>
                <w:sz w:val="21"/>
                <w:szCs w:val="21"/>
              </w:rPr>
              <w:t>2</w:t>
            </w:r>
            <w:r w:rsidRPr="004A40A1">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9" w14:textId="3B51AEBA"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72FBA6AA" w14:textId="77777777" w:rsidTr="00B3126E">
        <w:tc>
          <w:tcPr>
            <w:tcW w:w="8038" w:type="dxa"/>
            <w:tcBorders>
              <w:top w:val="single" w:sz="4" w:space="0" w:color="000000"/>
              <w:left w:val="single" w:sz="4" w:space="0" w:color="000000"/>
              <w:bottom w:val="single" w:sz="4" w:space="0" w:color="000000"/>
            </w:tcBorders>
            <w:shd w:val="clear" w:color="auto" w:fill="FFFFFF"/>
          </w:tcPr>
          <w:p w14:paraId="5135A5B8" w14:textId="0F7BEAED" w:rsidR="008A0DD7" w:rsidRPr="004A40A1" w:rsidRDefault="008A0DD7" w:rsidP="008A0DD7">
            <w:pPr>
              <w:pStyle w:val="NormlWeb"/>
              <w:spacing w:after="20" w:line="276" w:lineRule="auto"/>
              <w:jc w:val="both"/>
              <w:rPr>
                <w:rFonts w:ascii="Tahoma" w:hAnsi="Tahoma" w:cs="Tahoma"/>
                <w:sz w:val="21"/>
                <w:szCs w:val="21"/>
                <w:shd w:val="clear" w:color="auto" w:fill="FFFFFF"/>
              </w:rPr>
            </w:pPr>
            <w:r w:rsidRPr="004A40A1">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658E" w14:textId="79BAD4A0"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9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B" w14:textId="578D7E76" w:rsidR="008A0DD7" w:rsidRPr="004A40A1" w:rsidRDefault="008A0DD7" w:rsidP="00ED285C">
            <w:pPr>
              <w:tabs>
                <w:tab w:val="left" w:pos="1322"/>
              </w:tabs>
              <w:spacing w:before="120" w:after="120"/>
              <w:jc w:val="both"/>
              <w:rPr>
                <w:rFonts w:ascii="Tahoma" w:hAnsi="Tahoma" w:cs="Tahoma"/>
                <w:b/>
                <w:color w:val="000000" w:themeColor="text1"/>
                <w:sz w:val="21"/>
                <w:szCs w:val="21"/>
              </w:rPr>
            </w:pPr>
            <w:r w:rsidRPr="004A40A1">
              <w:rPr>
                <w:rFonts w:ascii="Tahoma" w:hAnsi="Tahoma" w:cs="Tahoma"/>
                <w:color w:val="auto"/>
                <w:sz w:val="21"/>
                <w:szCs w:val="21"/>
                <w:bdr w:val="none" w:sz="0" w:space="0" w:color="auto" w:frame="1"/>
              </w:rPr>
              <w:t>Ajánlattevőnek az ajánlathoz csatolni szükséges a</w:t>
            </w:r>
            <w:r w:rsidRPr="004A40A1">
              <w:rPr>
                <w:rFonts w:ascii="Tahoma" w:eastAsia="Arial Unicode MS" w:hAnsi="Tahoma" w:cs="Tahoma"/>
                <w:color w:val="auto"/>
                <w:sz w:val="21"/>
                <w:szCs w:val="21"/>
                <w:bdr w:val="nil"/>
              </w:rPr>
              <w:t xml:space="preserve"> </w:t>
            </w:r>
            <w:r w:rsidR="00ED285C">
              <w:rPr>
                <w:rFonts w:ascii="Tahoma" w:eastAsia="Arial Unicode MS" w:hAnsi="Tahoma" w:cs="Tahoma"/>
                <w:color w:val="auto"/>
                <w:sz w:val="21"/>
                <w:szCs w:val="21"/>
                <w:bdr w:val="nil"/>
              </w:rPr>
              <w:t>2. és</w:t>
            </w:r>
            <w:r w:rsidR="00D71FCB">
              <w:rPr>
                <w:rFonts w:ascii="Tahoma" w:eastAsia="Arial Unicode MS" w:hAnsi="Tahoma" w:cs="Tahoma"/>
                <w:color w:val="auto"/>
                <w:sz w:val="21"/>
                <w:szCs w:val="21"/>
                <w:bdr w:val="nil"/>
              </w:rPr>
              <w:t xml:space="preserve"> </w:t>
            </w:r>
            <w:r w:rsidR="00ED285C">
              <w:rPr>
                <w:rFonts w:ascii="Tahoma" w:eastAsia="Arial Unicode MS" w:hAnsi="Tahoma" w:cs="Tahoma"/>
                <w:color w:val="auto"/>
                <w:sz w:val="21"/>
                <w:szCs w:val="21"/>
                <w:bdr w:val="nil"/>
              </w:rPr>
              <w:t xml:space="preserve">3. </w:t>
            </w:r>
            <w:r w:rsidRPr="004A40A1">
              <w:rPr>
                <w:rFonts w:ascii="Tahoma" w:eastAsia="Arial Unicode MS" w:hAnsi="Tahoma" w:cs="Tahoma"/>
                <w:color w:val="auto"/>
                <w:sz w:val="21"/>
                <w:szCs w:val="21"/>
                <w:bdr w:val="nil"/>
              </w:rPr>
              <w:t>részszempont kapcsán bemutatott szakemberek vonatkozásában is a szakemberek saját kezűleg aláírt önéletrajzát és a végzettségét/képzettségét igazoló dokumentum egyszerű másolati példányát</w:t>
            </w:r>
            <w:r w:rsidR="00D07A07">
              <w:rPr>
                <w:rFonts w:ascii="Tahoma" w:eastAsia="Arial Unicode MS" w:hAnsi="Tahoma" w:cs="Tahoma"/>
                <w:color w:val="auto"/>
                <w:sz w:val="21"/>
                <w:szCs w:val="21"/>
                <w:bdr w:val="nil"/>
              </w:rPr>
              <w:t>, valamint a kitöltött szakembertáblát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C" w14:textId="2A265E31" w:rsidR="008A0DD7" w:rsidRPr="004A40A1" w:rsidRDefault="008A0DD7" w:rsidP="008A0DD7">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8A0DD7" w:rsidRPr="004A40A1" w14:paraId="1BE9EAA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E" w14:textId="190DA8C0" w:rsidR="008A0DD7" w:rsidRPr="004A40A1" w:rsidRDefault="008A0DD7" w:rsidP="00141D60">
            <w:pPr>
              <w:tabs>
                <w:tab w:val="left" w:pos="1322"/>
              </w:tabs>
              <w:spacing w:before="120" w:after="120"/>
              <w:jc w:val="both"/>
              <w:rPr>
                <w:rFonts w:ascii="Tahoma" w:hAnsi="Tahoma" w:cs="Tahoma"/>
                <w:color w:val="000000" w:themeColor="text1"/>
                <w:sz w:val="21"/>
                <w:szCs w:val="21"/>
              </w:rPr>
            </w:pPr>
            <w:r w:rsidRPr="004A40A1">
              <w:rPr>
                <w:rFonts w:ascii="Tahoma" w:hAnsi="Tahoma" w:cs="Tahoma"/>
                <w:color w:val="auto"/>
                <w:sz w:val="21"/>
                <w:szCs w:val="21"/>
              </w:rPr>
              <w:lastRenderedPageBreak/>
              <w:t xml:space="preserve">Pénzügyi ütemterv: Ajánlattevőnek tájékoztató jelleggel a szolgáltatás elvégzésének tervezett teljesítésére vonatkozóan összesített pénzügyi ütemtervet kell készítenie naptári negyedéves bontásban. </w:t>
            </w:r>
            <w:r w:rsidR="000D14C9" w:rsidRPr="004A40A1">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F" w14:textId="2FA475D2" w:rsidR="008A0DD7" w:rsidRPr="004A40A1" w:rsidRDefault="008A0DD7" w:rsidP="008A0DD7">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9F12D0" w:rsidRPr="004A40A1" w14:paraId="2913F194" w14:textId="77777777" w:rsidTr="00B3126E">
        <w:tc>
          <w:tcPr>
            <w:tcW w:w="8038" w:type="dxa"/>
            <w:tcBorders>
              <w:top w:val="single" w:sz="4" w:space="0" w:color="000000"/>
              <w:left w:val="single" w:sz="4" w:space="0" w:color="000000"/>
              <w:bottom w:val="single" w:sz="4" w:space="0" w:color="000000"/>
            </w:tcBorders>
            <w:shd w:val="clear" w:color="auto" w:fill="FFFFFF"/>
          </w:tcPr>
          <w:p w14:paraId="0822E125" w14:textId="30C632EA" w:rsidR="009F12D0" w:rsidRPr="004A40A1" w:rsidRDefault="00A878B9" w:rsidP="00097F0D">
            <w:pPr>
              <w:tabs>
                <w:tab w:val="left" w:pos="1322"/>
              </w:tabs>
              <w:spacing w:before="120" w:after="120"/>
              <w:jc w:val="both"/>
              <w:rPr>
                <w:rFonts w:ascii="Tahoma" w:hAnsi="Tahoma" w:cs="Tahoma"/>
                <w:color w:val="auto"/>
                <w:sz w:val="21"/>
                <w:szCs w:val="21"/>
              </w:rPr>
            </w:pPr>
            <w:r w:rsidRPr="004A40A1">
              <w:rPr>
                <w:rFonts w:ascii="Tahoma" w:hAnsi="Tahoma" w:cs="Tahoma"/>
                <w:color w:val="auto"/>
                <w:sz w:val="21"/>
                <w:szCs w:val="21"/>
              </w:rPr>
              <w:t>Nyilatkozat a Kbt. 134. § (5) bekezdés szerint előleg-visszafizetési, teljesítési biztosíték és rendelkezésre állási biztosíték rendelkezésre bocsátásáról</w:t>
            </w:r>
            <w:r w:rsidRPr="004A40A1" w:rsidDel="00A878B9">
              <w:rPr>
                <w:rFonts w:ascii="Tahoma" w:hAnsi="Tahoma" w:cs="Tahoma"/>
                <w:color w:val="auto"/>
                <w:sz w:val="21"/>
                <w:szCs w:val="21"/>
              </w:rPr>
              <w:t xml:space="preserve"> </w:t>
            </w:r>
            <w:r w:rsidR="00276D3D" w:rsidRPr="004A40A1">
              <w:rPr>
                <w:rFonts w:ascii="Tahoma" w:hAnsi="Tahoma" w:cs="Tahoma"/>
                <w:color w:val="auto"/>
                <w:sz w:val="21"/>
                <w:szCs w:val="21"/>
              </w:rPr>
              <w:t>(</w:t>
            </w:r>
            <w:r w:rsidR="00D23C88">
              <w:rPr>
                <w:rFonts w:ascii="Tahoma" w:hAnsi="Tahoma" w:cs="Tahoma"/>
                <w:color w:val="auto"/>
                <w:sz w:val="21"/>
                <w:szCs w:val="21"/>
              </w:rPr>
              <w:t>13</w:t>
            </w:r>
            <w:r w:rsidR="00097F0D" w:rsidRPr="004A40A1">
              <w:rPr>
                <w:rFonts w:ascii="Tahoma" w:hAnsi="Tahoma" w:cs="Tahoma"/>
                <w:color w:val="auto"/>
                <w:sz w:val="21"/>
                <w:szCs w:val="21"/>
              </w:rPr>
              <w:t>.</w:t>
            </w:r>
            <w:r w:rsidR="00276D3D" w:rsidRPr="004A40A1">
              <w:rPr>
                <w:rFonts w:ascii="Tahoma" w:hAnsi="Tahoma" w:cs="Tahoma"/>
                <w:color w:val="auto"/>
                <w:sz w:val="21"/>
                <w:szCs w:val="21"/>
              </w:rPr>
              <w:t xml:space="preserve"> sz. melléklet)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FFAA" w14:textId="77777777" w:rsidR="009F12D0" w:rsidRPr="004A40A1" w:rsidRDefault="009F12D0" w:rsidP="008A0DD7">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9C76C9" w:rsidRPr="004A40A1" w14:paraId="0FC427D2" w14:textId="77777777" w:rsidTr="00B3126E">
        <w:tc>
          <w:tcPr>
            <w:tcW w:w="8038" w:type="dxa"/>
            <w:tcBorders>
              <w:top w:val="single" w:sz="4" w:space="0" w:color="000000"/>
              <w:left w:val="single" w:sz="4" w:space="0" w:color="000000"/>
              <w:bottom w:val="single" w:sz="4" w:space="0" w:color="000000"/>
            </w:tcBorders>
            <w:shd w:val="clear" w:color="auto" w:fill="FFFFFF"/>
          </w:tcPr>
          <w:p w14:paraId="5A0FD833" w14:textId="13E992C2" w:rsidR="009C76C9" w:rsidRPr="004A40A1" w:rsidRDefault="009C76C9" w:rsidP="00097F0D">
            <w:pPr>
              <w:tabs>
                <w:tab w:val="left" w:pos="1322"/>
              </w:tabs>
              <w:spacing w:before="120" w:after="120"/>
              <w:jc w:val="both"/>
              <w:rPr>
                <w:rFonts w:ascii="Tahoma" w:hAnsi="Tahoma" w:cs="Tahoma"/>
                <w:color w:val="auto"/>
                <w:sz w:val="21"/>
                <w:szCs w:val="21"/>
              </w:rPr>
            </w:pPr>
            <w:r w:rsidRPr="009C76C9">
              <w:rPr>
                <w:rFonts w:ascii="Tahoma" w:hAnsi="Tahoma" w:cs="Tahoma"/>
                <w:color w:val="auto"/>
                <w:sz w:val="21"/>
                <w:szCs w:val="21"/>
              </w:rPr>
              <w:t>Nyilatkozat a Kbt. 73. § (4)-(5) bekezdésében foglaltakról</w:t>
            </w:r>
            <w:r w:rsidR="00D23C88">
              <w:rPr>
                <w:rFonts w:ascii="Tahoma" w:hAnsi="Tahoma" w:cs="Tahoma"/>
                <w:color w:val="auto"/>
                <w:sz w:val="21"/>
                <w:szCs w:val="21"/>
              </w:rPr>
              <w:t xml:space="preserve"> (14</w:t>
            </w:r>
            <w:r>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607C0" w14:textId="77777777" w:rsidR="009C76C9" w:rsidRPr="004A40A1" w:rsidRDefault="009C76C9" w:rsidP="008A0DD7">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726B0D" w:rsidRPr="004A40A1" w14:paraId="145BD926"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0FA6C48B" w14:textId="61D102E4" w:rsidR="00726B0D" w:rsidRPr="00726B0D" w:rsidRDefault="00726B0D" w:rsidP="008A0DD7">
            <w:pPr>
              <w:pStyle w:val="Nincstrkz1"/>
              <w:spacing w:before="120" w:after="120" w:line="276" w:lineRule="auto"/>
              <w:jc w:val="both"/>
              <w:rPr>
                <w:rFonts w:ascii="Tahoma" w:hAnsi="Tahoma" w:cs="Tahoma"/>
                <w:color w:val="000000" w:themeColor="text1"/>
                <w:sz w:val="21"/>
                <w:szCs w:val="21"/>
              </w:rPr>
            </w:pPr>
            <w:r w:rsidRPr="00726B0D">
              <w:rPr>
                <w:rFonts w:ascii="Tahoma" w:hAnsi="Tahoma" w:cs="Tahoma"/>
                <w:color w:val="000000" w:themeColor="text1"/>
                <w:sz w:val="21"/>
                <w:szCs w:val="21"/>
              </w:rPr>
              <w:t xml:space="preserve">Nyilatkozat felelősségbiztosításról </w:t>
            </w:r>
            <w:proofErr w:type="gramStart"/>
            <w:r w:rsidRPr="00726B0D">
              <w:rPr>
                <w:rFonts w:ascii="Tahoma" w:hAnsi="Tahoma" w:cs="Tahoma"/>
                <w:color w:val="000000" w:themeColor="text1"/>
                <w:sz w:val="21"/>
                <w:szCs w:val="21"/>
              </w:rPr>
              <w:t>(  sz.</w:t>
            </w:r>
            <w:proofErr w:type="gramEnd"/>
            <w:r w:rsidRPr="00726B0D">
              <w:rPr>
                <w:rFonts w:ascii="Tahoma" w:hAnsi="Tahoma" w:cs="Tahoma"/>
                <w:color w:val="000000" w:themeColor="text1"/>
                <w:sz w:val="21"/>
                <w:szCs w:val="21"/>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EB754" w14:textId="77777777" w:rsidR="00726B0D" w:rsidRPr="004A40A1" w:rsidRDefault="00726B0D"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A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4A40A1" w:rsidRDefault="008A0DD7" w:rsidP="008A0DD7">
            <w:pPr>
              <w:pStyle w:val="Nincstrkz1"/>
              <w:spacing w:before="120" w:after="120" w:line="276" w:lineRule="auto"/>
              <w:jc w:val="both"/>
              <w:rPr>
                <w:rFonts w:ascii="Tahoma" w:hAnsi="Tahoma" w:cs="Tahoma"/>
                <w:color w:val="000000" w:themeColor="text1"/>
                <w:sz w:val="21"/>
                <w:szCs w:val="21"/>
              </w:rPr>
            </w:pPr>
            <w:r w:rsidRPr="004A40A1">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4A40A1" w:rsidRDefault="008A0DD7" w:rsidP="008A0DD7">
            <w:pPr>
              <w:spacing w:before="120" w:after="120"/>
              <w:jc w:val="both"/>
              <w:rPr>
                <w:rFonts w:ascii="Tahoma" w:hAnsi="Tahoma" w:cs="Tahoma"/>
                <w:color w:val="000000" w:themeColor="text1"/>
                <w:sz w:val="21"/>
                <w:szCs w:val="21"/>
              </w:rPr>
            </w:pPr>
            <w:r w:rsidRPr="004A40A1">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r w:rsidR="008A0DD7" w:rsidRPr="004A40A1"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4A40A1" w:rsidRDefault="008A0DD7" w:rsidP="008A0DD7">
            <w:pPr>
              <w:spacing w:before="120" w:after="120"/>
              <w:jc w:val="both"/>
              <w:rPr>
                <w:rFonts w:ascii="Tahoma" w:hAnsi="Tahoma" w:cs="Tahoma"/>
                <w:color w:val="000000" w:themeColor="text1"/>
                <w:sz w:val="21"/>
                <w:szCs w:val="21"/>
              </w:rPr>
            </w:pPr>
            <w:r w:rsidRPr="004A40A1">
              <w:rPr>
                <w:rFonts w:ascii="Tahoma" w:hAnsi="Tahoma" w:cs="Tahoma"/>
                <w:color w:val="000000" w:themeColor="text1"/>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4A40A1" w:rsidRDefault="008A0DD7" w:rsidP="008A0DD7">
            <w:pPr>
              <w:snapToGrid w:val="0"/>
              <w:spacing w:before="120" w:after="120"/>
              <w:ind w:left="110" w:right="74"/>
              <w:jc w:val="center"/>
              <w:rPr>
                <w:rFonts w:ascii="Tahoma" w:hAnsi="Tahoma" w:cs="Tahoma"/>
                <w:color w:val="000000" w:themeColor="text1"/>
                <w:sz w:val="21"/>
                <w:szCs w:val="21"/>
              </w:rPr>
            </w:pPr>
          </w:p>
        </w:tc>
      </w:tr>
    </w:tbl>
    <w:p w14:paraId="52EB37FA" w14:textId="6EB09243" w:rsidR="007A7EA7" w:rsidRPr="004A40A1" w:rsidRDefault="002058B4" w:rsidP="007E7816">
      <w:pPr>
        <w:spacing w:before="120" w:after="120"/>
        <w:jc w:val="both"/>
        <w:rPr>
          <w:rFonts w:ascii="Tahoma" w:hAnsi="Tahoma" w:cs="Tahoma"/>
          <w:b/>
          <w:color w:val="auto"/>
          <w:sz w:val="21"/>
          <w:szCs w:val="21"/>
        </w:rPr>
      </w:pPr>
      <w:r w:rsidRPr="004A40A1">
        <w:rPr>
          <w:rFonts w:ascii="Tahoma" w:hAnsi="Tahoma" w:cs="Tahoma"/>
          <w:color w:val="auto"/>
          <w:sz w:val="21"/>
          <w:szCs w:val="21"/>
        </w:rPr>
        <w:t xml:space="preserve">Az ajánlat minden olyan oldalát, amelyen - az ajánlat beadása előtt - módosítást hajtottak végre, az adott dokumentumot aláíró </w:t>
      </w:r>
      <w:proofErr w:type="gramStart"/>
      <w:r w:rsidRPr="004A40A1">
        <w:rPr>
          <w:rFonts w:ascii="Tahoma" w:hAnsi="Tahoma" w:cs="Tahoma"/>
          <w:color w:val="auto"/>
          <w:sz w:val="21"/>
          <w:szCs w:val="21"/>
        </w:rPr>
        <w:t>személy(</w:t>
      </w:r>
      <w:proofErr w:type="spellStart"/>
      <w:proofErr w:type="gramEnd"/>
      <w:r w:rsidRPr="004A40A1">
        <w:rPr>
          <w:rFonts w:ascii="Tahoma" w:hAnsi="Tahoma" w:cs="Tahoma"/>
          <w:color w:val="auto"/>
          <w:sz w:val="21"/>
          <w:szCs w:val="21"/>
        </w:rPr>
        <w:t>ek</w:t>
      </w:r>
      <w:proofErr w:type="spellEnd"/>
      <w:r w:rsidRPr="004A40A1">
        <w:rPr>
          <w:rFonts w:ascii="Tahoma" w:hAnsi="Tahoma" w:cs="Tahoma"/>
          <w:color w:val="auto"/>
          <w:sz w:val="21"/>
          <w:szCs w:val="21"/>
        </w:rPr>
        <w:t>)</w:t>
      </w:r>
      <w:proofErr w:type="spellStart"/>
      <w:r w:rsidRPr="004A40A1">
        <w:rPr>
          <w:rFonts w:ascii="Tahoma" w:hAnsi="Tahoma" w:cs="Tahoma"/>
          <w:color w:val="auto"/>
          <w:sz w:val="21"/>
          <w:szCs w:val="21"/>
        </w:rPr>
        <w:t>nek</w:t>
      </w:r>
      <w:proofErr w:type="spellEnd"/>
      <w:r w:rsidRPr="004A40A1">
        <w:rPr>
          <w:rFonts w:ascii="Tahoma" w:hAnsi="Tahoma" w:cs="Tahoma"/>
          <w:color w:val="auto"/>
          <w:sz w:val="21"/>
          <w:szCs w:val="21"/>
        </w:rPr>
        <w:t xml:space="preserve"> a módosításnál is kézjeggyel kell ellátni.</w:t>
      </w:r>
    </w:p>
    <w:p w14:paraId="45701B25" w14:textId="77777777" w:rsidR="000B6B5A" w:rsidRPr="004A40A1" w:rsidRDefault="000B6B5A">
      <w:pPr>
        <w:suppressAutoHyphens w:val="0"/>
        <w:spacing w:after="0" w:line="240" w:lineRule="auto"/>
        <w:textAlignment w:val="auto"/>
        <w:rPr>
          <w:rFonts w:ascii="Tahoma" w:hAnsi="Tahoma" w:cs="Tahoma"/>
          <w:b/>
          <w:color w:val="auto"/>
          <w:sz w:val="21"/>
          <w:szCs w:val="21"/>
        </w:rPr>
      </w:pPr>
      <w:r w:rsidRPr="004A40A1">
        <w:rPr>
          <w:rFonts w:ascii="Tahoma" w:hAnsi="Tahoma" w:cs="Tahoma"/>
          <w:b/>
          <w:color w:val="auto"/>
          <w:sz w:val="21"/>
          <w:szCs w:val="21"/>
        </w:rPr>
        <w:br w:type="page"/>
      </w:r>
    </w:p>
    <w:p w14:paraId="4B7D291D" w14:textId="48998AD6" w:rsidR="007A7EA7" w:rsidRPr="004A40A1" w:rsidRDefault="007A7EA7" w:rsidP="007A7EA7">
      <w:pPr>
        <w:spacing w:before="120" w:after="120"/>
        <w:jc w:val="center"/>
        <w:rPr>
          <w:rFonts w:ascii="Tahoma" w:hAnsi="Tahoma" w:cs="Tahoma"/>
          <w:color w:val="auto"/>
          <w:sz w:val="21"/>
          <w:szCs w:val="21"/>
        </w:rPr>
      </w:pPr>
      <w:r w:rsidRPr="004A40A1">
        <w:rPr>
          <w:rFonts w:ascii="Tahoma" w:hAnsi="Tahoma" w:cs="Tahoma"/>
          <w:b/>
          <w:color w:val="auto"/>
          <w:sz w:val="21"/>
          <w:szCs w:val="21"/>
        </w:rPr>
        <w:lastRenderedPageBreak/>
        <w:t>TARTALOM- ÉS IRATJEGYZÉK A KBT</w:t>
      </w:r>
      <w:r w:rsidR="00BE7E18" w:rsidRPr="004A40A1">
        <w:rPr>
          <w:rFonts w:ascii="Tahoma" w:hAnsi="Tahoma" w:cs="Tahoma"/>
          <w:b/>
          <w:color w:val="auto"/>
          <w:sz w:val="21"/>
          <w:szCs w:val="21"/>
        </w:rPr>
        <w:t>. 69. § (4</w:t>
      </w:r>
      <w:r w:rsidRPr="004A40A1">
        <w:rPr>
          <w:rFonts w:ascii="Tahoma" w:hAnsi="Tahoma" w:cs="Tahoma"/>
          <w:b/>
          <w:color w:val="auto"/>
          <w:sz w:val="21"/>
          <w:szCs w:val="21"/>
        </w:rPr>
        <w:t>) BEKEZDÉSE SZERINT</w:t>
      </w:r>
    </w:p>
    <w:tbl>
      <w:tblPr>
        <w:tblW w:w="9633" w:type="dxa"/>
        <w:tblInd w:w="108" w:type="dxa"/>
        <w:tblLayout w:type="fixed"/>
        <w:tblLook w:val="0000" w:firstRow="0" w:lastRow="0" w:firstColumn="0" w:lastColumn="0" w:noHBand="0" w:noVBand="0"/>
      </w:tblPr>
      <w:tblGrid>
        <w:gridCol w:w="8038"/>
        <w:gridCol w:w="1595"/>
      </w:tblGrid>
      <w:tr w:rsidR="007A7EA7" w:rsidRPr="004A40A1" w14:paraId="38A7F6ED" w14:textId="77777777" w:rsidTr="00FB2E28">
        <w:tc>
          <w:tcPr>
            <w:tcW w:w="8038" w:type="dxa"/>
            <w:tcBorders>
              <w:top w:val="single" w:sz="4" w:space="0" w:color="000000"/>
              <w:left w:val="single" w:sz="4" w:space="0" w:color="000000"/>
              <w:bottom w:val="single" w:sz="4" w:space="0" w:color="000000"/>
            </w:tcBorders>
            <w:shd w:val="clear" w:color="auto" w:fill="FFFFFF"/>
          </w:tcPr>
          <w:p w14:paraId="1B9F2131" w14:textId="77777777" w:rsidR="007A7EA7" w:rsidRPr="004A40A1" w:rsidRDefault="007A7EA7" w:rsidP="00FB2E28">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2C91E9B" w14:textId="77777777" w:rsidR="007A7EA7" w:rsidRPr="004A40A1" w:rsidRDefault="007A7EA7" w:rsidP="00FB2E28">
            <w:pPr>
              <w:spacing w:before="120" w:after="120"/>
              <w:ind w:left="-33" w:right="74"/>
              <w:jc w:val="center"/>
              <w:rPr>
                <w:rFonts w:ascii="Tahoma" w:hAnsi="Tahoma" w:cs="Tahoma"/>
                <w:color w:val="auto"/>
                <w:sz w:val="21"/>
                <w:szCs w:val="21"/>
              </w:rPr>
            </w:pPr>
            <w:r w:rsidRPr="004A40A1">
              <w:rPr>
                <w:rFonts w:ascii="Tahoma" w:hAnsi="Tahoma" w:cs="Tahoma"/>
                <w:color w:val="auto"/>
                <w:sz w:val="21"/>
                <w:szCs w:val="21"/>
              </w:rPr>
              <w:t>Oldalszám</w:t>
            </w:r>
          </w:p>
        </w:tc>
      </w:tr>
      <w:tr w:rsidR="007A7EA7" w:rsidRPr="004A40A1" w14:paraId="146355A0" w14:textId="77777777" w:rsidTr="00FB2E28">
        <w:tc>
          <w:tcPr>
            <w:tcW w:w="8038" w:type="dxa"/>
            <w:tcBorders>
              <w:top w:val="single" w:sz="4" w:space="0" w:color="000000"/>
              <w:left w:val="single" w:sz="4" w:space="0" w:color="000000"/>
              <w:bottom w:val="single" w:sz="4" w:space="0" w:color="000000"/>
            </w:tcBorders>
            <w:shd w:val="clear" w:color="auto" w:fill="FFFFFF"/>
          </w:tcPr>
          <w:p w14:paraId="1EB8BB0A" w14:textId="77777777" w:rsidR="007A7EA7" w:rsidRPr="004A40A1" w:rsidRDefault="007A7EA7" w:rsidP="00FB2E28">
            <w:pPr>
              <w:spacing w:before="120" w:after="120"/>
              <w:rPr>
                <w:rFonts w:ascii="Tahoma" w:hAnsi="Tahoma" w:cs="Tahoma"/>
                <w:color w:val="auto"/>
                <w:sz w:val="21"/>
                <w:szCs w:val="21"/>
              </w:rPr>
            </w:pPr>
            <w:r w:rsidRPr="004A40A1">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396A"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2F0692E0" w14:textId="77777777" w:rsidTr="00FB2E28">
        <w:tc>
          <w:tcPr>
            <w:tcW w:w="8038" w:type="dxa"/>
            <w:tcBorders>
              <w:top w:val="single" w:sz="4" w:space="0" w:color="000000"/>
              <w:left w:val="single" w:sz="4" w:space="0" w:color="000000"/>
              <w:bottom w:val="single" w:sz="4" w:space="0" w:color="000000"/>
            </w:tcBorders>
            <w:shd w:val="clear" w:color="auto" w:fill="FFFFFF"/>
          </w:tcPr>
          <w:p w14:paraId="0B6643F2" w14:textId="77777777" w:rsidR="007A7EA7" w:rsidRPr="004A40A1" w:rsidRDefault="007A7EA7" w:rsidP="007A7EA7">
            <w:pPr>
              <w:pStyle w:val="Cmsor1"/>
              <w:numPr>
                <w:ilvl w:val="0"/>
                <w:numId w:val="2"/>
              </w:numPr>
              <w:tabs>
                <w:tab w:val="clear" w:pos="0"/>
              </w:tabs>
              <w:spacing w:before="120" w:after="120"/>
              <w:ind w:left="0" w:firstLine="0"/>
              <w:jc w:val="both"/>
              <w:rPr>
                <w:rFonts w:ascii="Tahoma" w:hAnsi="Tahoma" w:cs="Tahoma"/>
                <w:color w:val="auto"/>
                <w:sz w:val="21"/>
                <w:szCs w:val="21"/>
              </w:rPr>
            </w:pPr>
            <w:r w:rsidRPr="004A40A1">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5C5"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6966F6B8"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091F398C" w14:textId="77777777" w:rsidR="007A7EA7" w:rsidRPr="004A40A1"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4A40A1">
              <w:rPr>
                <w:rFonts w:ascii="Tahoma" w:hAnsi="Tahoma" w:cs="Tahoma"/>
                <w:b w:val="0"/>
                <w:color w:val="auto"/>
                <w:sz w:val="21"/>
                <w:szCs w:val="21"/>
              </w:rPr>
              <w:t xml:space="preserve">Nyilatkozat a kizáró okok fenn nem állására vonatkozóan (5/A. sz. melléklet és 5/B. sz. melléklet). </w:t>
            </w:r>
          </w:p>
          <w:p w14:paraId="0DEF759F" w14:textId="77777777" w:rsidR="007A7EA7" w:rsidRPr="004A40A1" w:rsidRDefault="007A7EA7" w:rsidP="00FB2E28">
            <w:pPr>
              <w:pStyle w:val="OkeanBehuzas"/>
              <w:spacing w:before="120" w:after="120" w:line="276" w:lineRule="auto"/>
              <w:ind w:left="0"/>
              <w:rPr>
                <w:rFonts w:ascii="Tahoma" w:hAnsi="Tahoma" w:cs="Tahoma"/>
                <w:color w:val="auto"/>
                <w:sz w:val="21"/>
                <w:szCs w:val="21"/>
              </w:rPr>
            </w:pPr>
            <w:r w:rsidRPr="004A40A1">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00C5C"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6CD9D8CA"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2E13CDC2" w14:textId="77777777" w:rsidR="007A7EA7" w:rsidRPr="004A40A1"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4A40A1">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47F2"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0B6B5A" w:rsidRPr="004A40A1" w14:paraId="7E7373C5" w14:textId="77777777" w:rsidTr="00DB420A">
        <w:tc>
          <w:tcPr>
            <w:tcW w:w="8038" w:type="dxa"/>
            <w:tcBorders>
              <w:top w:val="single" w:sz="4" w:space="0" w:color="000000"/>
              <w:left w:val="single" w:sz="4" w:space="0" w:color="000000"/>
              <w:bottom w:val="single" w:sz="4" w:space="0" w:color="000000"/>
            </w:tcBorders>
            <w:shd w:val="clear" w:color="auto" w:fill="FFFFFF"/>
          </w:tcPr>
          <w:p w14:paraId="0DC43541" w14:textId="72B61C35" w:rsidR="000B6B5A" w:rsidRPr="004A40A1" w:rsidRDefault="000B6B5A" w:rsidP="004117AF">
            <w:pPr>
              <w:pStyle w:val="NormlWeb"/>
              <w:spacing w:before="0" w:after="20"/>
              <w:jc w:val="both"/>
              <w:rPr>
                <w:rFonts w:ascii="Tahoma" w:hAnsi="Tahoma" w:cs="Tahoma"/>
                <w:b/>
                <w:color w:val="000000" w:themeColor="text1"/>
                <w:sz w:val="21"/>
                <w:szCs w:val="21"/>
              </w:rPr>
            </w:pPr>
            <w:r w:rsidRPr="004A40A1">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BC14D" w14:textId="77777777" w:rsidR="000B6B5A" w:rsidRPr="004A40A1" w:rsidRDefault="000B6B5A" w:rsidP="00DB420A">
            <w:pPr>
              <w:snapToGrid w:val="0"/>
              <w:spacing w:before="120" w:after="120"/>
              <w:ind w:left="110" w:right="74"/>
              <w:jc w:val="center"/>
              <w:rPr>
                <w:rFonts w:ascii="Tahoma" w:hAnsi="Tahoma" w:cs="Tahoma"/>
                <w:i/>
                <w:sz w:val="21"/>
                <w:szCs w:val="21"/>
              </w:rPr>
            </w:pPr>
          </w:p>
        </w:tc>
      </w:tr>
      <w:tr w:rsidR="000B6B5A" w:rsidRPr="004A40A1" w14:paraId="38A2BC62" w14:textId="77777777" w:rsidTr="00DB420A">
        <w:tc>
          <w:tcPr>
            <w:tcW w:w="8038" w:type="dxa"/>
            <w:tcBorders>
              <w:top w:val="single" w:sz="4" w:space="0" w:color="000000"/>
              <w:left w:val="single" w:sz="4" w:space="0" w:color="000000"/>
              <w:bottom w:val="single" w:sz="4" w:space="0" w:color="000000"/>
            </w:tcBorders>
            <w:shd w:val="clear" w:color="auto" w:fill="FFFFFF"/>
          </w:tcPr>
          <w:p w14:paraId="2E2D53BD" w14:textId="77777777" w:rsidR="000B6B5A" w:rsidRPr="004A40A1" w:rsidRDefault="000B6B5A" w:rsidP="00DB420A">
            <w:pPr>
              <w:tabs>
                <w:tab w:val="left" w:pos="3600"/>
                <w:tab w:val="left" w:pos="4440"/>
              </w:tabs>
              <w:spacing w:before="120" w:after="120"/>
              <w:jc w:val="both"/>
              <w:rPr>
                <w:rFonts w:ascii="Tahoma" w:hAnsi="Tahoma" w:cs="Tahoma"/>
                <w:sz w:val="21"/>
                <w:szCs w:val="21"/>
              </w:rPr>
            </w:pPr>
            <w:r w:rsidRPr="004A40A1">
              <w:rPr>
                <w:rFonts w:ascii="Tahoma" w:hAnsi="Tahoma" w:cs="Tahoma"/>
                <w:sz w:val="21"/>
                <w:szCs w:val="21"/>
                <w:lang w:eastAsia="hu-HU"/>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24737" w14:textId="77777777" w:rsidR="000B6B5A" w:rsidRPr="004A40A1" w:rsidRDefault="000B6B5A" w:rsidP="00DB420A">
            <w:pPr>
              <w:snapToGrid w:val="0"/>
              <w:spacing w:before="120" w:after="120"/>
              <w:ind w:left="110" w:right="74"/>
              <w:jc w:val="center"/>
              <w:rPr>
                <w:rFonts w:ascii="Tahoma" w:hAnsi="Tahoma" w:cs="Tahoma"/>
                <w:i/>
                <w:sz w:val="21"/>
                <w:szCs w:val="21"/>
              </w:rPr>
            </w:pPr>
          </w:p>
        </w:tc>
      </w:tr>
      <w:tr w:rsidR="007A7EA7" w:rsidRPr="004A40A1" w14:paraId="7A475F75" w14:textId="77777777" w:rsidTr="00FB2E28">
        <w:tc>
          <w:tcPr>
            <w:tcW w:w="8038" w:type="dxa"/>
            <w:tcBorders>
              <w:top w:val="single" w:sz="4" w:space="0" w:color="000000"/>
              <w:left w:val="single" w:sz="4" w:space="0" w:color="000000"/>
              <w:bottom w:val="single" w:sz="4" w:space="0" w:color="000000"/>
            </w:tcBorders>
            <w:shd w:val="clear" w:color="auto" w:fill="FFFFFF"/>
          </w:tcPr>
          <w:p w14:paraId="1A068361" w14:textId="77777777" w:rsidR="007A7EA7" w:rsidRPr="004A40A1" w:rsidRDefault="007A7EA7" w:rsidP="00FB2E28">
            <w:pPr>
              <w:tabs>
                <w:tab w:val="left" w:pos="0"/>
                <w:tab w:val="left" w:pos="1322"/>
              </w:tabs>
              <w:spacing w:before="120" w:after="120"/>
              <w:jc w:val="both"/>
              <w:rPr>
                <w:rFonts w:ascii="Tahoma" w:hAnsi="Tahoma" w:cs="Tahoma"/>
                <w:b/>
                <w:color w:val="auto"/>
                <w:sz w:val="21"/>
                <w:szCs w:val="21"/>
              </w:rPr>
            </w:pPr>
            <w:r w:rsidRPr="004A40A1">
              <w:rPr>
                <w:rFonts w:ascii="Tahoma" w:hAnsi="Tahoma" w:cs="Tahoma"/>
                <w:b/>
                <w:color w:val="auto"/>
                <w:sz w:val="21"/>
                <w:szCs w:val="21"/>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D704"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21B6BC1E" w14:textId="77777777" w:rsidTr="00FB2E28">
        <w:tc>
          <w:tcPr>
            <w:tcW w:w="8038" w:type="dxa"/>
            <w:tcBorders>
              <w:top w:val="single" w:sz="4" w:space="0" w:color="000000"/>
              <w:left w:val="single" w:sz="4" w:space="0" w:color="000000"/>
              <w:bottom w:val="single" w:sz="4" w:space="0" w:color="000000"/>
            </w:tcBorders>
            <w:shd w:val="clear" w:color="auto" w:fill="FFFFFF"/>
          </w:tcPr>
          <w:p w14:paraId="5F41AC34" w14:textId="7169A0D9" w:rsidR="007A7EA7" w:rsidRPr="004A40A1" w:rsidRDefault="007A7EA7" w:rsidP="00FB2E28">
            <w:pPr>
              <w:spacing w:after="120"/>
              <w:jc w:val="both"/>
              <w:rPr>
                <w:rFonts w:ascii="Tahoma" w:hAnsi="Tahoma" w:cs="Tahoma"/>
                <w:color w:val="auto"/>
                <w:sz w:val="21"/>
                <w:szCs w:val="21"/>
              </w:rPr>
            </w:pPr>
            <w:r w:rsidRPr="004A40A1">
              <w:rPr>
                <w:rFonts w:ascii="Tahoma" w:hAnsi="Tahoma" w:cs="Tahoma"/>
                <w:b/>
                <w:color w:val="auto"/>
                <w:sz w:val="21"/>
                <w:szCs w:val="21"/>
              </w:rPr>
              <w:t>P1.</w:t>
            </w:r>
            <w:r w:rsidRPr="004A40A1">
              <w:rPr>
                <w:rFonts w:ascii="Tahoma" w:hAnsi="Tahoma" w:cs="Tahoma"/>
                <w:color w:val="auto"/>
                <w:sz w:val="21"/>
                <w:szCs w:val="21"/>
              </w:rPr>
              <w:t xml:space="preserve"> </w:t>
            </w:r>
            <w:r w:rsidR="001020B1" w:rsidRPr="004A40A1">
              <w:rPr>
                <w:rFonts w:ascii="Tahoma" w:hAnsi="Tahoma" w:cs="Tahoma"/>
                <w:color w:val="auto"/>
                <w:sz w:val="21"/>
                <w:szCs w:val="21"/>
              </w:rPr>
              <w:t xml:space="preserve">Ajánlattevő csatolja a 321/2015. (X.30.) Korm. rendelet 19. </w:t>
            </w:r>
            <w:proofErr w:type="gramStart"/>
            <w:r w:rsidR="001020B1" w:rsidRPr="004A40A1">
              <w:rPr>
                <w:rFonts w:ascii="Tahoma" w:hAnsi="Tahoma" w:cs="Tahoma"/>
                <w:color w:val="auto"/>
                <w:sz w:val="21"/>
                <w:szCs w:val="21"/>
              </w:rPr>
              <w:t>§ (1) bekezdés a) pontja alapján valamennyi számlavezető pénzügyi intézményétől származó, az eljárást megindító felhívás feladásától visszafelé számított kettő évre vonatkozó, eredeti igazolást, az alábbi tartalommal:- pénzforgalmi számlaszám(ok) megjelölése; - pénzforgalmi számláján/számláin az eljárást megindító felhívás feladásá</w:t>
            </w:r>
            <w:r w:rsidR="00ED285C">
              <w:rPr>
                <w:rFonts w:ascii="Tahoma" w:hAnsi="Tahoma" w:cs="Tahoma"/>
                <w:color w:val="auto"/>
                <w:sz w:val="21"/>
                <w:szCs w:val="21"/>
              </w:rPr>
              <w:t>t megelőző 24 hónapban volt-e 30</w:t>
            </w:r>
            <w:r w:rsidR="001020B1" w:rsidRPr="004A40A1">
              <w:rPr>
                <w:rFonts w:ascii="Tahoma" w:hAnsi="Tahoma" w:cs="Tahoma"/>
                <w:color w:val="auto"/>
                <w:sz w:val="21"/>
                <w:szCs w:val="21"/>
              </w:rPr>
              <w:t xml:space="preserve"> napot meghaladó sorban állás, attól függően, hogy az ajánlattevő mikor jött létre, illetve mikor kezdte meg a működését, amennyiben ezek az adatok rendelkezésre állnak.</w:t>
            </w:r>
            <w:proofErr w:type="gramEnd"/>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4332"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2E142F3D" w14:textId="77777777" w:rsidTr="00FB2E28">
        <w:tc>
          <w:tcPr>
            <w:tcW w:w="8038" w:type="dxa"/>
            <w:tcBorders>
              <w:top w:val="single" w:sz="4" w:space="0" w:color="000000"/>
              <w:left w:val="single" w:sz="4" w:space="0" w:color="000000"/>
              <w:bottom w:val="single" w:sz="4" w:space="0" w:color="000000"/>
            </w:tcBorders>
            <w:shd w:val="clear" w:color="auto" w:fill="FFFFFF"/>
          </w:tcPr>
          <w:p w14:paraId="265ED445" w14:textId="5924B8A6" w:rsidR="007A7EA7" w:rsidRPr="004A40A1" w:rsidRDefault="007A7EA7" w:rsidP="00FB2E28">
            <w:pPr>
              <w:spacing w:after="120"/>
              <w:jc w:val="both"/>
              <w:rPr>
                <w:rFonts w:ascii="Tahoma" w:hAnsi="Tahoma" w:cs="Tahoma"/>
                <w:color w:val="auto"/>
                <w:sz w:val="21"/>
                <w:szCs w:val="21"/>
              </w:rPr>
            </w:pPr>
            <w:r w:rsidRPr="004A40A1">
              <w:rPr>
                <w:rFonts w:ascii="Tahoma" w:hAnsi="Tahoma" w:cs="Tahoma"/>
                <w:b/>
                <w:color w:val="auto"/>
                <w:sz w:val="21"/>
                <w:szCs w:val="21"/>
              </w:rPr>
              <w:t>P2.</w:t>
            </w:r>
            <w:r w:rsidRPr="004A40A1">
              <w:rPr>
                <w:rFonts w:ascii="Tahoma" w:hAnsi="Tahoma" w:cs="Tahoma"/>
                <w:color w:val="auto"/>
                <w:sz w:val="21"/>
                <w:szCs w:val="21"/>
              </w:rPr>
              <w:t xml:space="preserve"> </w:t>
            </w:r>
            <w:r w:rsidR="00E82E7F" w:rsidRPr="00E82E7F">
              <w:rPr>
                <w:rFonts w:ascii="Tahoma" w:hAnsi="Tahoma" w:cs="Tahoma"/>
                <w:color w:val="auto"/>
                <w:sz w:val="21"/>
                <w:szCs w:val="21"/>
              </w:rPr>
              <w:t xml:space="preserve">Ajánlattevő csatolja 321/2015. (X.30.) Korm. rendelet 19. </w:t>
            </w:r>
            <w:proofErr w:type="gramStart"/>
            <w:r w:rsidR="00E82E7F" w:rsidRPr="00E82E7F">
              <w:rPr>
                <w:rFonts w:ascii="Tahoma" w:hAnsi="Tahoma" w:cs="Tahoma"/>
                <w:color w:val="auto"/>
                <w:sz w:val="21"/>
                <w:szCs w:val="21"/>
              </w:rPr>
              <w:t xml:space="preserve">§ (1) bekezdés c) pontja alapján az eljárást megindító felhívás feladását megelőző három lezárt üzlet évre vonatkozó – áfa nélkül számított – közbeszerzés tárgya (folyami vagy területi vízgazdálkodási és/vagy árvízvédelmi beruházás megvalósítása során nyújtott FIDIC mérnöki és műszaki ellenőri tevékenység) szerinti, általános forgalmi adó nélkül számított árbevételről szóló nyilatkozatát attól függően, hogy az ajánlattevő mikor </w:t>
            </w:r>
            <w:r w:rsidR="00E82E7F" w:rsidRPr="00E82E7F">
              <w:rPr>
                <w:rFonts w:ascii="Tahoma" w:hAnsi="Tahoma" w:cs="Tahoma"/>
                <w:color w:val="auto"/>
                <w:sz w:val="21"/>
                <w:szCs w:val="21"/>
              </w:rPr>
              <w:lastRenderedPageBreak/>
              <w:t>jött létre, illetve mikor kezdte meg tevékenységét, amennyiben ezek az adatok rendelkezésre állnak.</w:t>
            </w:r>
            <w:proofErr w:type="gramEnd"/>
            <w:r w:rsidR="00D23C88">
              <w:rPr>
                <w:rFonts w:ascii="Tahoma" w:hAnsi="Tahoma" w:cs="Tahoma"/>
                <w:color w:val="auto"/>
                <w:sz w:val="21"/>
                <w:szCs w:val="21"/>
              </w:rPr>
              <w:t xml:space="preserve"> (10</w:t>
            </w:r>
            <w:r w:rsidR="00E82E7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60A"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1020B1" w:rsidRPr="004A40A1" w14:paraId="29A07584" w14:textId="77777777" w:rsidTr="00FB2E28">
        <w:tc>
          <w:tcPr>
            <w:tcW w:w="8038" w:type="dxa"/>
            <w:tcBorders>
              <w:top w:val="single" w:sz="4" w:space="0" w:color="000000"/>
              <w:left w:val="single" w:sz="4" w:space="0" w:color="000000"/>
              <w:bottom w:val="single" w:sz="4" w:space="0" w:color="000000"/>
            </w:tcBorders>
            <w:shd w:val="clear" w:color="auto" w:fill="FFFFFF"/>
          </w:tcPr>
          <w:p w14:paraId="7B803333" w14:textId="0DD481F9" w:rsidR="001020B1" w:rsidRPr="004A40A1" w:rsidRDefault="00E82E7F" w:rsidP="00FB2E28">
            <w:pPr>
              <w:spacing w:after="120"/>
              <w:jc w:val="both"/>
              <w:rPr>
                <w:rFonts w:ascii="Tahoma" w:hAnsi="Tahoma" w:cs="Tahoma"/>
                <w:b/>
                <w:color w:val="auto"/>
                <w:sz w:val="21"/>
                <w:szCs w:val="21"/>
              </w:rPr>
            </w:pPr>
            <w:r>
              <w:rPr>
                <w:rFonts w:ascii="Tahoma" w:hAnsi="Tahoma" w:cs="Tahoma"/>
                <w:b/>
                <w:bCs/>
                <w:color w:val="auto"/>
                <w:sz w:val="21"/>
                <w:szCs w:val="21"/>
              </w:rPr>
              <w:t>P3</w:t>
            </w:r>
            <w:r w:rsidR="001020B1" w:rsidRPr="004A40A1">
              <w:rPr>
                <w:rFonts w:ascii="Tahoma" w:hAnsi="Tahoma" w:cs="Tahoma"/>
                <w:b/>
                <w:bCs/>
                <w:color w:val="auto"/>
                <w:sz w:val="21"/>
                <w:szCs w:val="21"/>
              </w:rPr>
              <w:t xml:space="preserve">. </w:t>
            </w:r>
            <w:r w:rsidR="001020B1" w:rsidRPr="004A40A1">
              <w:rPr>
                <w:rFonts w:ascii="Tahoma" w:hAnsi="Tahoma" w:cs="Tahoma"/>
                <w:color w:val="auto"/>
                <w:sz w:val="21"/>
                <w:szCs w:val="21"/>
              </w:rPr>
              <w:t>Ajánlattevő csatolja 321/2015. (X. 30.) Korm. rendelet 19. § (1) bekezdésének d) pontja értelmében az igazolások benyújtására felhívott ajánlattevő csatolja a szakmai felelősségbiztosításának fennállásáról szóló igazolást, azaz a biztosítási kötvény egyszerű másolati példányát vagy a biztosítótól származó egyéb igazolás egyszerű másolati példányát és az utolsó biztosítási díj megfizetésének igazolását.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19D3" w14:textId="77777777" w:rsidR="001020B1" w:rsidRPr="004A40A1" w:rsidRDefault="001020B1" w:rsidP="00FB2E28">
            <w:pPr>
              <w:snapToGrid w:val="0"/>
              <w:spacing w:before="120" w:after="120"/>
              <w:ind w:left="110" w:right="74"/>
              <w:jc w:val="center"/>
              <w:rPr>
                <w:rFonts w:ascii="Tahoma" w:hAnsi="Tahoma" w:cs="Tahoma"/>
                <w:color w:val="auto"/>
                <w:sz w:val="21"/>
                <w:szCs w:val="21"/>
              </w:rPr>
            </w:pPr>
          </w:p>
        </w:tc>
      </w:tr>
      <w:tr w:rsidR="007A7EA7" w:rsidRPr="004A40A1" w14:paraId="6EC4C967" w14:textId="77777777" w:rsidTr="00FB2E28">
        <w:tc>
          <w:tcPr>
            <w:tcW w:w="8038" w:type="dxa"/>
            <w:tcBorders>
              <w:top w:val="single" w:sz="4" w:space="0" w:color="000000"/>
              <w:left w:val="single" w:sz="4" w:space="0" w:color="000000"/>
              <w:bottom w:val="single" w:sz="4" w:space="0" w:color="000000"/>
            </w:tcBorders>
            <w:shd w:val="clear" w:color="auto" w:fill="FFFFFF"/>
          </w:tcPr>
          <w:p w14:paraId="4529736A" w14:textId="77777777" w:rsidR="007A7EA7" w:rsidRPr="004A40A1" w:rsidRDefault="007A7EA7" w:rsidP="00FB2E28">
            <w:pPr>
              <w:spacing w:before="120" w:after="120"/>
              <w:jc w:val="both"/>
              <w:rPr>
                <w:rFonts w:ascii="Tahoma" w:hAnsi="Tahoma" w:cs="Tahoma"/>
                <w:color w:val="auto"/>
                <w:sz w:val="21"/>
                <w:szCs w:val="21"/>
              </w:rPr>
            </w:pPr>
            <w:r w:rsidRPr="004A40A1">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8FDC"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325385BC" w14:textId="77777777" w:rsidTr="00FB2E28">
        <w:tc>
          <w:tcPr>
            <w:tcW w:w="8038" w:type="dxa"/>
            <w:tcBorders>
              <w:top w:val="single" w:sz="4" w:space="0" w:color="000000"/>
              <w:left w:val="single" w:sz="4" w:space="0" w:color="000000"/>
              <w:bottom w:val="single" w:sz="4" w:space="0" w:color="000000"/>
            </w:tcBorders>
            <w:shd w:val="clear" w:color="auto" w:fill="FFFFFF"/>
          </w:tcPr>
          <w:p w14:paraId="485FF8B1" w14:textId="3166DB3C" w:rsidR="001020B1" w:rsidRPr="004A40A1" w:rsidRDefault="001020B1" w:rsidP="00FB2E28">
            <w:pPr>
              <w:pStyle w:val="NormlWeb"/>
              <w:spacing w:after="20" w:line="276" w:lineRule="auto"/>
              <w:jc w:val="both"/>
              <w:rPr>
                <w:rFonts w:ascii="Tahoma" w:hAnsi="Tahoma" w:cs="Tahoma"/>
                <w:b/>
                <w:sz w:val="21"/>
                <w:szCs w:val="21"/>
                <w:shd w:val="clear" w:color="auto" w:fill="FFFFFF"/>
              </w:rPr>
            </w:pPr>
            <w:r w:rsidRPr="004A40A1">
              <w:rPr>
                <w:rFonts w:ascii="Tahoma" w:hAnsi="Tahoma" w:cs="Tahoma"/>
                <w:b/>
                <w:sz w:val="21"/>
                <w:szCs w:val="21"/>
                <w:shd w:val="clear" w:color="auto" w:fill="FFFFFF"/>
              </w:rPr>
              <w:t xml:space="preserve">M1. </w:t>
            </w:r>
            <w:r w:rsidR="00E82E7F" w:rsidRPr="00E82E7F">
              <w:rPr>
                <w:rFonts w:ascii="Tahoma" w:hAnsi="Tahoma" w:cs="Tahoma"/>
                <w:sz w:val="21"/>
                <w:szCs w:val="21"/>
                <w:shd w:val="clear" w:color="auto" w:fill="FFFFFF"/>
              </w:rPr>
              <w:t xml:space="preserve">Ajánlattevő a 321/2015. (X.30.) Kr. (továbbiakban: Kr.) 21. § (3) </w:t>
            </w:r>
            <w:proofErr w:type="spellStart"/>
            <w:r w:rsidR="00E82E7F" w:rsidRPr="00E82E7F">
              <w:rPr>
                <w:rFonts w:ascii="Tahoma" w:hAnsi="Tahoma" w:cs="Tahoma"/>
                <w:sz w:val="21"/>
                <w:szCs w:val="21"/>
                <w:shd w:val="clear" w:color="auto" w:fill="FFFFFF"/>
              </w:rPr>
              <w:t>bek</w:t>
            </w:r>
            <w:proofErr w:type="spellEnd"/>
            <w:r w:rsidR="00E82E7F" w:rsidRPr="00E82E7F">
              <w:rPr>
                <w:rFonts w:ascii="Tahoma" w:hAnsi="Tahoma" w:cs="Tahoma"/>
                <w:sz w:val="21"/>
                <w:szCs w:val="21"/>
                <w:shd w:val="clear" w:color="auto" w:fill="FFFFFF"/>
              </w:rPr>
              <w:t xml:space="preserve">. a) pontja alapján mutassa be az ajánlati felhívás feladásának napját megelőző 3 évben (36 hónapban) befejezett, FIDIC mérnöki és műszaki ellenőri feladatok ellátása tárgyú, legjelentősebb szolgáltatásairól szóló igazolását vagy nyilatkozatát a Kr. 22. § (1) </w:t>
            </w:r>
            <w:proofErr w:type="spellStart"/>
            <w:r w:rsidR="00E82E7F" w:rsidRPr="00E82E7F">
              <w:rPr>
                <w:rFonts w:ascii="Tahoma" w:hAnsi="Tahoma" w:cs="Tahoma"/>
                <w:sz w:val="21"/>
                <w:szCs w:val="21"/>
                <w:shd w:val="clear" w:color="auto" w:fill="FFFFFF"/>
              </w:rPr>
              <w:t>bek</w:t>
            </w:r>
            <w:proofErr w:type="spellEnd"/>
            <w:r w:rsidR="00E82E7F" w:rsidRPr="00E82E7F">
              <w:rPr>
                <w:rFonts w:ascii="Tahoma" w:hAnsi="Tahoma" w:cs="Tahoma"/>
                <w:sz w:val="21"/>
                <w:szCs w:val="21"/>
                <w:shd w:val="clear" w:color="auto" w:fill="FFFFFF"/>
              </w:rPr>
              <w:t>. szerinti módon, melynek tartalmaznia kell legalább a szerződést kötő másik fél megnevezését, a szolgáltatás tárgyát – az alkalmassági minimumkövetelmény szerinti tartalommal -, az ellenszolgáltatás nettó összegét, a teljesítés idejét (a befejezési határidő – legalább év, hónap és nap – megjelölésével), valamint azt, hogy a teljesítés az előírásoknak és a szerződésnek megfelelően történt-e.</w:t>
            </w:r>
          </w:p>
          <w:p w14:paraId="6521A633" w14:textId="24D48122" w:rsidR="007A7EA7" w:rsidRPr="004A40A1" w:rsidRDefault="007A7EA7" w:rsidP="00FB2E28">
            <w:pPr>
              <w:pStyle w:val="NormlWeb"/>
              <w:spacing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56F1D7FB" w14:textId="77777777" w:rsidR="007A7EA7" w:rsidRPr="004A40A1" w:rsidRDefault="007A7EA7" w:rsidP="00FB2E28">
            <w:pPr>
              <w:spacing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8FC7"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0A797F05" w14:textId="77777777" w:rsidTr="00FB2E28">
        <w:trPr>
          <w:trHeight w:val="5290"/>
        </w:trPr>
        <w:tc>
          <w:tcPr>
            <w:tcW w:w="8038" w:type="dxa"/>
            <w:tcBorders>
              <w:top w:val="single" w:sz="4" w:space="0" w:color="000000"/>
              <w:left w:val="single" w:sz="4" w:space="0" w:color="000000"/>
              <w:bottom w:val="single" w:sz="4" w:space="0" w:color="000000"/>
            </w:tcBorders>
            <w:shd w:val="clear" w:color="auto" w:fill="FFFFFF"/>
          </w:tcPr>
          <w:p w14:paraId="493E38DD" w14:textId="7777777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b/>
                <w:sz w:val="21"/>
                <w:szCs w:val="21"/>
                <w:shd w:val="clear" w:color="auto" w:fill="FFFFFF"/>
              </w:rPr>
              <w:lastRenderedPageBreak/>
              <w:t>M2.</w:t>
            </w:r>
            <w:r w:rsidRPr="004A40A1">
              <w:rPr>
                <w:rFonts w:ascii="Tahoma" w:hAnsi="Tahoma" w:cs="Tahoma"/>
                <w:sz w:val="21"/>
                <w:szCs w:val="21"/>
                <w:shd w:val="clear" w:color="auto" w:fill="FFFFFF"/>
              </w:rPr>
              <w:t xml:space="preserve"> Ajánlattevő a 321/2015. (XI. 30.) Korm. rendelet 21. § (3) bekezdés b) pontja alapján mutassa be azokat a szakembereket, akiket be kíván vonni a teljesítésbe.</w:t>
            </w:r>
          </w:p>
          <w:p w14:paraId="73185FA2" w14:textId="7777777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Csatolandó dokumentumok:</w:t>
            </w:r>
          </w:p>
          <w:p w14:paraId="0919B288" w14:textId="26B6AF3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 a szakemberek bevonására, ismertetésére vonatkozó nyilatkozat;</w:t>
            </w:r>
            <w:r w:rsidR="00097F0D" w:rsidRPr="004A40A1">
              <w:rPr>
                <w:rFonts w:ascii="Tahoma" w:hAnsi="Tahoma" w:cs="Tahoma"/>
                <w:sz w:val="21"/>
                <w:szCs w:val="21"/>
                <w:shd w:val="clear" w:color="auto" w:fill="FFFFFF"/>
              </w:rPr>
              <w:t>(7. sz. melléklet)</w:t>
            </w:r>
          </w:p>
          <w:p w14:paraId="49578611" w14:textId="758F8C0C"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 a szakember szakmai tapasztalatát és végzettségét ismertető saját kezűleg aláírt szakmai önéletrajza;</w:t>
            </w:r>
            <w:r w:rsidR="00097F0D" w:rsidRPr="004A40A1">
              <w:rPr>
                <w:rFonts w:ascii="Tahoma" w:hAnsi="Tahoma" w:cs="Tahoma"/>
                <w:sz w:val="21"/>
                <w:szCs w:val="21"/>
                <w:shd w:val="clear" w:color="auto" w:fill="FFFFFF"/>
              </w:rPr>
              <w:t xml:space="preserve"> (8. sz. melléklet)</w:t>
            </w:r>
          </w:p>
          <w:p w14:paraId="3DBF2819" w14:textId="7777777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 végzettséget (képzettséget) igazoló dokumentumok egyszerű másolata;</w:t>
            </w:r>
          </w:p>
          <w:p w14:paraId="69720C77" w14:textId="7777777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 más tagállamban szerzett jogosultság esetében a küldő vagy származási országban szerzett, a fentiekkel egyenértékű jogosultságot igazoló dokumentum magyar nyelvű fordítása;</w:t>
            </w:r>
          </w:p>
          <w:p w14:paraId="575512B6" w14:textId="3DEDBDBA"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 a szakember által aláírt rendelkezésre állási nyilatkozata, mely tartalmazza, hogy eljárásba történő bevonásáról tudomással bír.</w:t>
            </w:r>
            <w:r w:rsidR="00097F0D" w:rsidRPr="004A40A1">
              <w:rPr>
                <w:rFonts w:ascii="Tahoma" w:hAnsi="Tahoma" w:cs="Tahoma"/>
                <w:sz w:val="21"/>
                <w:szCs w:val="21"/>
                <w:shd w:val="clear" w:color="auto" w:fill="FFFFFF"/>
              </w:rPr>
              <w:t xml:space="preserve"> (9. sz. melléklet)</w:t>
            </w:r>
          </w:p>
          <w:p w14:paraId="75BBB604" w14:textId="77777777" w:rsidR="007A7EA7" w:rsidRPr="004A40A1" w:rsidRDefault="007A7EA7" w:rsidP="00FB2E28">
            <w:pPr>
              <w:pStyle w:val="NormlWeb"/>
              <w:spacing w:before="0" w:after="20" w:line="276" w:lineRule="auto"/>
              <w:jc w:val="both"/>
              <w:rPr>
                <w:rFonts w:ascii="Tahoma" w:hAnsi="Tahoma" w:cs="Tahoma"/>
                <w:sz w:val="21"/>
                <w:szCs w:val="21"/>
                <w:shd w:val="clear" w:color="auto" w:fill="FFFFFF"/>
              </w:rPr>
            </w:pPr>
          </w:p>
          <w:p w14:paraId="43BA77B5" w14:textId="03F16CFB" w:rsidR="007A7EA7" w:rsidRPr="004A40A1" w:rsidRDefault="007A7EA7" w:rsidP="00795360">
            <w:pPr>
              <w:pStyle w:val="NormlWeb"/>
              <w:spacing w:before="0" w:after="20" w:line="276" w:lineRule="auto"/>
              <w:jc w:val="both"/>
              <w:rPr>
                <w:rFonts w:ascii="Tahoma" w:hAnsi="Tahoma" w:cs="Tahoma"/>
                <w:sz w:val="21"/>
                <w:szCs w:val="21"/>
                <w:shd w:val="clear" w:color="auto" w:fill="FFFFFF"/>
              </w:rPr>
            </w:pPr>
            <w:r w:rsidRPr="004A40A1">
              <w:rPr>
                <w:rFonts w:ascii="Tahoma" w:hAnsi="Tahoma" w:cs="Tahoma"/>
                <w:sz w:val="21"/>
                <w:szCs w:val="21"/>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w:t>
            </w:r>
            <w:r w:rsidR="00795360" w:rsidRPr="004A40A1">
              <w:rPr>
                <w:rFonts w:ascii="Tahoma" w:hAnsi="Tahoma" w:cs="Tahoma"/>
                <w:sz w:val="21"/>
                <w:szCs w:val="21"/>
                <w:shd w:val="clear" w:color="auto" w:fill="FFFFFF"/>
              </w:rPr>
              <w:t>okumentum benyújtása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F45E6"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6D41373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49790289" w14:textId="77777777" w:rsidR="007A7EA7" w:rsidRPr="004A40A1" w:rsidRDefault="007A7EA7" w:rsidP="00FB2E28">
            <w:pPr>
              <w:pStyle w:val="Nincstrkz1"/>
              <w:spacing w:before="120" w:after="120" w:line="276" w:lineRule="auto"/>
              <w:jc w:val="both"/>
              <w:rPr>
                <w:rFonts w:ascii="Tahoma" w:hAnsi="Tahoma" w:cs="Tahoma"/>
                <w:color w:val="auto"/>
                <w:sz w:val="21"/>
                <w:szCs w:val="21"/>
              </w:rPr>
            </w:pPr>
            <w:r w:rsidRPr="004A40A1">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0EF2"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34AB6FC6" w14:textId="77777777" w:rsidTr="00FB2E28">
        <w:tc>
          <w:tcPr>
            <w:tcW w:w="8038" w:type="dxa"/>
            <w:tcBorders>
              <w:top w:val="single" w:sz="4" w:space="0" w:color="000000"/>
              <w:left w:val="single" w:sz="4" w:space="0" w:color="000000"/>
              <w:bottom w:val="single" w:sz="4" w:space="0" w:color="000000"/>
            </w:tcBorders>
            <w:shd w:val="clear" w:color="auto" w:fill="FFFFFF"/>
          </w:tcPr>
          <w:p w14:paraId="79EF7ED5" w14:textId="77777777" w:rsidR="007A7EA7" w:rsidRPr="004A40A1" w:rsidRDefault="007A7EA7" w:rsidP="00FB2E28">
            <w:pPr>
              <w:spacing w:before="120" w:after="120"/>
              <w:jc w:val="both"/>
              <w:rPr>
                <w:rFonts w:ascii="Tahoma" w:hAnsi="Tahoma" w:cs="Tahoma"/>
                <w:color w:val="auto"/>
                <w:sz w:val="21"/>
                <w:szCs w:val="21"/>
              </w:rPr>
            </w:pPr>
            <w:r w:rsidRPr="004A40A1">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B360"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r w:rsidR="007A7EA7" w:rsidRPr="004A40A1" w14:paraId="0FD0274C" w14:textId="77777777" w:rsidTr="00FB2E28">
        <w:tc>
          <w:tcPr>
            <w:tcW w:w="8038" w:type="dxa"/>
            <w:tcBorders>
              <w:top w:val="single" w:sz="4" w:space="0" w:color="000000"/>
              <w:left w:val="single" w:sz="4" w:space="0" w:color="000000"/>
              <w:bottom w:val="single" w:sz="4" w:space="0" w:color="000000"/>
            </w:tcBorders>
            <w:shd w:val="clear" w:color="auto" w:fill="FFFFFF"/>
          </w:tcPr>
          <w:p w14:paraId="2FEBC92F" w14:textId="77777777" w:rsidR="007A7EA7" w:rsidRPr="004A40A1" w:rsidRDefault="007A7EA7" w:rsidP="00FB2E28">
            <w:pPr>
              <w:spacing w:before="120" w:after="120"/>
              <w:jc w:val="both"/>
              <w:rPr>
                <w:rFonts w:ascii="Tahoma" w:hAnsi="Tahoma" w:cs="Tahoma"/>
                <w:color w:val="auto"/>
                <w:sz w:val="21"/>
                <w:szCs w:val="21"/>
              </w:rPr>
            </w:pPr>
            <w:r w:rsidRPr="004A40A1">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EA24" w14:textId="77777777" w:rsidR="007A7EA7" w:rsidRPr="004A40A1" w:rsidRDefault="007A7EA7" w:rsidP="00FB2E28">
            <w:pPr>
              <w:snapToGrid w:val="0"/>
              <w:spacing w:before="120" w:after="120"/>
              <w:ind w:left="110" w:right="74"/>
              <w:jc w:val="center"/>
              <w:rPr>
                <w:rFonts w:ascii="Tahoma" w:hAnsi="Tahoma" w:cs="Tahoma"/>
                <w:color w:val="auto"/>
                <w:sz w:val="21"/>
                <w:szCs w:val="21"/>
              </w:rPr>
            </w:pPr>
          </w:p>
        </w:tc>
      </w:tr>
    </w:tbl>
    <w:p w14:paraId="25BFA8CC" w14:textId="275CC00F" w:rsidR="00141D60" w:rsidRPr="004A40A1" w:rsidRDefault="007A7EA7" w:rsidP="007E7816">
      <w:pPr>
        <w:spacing w:before="120" w:after="120"/>
        <w:jc w:val="both"/>
        <w:rPr>
          <w:rFonts w:ascii="Tahoma" w:hAnsi="Tahoma" w:cs="Tahoma"/>
          <w:b/>
          <w:color w:val="auto"/>
          <w:sz w:val="21"/>
          <w:szCs w:val="21"/>
        </w:rPr>
      </w:pPr>
      <w:r w:rsidRPr="004A40A1">
        <w:rPr>
          <w:rFonts w:ascii="Tahoma" w:hAnsi="Tahoma" w:cs="Tahoma"/>
          <w:color w:val="auto"/>
          <w:sz w:val="21"/>
          <w:szCs w:val="21"/>
        </w:rPr>
        <w:t xml:space="preserve">Az ajánlat minden olyan oldalát, amelyen - az ajánlat beadása előtt - módosítást hajtottak végre, az adott dokumentumot aláíró </w:t>
      </w:r>
      <w:proofErr w:type="gramStart"/>
      <w:r w:rsidRPr="004A40A1">
        <w:rPr>
          <w:rFonts w:ascii="Tahoma" w:hAnsi="Tahoma" w:cs="Tahoma"/>
          <w:color w:val="auto"/>
          <w:sz w:val="21"/>
          <w:szCs w:val="21"/>
        </w:rPr>
        <w:t>személy(</w:t>
      </w:r>
      <w:proofErr w:type="spellStart"/>
      <w:proofErr w:type="gramEnd"/>
      <w:r w:rsidRPr="004A40A1">
        <w:rPr>
          <w:rFonts w:ascii="Tahoma" w:hAnsi="Tahoma" w:cs="Tahoma"/>
          <w:color w:val="auto"/>
          <w:sz w:val="21"/>
          <w:szCs w:val="21"/>
        </w:rPr>
        <w:t>ek</w:t>
      </w:r>
      <w:proofErr w:type="spellEnd"/>
      <w:r w:rsidRPr="004A40A1">
        <w:rPr>
          <w:rFonts w:ascii="Tahoma" w:hAnsi="Tahoma" w:cs="Tahoma"/>
          <w:color w:val="auto"/>
          <w:sz w:val="21"/>
          <w:szCs w:val="21"/>
        </w:rPr>
        <w:t>)</w:t>
      </w:r>
      <w:proofErr w:type="spellStart"/>
      <w:r w:rsidRPr="004A40A1">
        <w:rPr>
          <w:rFonts w:ascii="Tahoma" w:hAnsi="Tahoma" w:cs="Tahoma"/>
          <w:color w:val="auto"/>
          <w:sz w:val="21"/>
          <w:szCs w:val="21"/>
        </w:rPr>
        <w:t>nek</w:t>
      </w:r>
      <w:proofErr w:type="spellEnd"/>
      <w:r w:rsidRPr="004A40A1">
        <w:rPr>
          <w:rFonts w:ascii="Tahoma" w:hAnsi="Tahoma" w:cs="Tahoma"/>
          <w:color w:val="auto"/>
          <w:sz w:val="21"/>
          <w:szCs w:val="21"/>
        </w:rPr>
        <w:t xml:space="preserve"> a módosításnál is kézjeggyel kell ellátni.</w:t>
      </w:r>
    </w:p>
    <w:p w14:paraId="1BE9EAC3" w14:textId="77777777" w:rsidR="002058B4" w:rsidRPr="004A40A1" w:rsidRDefault="002058B4" w:rsidP="007E7816">
      <w:pPr>
        <w:pageBreakBefore/>
        <w:spacing w:before="120" w:after="120"/>
        <w:jc w:val="right"/>
        <w:rPr>
          <w:rFonts w:ascii="Tahoma" w:hAnsi="Tahoma" w:cs="Tahoma"/>
          <w:color w:val="auto"/>
          <w:sz w:val="21"/>
          <w:szCs w:val="21"/>
        </w:rPr>
      </w:pPr>
      <w:r w:rsidRPr="004A40A1">
        <w:rPr>
          <w:rFonts w:ascii="Tahoma" w:hAnsi="Tahoma" w:cs="Tahoma"/>
          <w:b/>
          <w:color w:val="auto"/>
          <w:sz w:val="21"/>
          <w:szCs w:val="21"/>
        </w:rPr>
        <w:lastRenderedPageBreak/>
        <w:t>2.1. számú melléklet</w:t>
      </w:r>
    </w:p>
    <w:p w14:paraId="1BE9EAC4" w14:textId="77777777" w:rsidR="002058B4" w:rsidRPr="004A40A1" w:rsidRDefault="002058B4" w:rsidP="007E7816">
      <w:pPr>
        <w:spacing w:before="120" w:after="120"/>
        <w:rPr>
          <w:rFonts w:ascii="Tahoma" w:hAnsi="Tahoma" w:cs="Tahoma"/>
          <w:color w:val="auto"/>
          <w:sz w:val="21"/>
          <w:szCs w:val="21"/>
        </w:rPr>
      </w:pPr>
    </w:p>
    <w:p w14:paraId="1BE9EAC5" w14:textId="5FA33AF0" w:rsidR="002058B4" w:rsidRDefault="002058B4" w:rsidP="007E7816">
      <w:pPr>
        <w:spacing w:before="120" w:after="120"/>
        <w:jc w:val="center"/>
        <w:rPr>
          <w:rFonts w:ascii="Tahoma" w:hAnsi="Tahoma" w:cs="Tahoma"/>
          <w:b/>
          <w:caps/>
          <w:color w:val="auto"/>
          <w:sz w:val="21"/>
          <w:szCs w:val="21"/>
        </w:rPr>
      </w:pPr>
      <w:r w:rsidRPr="004A40A1">
        <w:rPr>
          <w:rFonts w:ascii="Tahoma" w:hAnsi="Tahoma" w:cs="Tahoma"/>
          <w:b/>
          <w:caps/>
          <w:color w:val="auto"/>
          <w:sz w:val="21"/>
          <w:szCs w:val="21"/>
        </w:rPr>
        <w:t>Felolvasólap</w:t>
      </w:r>
    </w:p>
    <w:p w14:paraId="1418F430" w14:textId="2595BC3F" w:rsidR="00883E38" w:rsidRPr="004A40A1" w:rsidRDefault="00883E38" w:rsidP="007E7816">
      <w:pPr>
        <w:spacing w:before="120" w:after="120"/>
        <w:jc w:val="center"/>
        <w:rPr>
          <w:rFonts w:ascii="Tahoma" w:hAnsi="Tahoma" w:cs="Tahoma"/>
          <w:b/>
          <w:color w:val="auto"/>
          <w:sz w:val="21"/>
          <w:szCs w:val="21"/>
        </w:rPr>
      </w:pPr>
      <w:proofErr w:type="gramStart"/>
      <w:r>
        <w:rPr>
          <w:rFonts w:ascii="Tahoma" w:hAnsi="Tahoma" w:cs="Tahoma"/>
          <w:b/>
          <w:color w:val="auto"/>
          <w:sz w:val="21"/>
          <w:szCs w:val="21"/>
        </w:rPr>
        <w:t>a</w:t>
      </w:r>
      <w:proofErr w:type="gramEnd"/>
      <w:r>
        <w:rPr>
          <w:rFonts w:ascii="Tahoma" w:hAnsi="Tahoma" w:cs="Tahoma"/>
          <w:b/>
          <w:color w:val="auto"/>
          <w:sz w:val="21"/>
          <w:szCs w:val="21"/>
        </w:rPr>
        <w:t xml:space="preserve"> Kbt. 66. § (5) bekezdés alapján</w:t>
      </w:r>
    </w:p>
    <w:p w14:paraId="1BE9EAC6" w14:textId="77777777" w:rsidR="002058B4" w:rsidRPr="004A40A1" w:rsidRDefault="002058B4" w:rsidP="007E7816">
      <w:pPr>
        <w:spacing w:before="120" w:after="120"/>
        <w:jc w:val="center"/>
        <w:rPr>
          <w:rFonts w:ascii="Tahoma" w:hAnsi="Tahoma" w:cs="Tahoma"/>
          <w:b/>
          <w:color w:val="auto"/>
          <w:sz w:val="21"/>
          <w:szCs w:val="21"/>
        </w:rPr>
      </w:pPr>
      <w:r w:rsidRPr="004A40A1">
        <w:rPr>
          <w:rFonts w:ascii="Tahoma" w:hAnsi="Tahoma" w:cs="Tahoma"/>
          <w:b/>
          <w:color w:val="auto"/>
          <w:sz w:val="21"/>
          <w:szCs w:val="21"/>
        </w:rPr>
        <w:t>(önálló ajánlattétel esetén)</w:t>
      </w:r>
    </w:p>
    <w:p w14:paraId="1BE9EAC7" w14:textId="77777777" w:rsidR="002058B4" w:rsidRPr="004A40A1" w:rsidRDefault="002058B4" w:rsidP="007E7816">
      <w:pPr>
        <w:numPr>
          <w:ilvl w:val="0"/>
          <w:numId w:val="5"/>
        </w:numPr>
        <w:spacing w:before="120" w:after="120"/>
        <w:ind w:left="567" w:hanging="357"/>
        <w:jc w:val="both"/>
        <w:rPr>
          <w:rFonts w:ascii="Tahoma" w:hAnsi="Tahoma" w:cs="Tahoma"/>
          <w:color w:val="auto"/>
          <w:sz w:val="21"/>
          <w:szCs w:val="21"/>
        </w:rPr>
      </w:pPr>
      <w:r w:rsidRPr="004A40A1">
        <w:rPr>
          <w:rFonts w:ascii="Tahoma" w:hAnsi="Tahoma" w:cs="Tahoma"/>
          <w:b/>
          <w:color w:val="auto"/>
          <w:sz w:val="21"/>
          <w:szCs w:val="21"/>
        </w:rPr>
        <w:t>Ajánlattevő</w:t>
      </w:r>
    </w:p>
    <w:p w14:paraId="1BE9EAC8"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Név: </w:t>
      </w:r>
      <w:r w:rsidRPr="004A40A1">
        <w:rPr>
          <w:rFonts w:ascii="Tahoma" w:hAnsi="Tahoma" w:cs="Tahoma"/>
          <w:color w:val="auto"/>
          <w:sz w:val="21"/>
          <w:szCs w:val="21"/>
        </w:rPr>
        <w:tab/>
      </w:r>
    </w:p>
    <w:p w14:paraId="1BE9EAC9"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Székhely: </w:t>
      </w:r>
      <w:r w:rsidRPr="004A40A1">
        <w:rPr>
          <w:rFonts w:ascii="Tahoma" w:hAnsi="Tahoma" w:cs="Tahoma"/>
          <w:color w:val="auto"/>
          <w:sz w:val="21"/>
          <w:szCs w:val="21"/>
        </w:rPr>
        <w:tab/>
      </w:r>
    </w:p>
    <w:p w14:paraId="1BE9EACA"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Telefon: </w:t>
      </w:r>
      <w:r w:rsidRPr="004A40A1">
        <w:rPr>
          <w:rFonts w:ascii="Tahoma" w:hAnsi="Tahoma" w:cs="Tahoma"/>
          <w:color w:val="auto"/>
          <w:sz w:val="21"/>
          <w:szCs w:val="21"/>
        </w:rPr>
        <w:tab/>
        <w:t xml:space="preserve"> Fax: </w:t>
      </w:r>
      <w:r w:rsidRPr="004A40A1">
        <w:rPr>
          <w:rFonts w:ascii="Tahoma" w:hAnsi="Tahoma" w:cs="Tahoma"/>
          <w:color w:val="auto"/>
          <w:sz w:val="21"/>
          <w:szCs w:val="21"/>
        </w:rPr>
        <w:tab/>
      </w:r>
    </w:p>
    <w:p w14:paraId="1BE9EACB"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E-mail: </w:t>
      </w:r>
      <w:r w:rsidRPr="004A40A1">
        <w:rPr>
          <w:rFonts w:ascii="Tahoma" w:hAnsi="Tahoma" w:cs="Tahoma"/>
          <w:color w:val="auto"/>
          <w:sz w:val="21"/>
          <w:szCs w:val="21"/>
        </w:rPr>
        <w:tab/>
      </w:r>
    </w:p>
    <w:p w14:paraId="1BE9EACC" w14:textId="77777777" w:rsidR="002058B4" w:rsidRPr="004A40A1" w:rsidRDefault="002058B4" w:rsidP="007E7816">
      <w:pPr>
        <w:tabs>
          <w:tab w:val="right" w:leader="underscore" w:pos="4678"/>
        </w:tabs>
        <w:spacing w:before="120" w:after="120"/>
        <w:jc w:val="both"/>
        <w:rPr>
          <w:rFonts w:ascii="Tahoma" w:hAnsi="Tahoma" w:cs="Tahoma"/>
          <w:color w:val="auto"/>
          <w:sz w:val="21"/>
          <w:szCs w:val="21"/>
        </w:rPr>
      </w:pPr>
    </w:p>
    <w:p w14:paraId="2616919E" w14:textId="77777777" w:rsidR="001020B1" w:rsidRPr="004A40A1" w:rsidRDefault="002058B4" w:rsidP="00DC7BB7">
      <w:pPr>
        <w:numPr>
          <w:ilvl w:val="0"/>
          <w:numId w:val="5"/>
        </w:numPr>
        <w:spacing w:before="120" w:after="120"/>
        <w:jc w:val="both"/>
        <w:rPr>
          <w:rFonts w:ascii="Tahoma" w:hAnsi="Tahoma" w:cs="Tahoma"/>
          <w:b/>
          <w:i/>
          <w:color w:val="000000" w:themeColor="text1"/>
          <w:sz w:val="21"/>
          <w:szCs w:val="21"/>
        </w:rPr>
      </w:pPr>
      <w:r w:rsidRPr="004A40A1">
        <w:rPr>
          <w:rFonts w:ascii="Tahoma" w:hAnsi="Tahoma" w:cs="Tahoma"/>
          <w:b/>
          <w:color w:val="auto"/>
          <w:sz w:val="21"/>
          <w:szCs w:val="21"/>
        </w:rPr>
        <w:t>Ajánlattétel tárgya:</w:t>
      </w:r>
      <w:r w:rsidR="006C2C2A" w:rsidRPr="004A40A1">
        <w:rPr>
          <w:rFonts w:ascii="Tahoma" w:hAnsi="Tahoma" w:cs="Tahoma"/>
          <w:b/>
          <w:color w:val="auto"/>
          <w:sz w:val="21"/>
          <w:szCs w:val="21"/>
        </w:rPr>
        <w:t xml:space="preserve"> </w:t>
      </w:r>
    </w:p>
    <w:p w14:paraId="1BE9EACE" w14:textId="73A1A767" w:rsidR="002058B4" w:rsidRPr="004A40A1" w:rsidRDefault="00A6696F" w:rsidP="00A6696F">
      <w:pPr>
        <w:spacing w:before="120" w:after="120"/>
        <w:ind w:left="567"/>
        <w:jc w:val="both"/>
        <w:rPr>
          <w:rFonts w:ascii="Tahoma" w:hAnsi="Tahoma" w:cs="Tahoma"/>
          <w:color w:val="auto"/>
          <w:sz w:val="21"/>
          <w:szCs w:val="21"/>
        </w:rPr>
      </w:pPr>
      <w:r w:rsidRPr="00A6696F">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p w14:paraId="1BE9EACF" w14:textId="77777777" w:rsidR="007E42DD" w:rsidRPr="004A40A1" w:rsidRDefault="007E42DD" w:rsidP="00FF2141">
      <w:pPr>
        <w:numPr>
          <w:ilvl w:val="0"/>
          <w:numId w:val="8"/>
        </w:numPr>
        <w:spacing w:before="120" w:after="120"/>
        <w:jc w:val="both"/>
        <w:rPr>
          <w:rFonts w:ascii="Tahoma" w:hAnsi="Tahoma" w:cs="Tahoma"/>
          <w:b/>
          <w:color w:val="auto"/>
          <w:sz w:val="21"/>
          <w:szCs w:val="21"/>
        </w:rPr>
      </w:pPr>
      <w:r w:rsidRPr="004A40A1">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C84B69" w:rsidRPr="004A40A1" w14:paraId="5B1A018A" w14:textId="77777777" w:rsidTr="00C84B69">
        <w:trPr>
          <w:cantSplit/>
          <w:trHeight w:val="868"/>
          <w:tblHeader/>
        </w:trPr>
        <w:tc>
          <w:tcPr>
            <w:tcW w:w="6364" w:type="dxa"/>
            <w:gridSpan w:val="2"/>
            <w:shd w:val="clear" w:color="auto" w:fill="ACB9CA" w:themeFill="text2" w:themeFillTint="66"/>
            <w:vAlign w:val="center"/>
          </w:tcPr>
          <w:p w14:paraId="3FCDEA24" w14:textId="77777777" w:rsidR="00C84B69" w:rsidRPr="004A40A1" w:rsidRDefault="00C84B69" w:rsidP="00C84B69">
            <w:pPr>
              <w:tabs>
                <w:tab w:val="center" w:pos="7088"/>
              </w:tabs>
              <w:spacing w:after="0"/>
              <w:jc w:val="center"/>
              <w:rPr>
                <w:rFonts w:ascii="Tahoma" w:eastAsia="Arial Unicode MS" w:hAnsi="Tahoma" w:cs="Tahoma"/>
                <w:b/>
                <w:color w:val="000000" w:themeColor="text1"/>
                <w:sz w:val="21"/>
                <w:szCs w:val="21"/>
                <w:bdr w:val="nil"/>
              </w:rPr>
            </w:pPr>
            <w:r w:rsidRPr="004A40A1">
              <w:rPr>
                <w:rFonts w:ascii="Tahoma" w:eastAsia="Arial Unicode MS" w:hAnsi="Tahoma" w:cs="Tahoma"/>
                <w:b/>
                <w:color w:val="000000" w:themeColor="text1"/>
                <w:sz w:val="21"/>
                <w:szCs w:val="21"/>
                <w:bdr w:val="nil"/>
              </w:rPr>
              <w:t>Részszempont</w:t>
            </w:r>
          </w:p>
        </w:tc>
        <w:tc>
          <w:tcPr>
            <w:tcW w:w="3260" w:type="dxa"/>
            <w:shd w:val="clear" w:color="auto" w:fill="ACB9CA" w:themeFill="text2" w:themeFillTint="66"/>
            <w:vAlign w:val="center"/>
          </w:tcPr>
          <w:p w14:paraId="599C4543" w14:textId="77777777" w:rsidR="00C84B69" w:rsidRPr="004A40A1" w:rsidRDefault="00C84B69" w:rsidP="00C84B69">
            <w:pPr>
              <w:spacing w:after="0"/>
              <w:jc w:val="center"/>
              <w:rPr>
                <w:rFonts w:ascii="Tahoma" w:hAnsi="Tahoma" w:cs="Tahoma"/>
                <w:b/>
                <w:bCs/>
                <w:color w:val="000000" w:themeColor="text1"/>
                <w:sz w:val="21"/>
                <w:szCs w:val="21"/>
              </w:rPr>
            </w:pPr>
            <w:r w:rsidRPr="004A40A1">
              <w:rPr>
                <w:rFonts w:ascii="Tahoma" w:hAnsi="Tahoma" w:cs="Tahoma"/>
                <w:b/>
                <w:bCs/>
                <w:color w:val="000000" w:themeColor="text1"/>
                <w:sz w:val="21"/>
                <w:szCs w:val="21"/>
              </w:rPr>
              <w:t>Ajánlat</w:t>
            </w:r>
          </w:p>
        </w:tc>
      </w:tr>
      <w:tr w:rsidR="00C84B69" w:rsidRPr="004A40A1" w14:paraId="4495CB36" w14:textId="77777777" w:rsidTr="00C84B69">
        <w:trPr>
          <w:cantSplit/>
          <w:trHeight w:val="868"/>
        </w:trPr>
        <w:tc>
          <w:tcPr>
            <w:tcW w:w="836" w:type="dxa"/>
            <w:vAlign w:val="center"/>
          </w:tcPr>
          <w:p w14:paraId="0FBA020C" w14:textId="77777777" w:rsidR="00C84B69" w:rsidRPr="004A40A1" w:rsidRDefault="00C84B69" w:rsidP="00C84B69">
            <w:pPr>
              <w:tabs>
                <w:tab w:val="center" w:pos="7088"/>
              </w:tabs>
              <w:spacing w:after="0"/>
              <w:jc w:val="center"/>
              <w:rPr>
                <w:rFonts w:ascii="Tahoma" w:hAnsi="Tahoma" w:cs="Tahoma"/>
                <w:b/>
                <w:color w:val="000000" w:themeColor="text1"/>
                <w:sz w:val="21"/>
                <w:szCs w:val="21"/>
              </w:rPr>
            </w:pPr>
            <w:r w:rsidRPr="004A40A1">
              <w:rPr>
                <w:rFonts w:ascii="Tahoma" w:hAnsi="Tahoma" w:cs="Tahoma"/>
                <w:b/>
                <w:color w:val="000000" w:themeColor="text1"/>
                <w:sz w:val="21"/>
                <w:szCs w:val="21"/>
              </w:rPr>
              <w:t>1.</w:t>
            </w:r>
          </w:p>
        </w:tc>
        <w:tc>
          <w:tcPr>
            <w:tcW w:w="5528" w:type="dxa"/>
            <w:vAlign w:val="center"/>
          </w:tcPr>
          <w:p w14:paraId="6DED43F3" w14:textId="77777777" w:rsidR="00C84B69" w:rsidRPr="004A40A1" w:rsidRDefault="00C84B69" w:rsidP="00C84B69">
            <w:pPr>
              <w:tabs>
                <w:tab w:val="center" w:pos="7088"/>
              </w:tabs>
              <w:spacing w:after="0"/>
              <w:rPr>
                <w:rFonts w:ascii="Tahoma" w:eastAsia="Arial Unicode MS" w:hAnsi="Tahoma" w:cs="Tahoma"/>
                <w:b/>
                <w:color w:val="000000" w:themeColor="text1"/>
                <w:sz w:val="21"/>
                <w:szCs w:val="21"/>
                <w:bdr w:val="nil"/>
              </w:rPr>
            </w:pPr>
            <w:r w:rsidRPr="004A40A1">
              <w:rPr>
                <w:rFonts w:ascii="Tahoma" w:eastAsia="Arial Unicode MS" w:hAnsi="Tahoma" w:cs="Tahoma"/>
                <w:b/>
                <w:color w:val="000000" w:themeColor="text1"/>
                <w:sz w:val="21"/>
                <w:szCs w:val="21"/>
                <w:bdr w:val="nil"/>
              </w:rPr>
              <w:t>Egyösszegű nettó ajánlati ár (HUF)</w:t>
            </w:r>
          </w:p>
        </w:tc>
        <w:tc>
          <w:tcPr>
            <w:tcW w:w="3260" w:type="dxa"/>
            <w:shd w:val="clear" w:color="auto" w:fill="auto"/>
            <w:vAlign w:val="center"/>
          </w:tcPr>
          <w:p w14:paraId="4254A6F5" w14:textId="77777777" w:rsidR="00C84B69" w:rsidRPr="004A40A1"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nettó …</w:t>
            </w:r>
            <w:proofErr w:type="gramEnd"/>
            <w:r>
              <w:rPr>
                <w:rFonts w:ascii="Tahoma" w:hAnsi="Tahoma" w:cs="Tahoma"/>
                <w:b/>
                <w:bCs/>
                <w:color w:val="000000" w:themeColor="text1"/>
                <w:sz w:val="21"/>
                <w:szCs w:val="21"/>
              </w:rPr>
              <w:t>…. HUF</w:t>
            </w:r>
          </w:p>
        </w:tc>
      </w:tr>
      <w:tr w:rsidR="00C84B69" w:rsidRPr="004A40A1" w14:paraId="29BBBA84" w14:textId="77777777" w:rsidTr="00C84B69">
        <w:trPr>
          <w:cantSplit/>
          <w:trHeight w:val="868"/>
        </w:trPr>
        <w:tc>
          <w:tcPr>
            <w:tcW w:w="836" w:type="dxa"/>
            <w:vAlign w:val="center"/>
          </w:tcPr>
          <w:p w14:paraId="41A1B806"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p>
        </w:tc>
        <w:tc>
          <w:tcPr>
            <w:tcW w:w="5528" w:type="dxa"/>
            <w:vAlign w:val="center"/>
          </w:tcPr>
          <w:p w14:paraId="741D9D1C" w14:textId="77777777" w:rsidR="00C84B69" w:rsidRPr="0035426A" w:rsidRDefault="00C84B69" w:rsidP="00C84B69">
            <w:pPr>
              <w:tabs>
                <w:tab w:val="center" w:pos="7088"/>
              </w:tabs>
              <w:spacing w:after="0"/>
              <w:jc w:val="both"/>
              <w:rPr>
                <w:rFonts w:ascii="Tahoma" w:hAnsi="Tahoma" w:cs="Tahoma"/>
                <w:b/>
                <w:color w:val="000000" w:themeColor="text1"/>
                <w:sz w:val="21"/>
                <w:szCs w:val="21"/>
              </w:rPr>
            </w:pPr>
            <w:r w:rsidRPr="0035426A">
              <w:rPr>
                <w:rFonts w:ascii="Tahoma" w:hAnsi="Tahoma" w:cs="Tahoma"/>
                <w:b/>
                <w:color w:val="000000" w:themeColor="text1"/>
                <w:sz w:val="21"/>
                <w:szCs w:val="21"/>
              </w:rPr>
              <w:t xml:space="preserve">A teljesítésben részt vevő személyi állomány alkalmassági követelményre megajánlott szakemberek körében értékelt, alkalmassági minimumkövetelményen felüli szakmai tapasztalata </w:t>
            </w:r>
          </w:p>
        </w:tc>
        <w:tc>
          <w:tcPr>
            <w:tcW w:w="3260" w:type="dxa"/>
            <w:vAlign w:val="center"/>
          </w:tcPr>
          <w:p w14:paraId="2F2140B2" w14:textId="77777777" w:rsidR="00C84B69" w:rsidRPr="004A40A1" w:rsidRDefault="00C84B69" w:rsidP="00C84B69">
            <w:pPr>
              <w:spacing w:after="0"/>
              <w:jc w:val="center"/>
              <w:rPr>
                <w:rFonts w:ascii="Tahoma" w:hAnsi="Tahoma" w:cs="Tahoma"/>
                <w:b/>
                <w:bCs/>
                <w:color w:val="000000" w:themeColor="text1"/>
                <w:sz w:val="21"/>
                <w:szCs w:val="21"/>
              </w:rPr>
            </w:pPr>
            <w:r>
              <w:rPr>
                <w:rFonts w:ascii="Tahoma" w:hAnsi="Tahoma" w:cs="Tahoma"/>
                <w:b/>
                <w:bCs/>
                <w:color w:val="000000" w:themeColor="text1"/>
                <w:sz w:val="21"/>
                <w:szCs w:val="21"/>
              </w:rPr>
              <w:t>-</w:t>
            </w:r>
          </w:p>
        </w:tc>
      </w:tr>
      <w:tr w:rsidR="00C84B69" w:rsidRPr="004A40A1" w14:paraId="07B5241B" w14:textId="77777777" w:rsidTr="00C84B69">
        <w:trPr>
          <w:cantSplit/>
          <w:trHeight w:val="868"/>
        </w:trPr>
        <w:tc>
          <w:tcPr>
            <w:tcW w:w="836" w:type="dxa"/>
            <w:vAlign w:val="center"/>
          </w:tcPr>
          <w:p w14:paraId="52BDA579" w14:textId="728041D2"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547CB8">
              <w:rPr>
                <w:rFonts w:ascii="Tahoma" w:hAnsi="Tahoma" w:cs="Tahoma"/>
                <w:b/>
                <w:color w:val="000000" w:themeColor="text1"/>
                <w:sz w:val="21"/>
                <w:szCs w:val="21"/>
              </w:rPr>
              <w:t>1</w:t>
            </w:r>
            <w:r>
              <w:rPr>
                <w:rFonts w:ascii="Tahoma" w:hAnsi="Tahoma" w:cs="Tahoma"/>
                <w:b/>
                <w:color w:val="000000" w:themeColor="text1"/>
                <w:sz w:val="21"/>
                <w:szCs w:val="21"/>
              </w:rPr>
              <w:t>.</w:t>
            </w:r>
          </w:p>
        </w:tc>
        <w:tc>
          <w:tcPr>
            <w:tcW w:w="5528" w:type="dxa"/>
            <w:vAlign w:val="center"/>
          </w:tcPr>
          <w:p w14:paraId="50820200" w14:textId="7A97A2ED" w:rsidR="00C84B69" w:rsidRPr="00A42911" w:rsidRDefault="002A5E6B" w:rsidP="00C84B69">
            <w:pPr>
              <w:tabs>
                <w:tab w:val="center" w:pos="7088"/>
              </w:tabs>
              <w:spacing w:after="0"/>
              <w:jc w:val="both"/>
              <w:rPr>
                <w:rFonts w:ascii="Tahoma" w:hAnsi="Tahoma" w:cs="Tahoma"/>
                <w:color w:val="000000" w:themeColor="text1"/>
                <w:sz w:val="21"/>
                <w:szCs w:val="21"/>
              </w:rPr>
            </w:pPr>
            <w:r w:rsidRPr="002A5E6B">
              <w:rPr>
                <w:rFonts w:ascii="Tahoma" w:hAnsi="Tahoma" w:cs="Tahoma"/>
                <w:color w:val="000000" w:themeColor="text1"/>
                <w:sz w:val="21"/>
                <w:szCs w:val="21"/>
              </w:rPr>
              <w:t>Az M2. a) pontban bevont „Mérnök” FIDIC mérnöki és műszaki ellenőri feladatok ellátása tárgyú munkában „Mérnök</w:t>
            </w:r>
            <w:r w:rsidR="004A4644">
              <w:rPr>
                <w:rFonts w:ascii="Tahoma" w:hAnsi="Tahoma" w:cs="Tahoma"/>
                <w:color w:val="000000" w:themeColor="text1"/>
                <w:sz w:val="21"/>
                <w:szCs w:val="21"/>
              </w:rPr>
              <w:t>”</w:t>
            </w:r>
            <w:proofErr w:type="spellStart"/>
            <w:r w:rsidR="004A4644">
              <w:rPr>
                <w:rFonts w:ascii="Tahoma" w:hAnsi="Tahoma" w:cs="Tahoma"/>
                <w:color w:val="000000" w:themeColor="text1"/>
                <w:sz w:val="21"/>
                <w:szCs w:val="21"/>
              </w:rPr>
              <w:t>-ként</w:t>
            </w:r>
            <w:proofErr w:type="spellEnd"/>
            <w:r w:rsidR="004A4644">
              <w:rPr>
                <w:rFonts w:ascii="Tahoma" w:hAnsi="Tahoma" w:cs="Tahoma"/>
                <w:color w:val="000000" w:themeColor="text1"/>
                <w:sz w:val="21"/>
                <w:szCs w:val="21"/>
              </w:rPr>
              <w:t xml:space="preserve">/projektvezetőként, vagy </w:t>
            </w:r>
            <w:r w:rsidRPr="002A5E6B">
              <w:rPr>
                <w:rFonts w:ascii="Tahoma" w:hAnsi="Tahoma" w:cs="Tahoma"/>
                <w:color w:val="000000" w:themeColor="text1"/>
                <w:sz w:val="21"/>
                <w:szCs w:val="21"/>
              </w:rPr>
              <w:t>„Mérnök képviselője”</w:t>
            </w:r>
            <w:proofErr w:type="spellStart"/>
            <w:r w:rsidRPr="002A5E6B">
              <w:rPr>
                <w:rFonts w:ascii="Tahoma" w:hAnsi="Tahoma" w:cs="Tahoma"/>
                <w:color w:val="000000" w:themeColor="text1"/>
                <w:sz w:val="21"/>
                <w:szCs w:val="21"/>
              </w:rPr>
              <w:t>-ként</w:t>
            </w:r>
            <w:proofErr w:type="spellEnd"/>
            <w:r w:rsidRPr="002A5E6B">
              <w:rPr>
                <w:rFonts w:ascii="Tahoma" w:hAnsi="Tahoma" w:cs="Tahoma"/>
                <w:color w:val="000000" w:themeColor="text1"/>
                <w:sz w:val="21"/>
                <w:szCs w:val="21"/>
              </w:rPr>
              <w:t>/projektvezető-helyettesként szerzett tapasztalatát</w:t>
            </w:r>
            <w:r w:rsidR="004A4644">
              <w:rPr>
                <w:rFonts w:ascii="Tahoma" w:hAnsi="Tahoma" w:cs="Tahoma"/>
                <w:color w:val="000000" w:themeColor="text1"/>
                <w:sz w:val="21"/>
                <w:szCs w:val="21"/>
              </w:rPr>
              <w:t xml:space="preserve"> értékeli az alábbiak szerint: </w:t>
            </w:r>
            <w:r w:rsidRPr="002A5E6B">
              <w:rPr>
                <w:rFonts w:ascii="Tahoma" w:hAnsi="Tahoma" w:cs="Tahoma"/>
                <w:color w:val="000000" w:themeColor="text1"/>
                <w:sz w:val="21"/>
                <w:szCs w:val="21"/>
              </w:rPr>
              <w:t xml:space="preserve">5 referenciamunka vagy annál több referenciamunka esetében 50 pont adható, az ennél kevesebb </w:t>
            </w:r>
            <w:r w:rsidRPr="002A5E6B">
              <w:rPr>
                <w:rFonts w:ascii="Tahoma" w:hAnsi="Tahoma" w:cs="Tahoma"/>
                <w:color w:val="000000" w:themeColor="text1"/>
                <w:sz w:val="21"/>
                <w:szCs w:val="21"/>
              </w:rPr>
              <w:lastRenderedPageBreak/>
              <w:t>referenciamunka esetében az adott pontszámot ajánlatkérő a lineáris arányosítás szabályai alapján határozza meg. Az alkalmassági követelmény vonatkozásában bemutatott referencia az értékelés során nem vehető figyelembe. Amennyiben nem kerül bemutatásra referencia, 0,5 pont adható. Az ajánlati elem legkedvezőbb szintje 5 referenciamunka. Elérhető pontszám: 50.</w:t>
            </w:r>
          </w:p>
        </w:tc>
        <w:tc>
          <w:tcPr>
            <w:tcW w:w="3260" w:type="dxa"/>
            <w:vAlign w:val="center"/>
          </w:tcPr>
          <w:p w14:paraId="26939B2F" w14:textId="77777777" w:rsidR="00C84B69" w:rsidRDefault="00C84B69" w:rsidP="00C84B69">
            <w:pPr>
              <w:spacing w:after="0"/>
              <w:jc w:val="center"/>
              <w:rPr>
                <w:rFonts w:ascii="Tahoma" w:hAnsi="Tahoma" w:cs="Tahoma"/>
                <w:b/>
                <w:bCs/>
                <w:color w:val="000000" w:themeColor="text1"/>
                <w:sz w:val="21"/>
                <w:szCs w:val="21"/>
              </w:rPr>
            </w:pPr>
            <w:r>
              <w:rPr>
                <w:rFonts w:ascii="Tahoma" w:hAnsi="Tahoma" w:cs="Tahoma"/>
                <w:b/>
                <w:bCs/>
                <w:color w:val="000000" w:themeColor="text1"/>
                <w:sz w:val="21"/>
                <w:szCs w:val="21"/>
              </w:rPr>
              <w:lastRenderedPageBreak/>
              <w:t>…</w:t>
            </w: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r w:rsidR="00C84B69" w:rsidRPr="004A40A1" w14:paraId="3ED553E1" w14:textId="77777777" w:rsidTr="00C84B69">
        <w:trPr>
          <w:cantSplit/>
          <w:trHeight w:val="868"/>
        </w:trPr>
        <w:tc>
          <w:tcPr>
            <w:tcW w:w="836" w:type="dxa"/>
            <w:vAlign w:val="center"/>
          </w:tcPr>
          <w:p w14:paraId="4B36E4F8" w14:textId="710710DF"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547CB8">
              <w:rPr>
                <w:rFonts w:ascii="Tahoma" w:hAnsi="Tahoma" w:cs="Tahoma"/>
                <w:b/>
                <w:color w:val="000000" w:themeColor="text1"/>
                <w:sz w:val="21"/>
                <w:szCs w:val="21"/>
              </w:rPr>
              <w:t>2</w:t>
            </w:r>
            <w:r>
              <w:rPr>
                <w:rFonts w:ascii="Tahoma" w:hAnsi="Tahoma" w:cs="Tahoma"/>
                <w:b/>
                <w:color w:val="000000" w:themeColor="text1"/>
                <w:sz w:val="21"/>
                <w:szCs w:val="21"/>
              </w:rPr>
              <w:t>.</w:t>
            </w:r>
          </w:p>
        </w:tc>
        <w:tc>
          <w:tcPr>
            <w:tcW w:w="5528" w:type="dxa"/>
            <w:vAlign w:val="center"/>
          </w:tcPr>
          <w:p w14:paraId="13FACAAC" w14:textId="4097A81D" w:rsidR="00C84B69" w:rsidRPr="0035426A" w:rsidRDefault="002A5E6B" w:rsidP="00C84B69">
            <w:pPr>
              <w:tabs>
                <w:tab w:val="center" w:pos="7088"/>
              </w:tabs>
              <w:spacing w:after="0"/>
              <w:jc w:val="both"/>
              <w:rPr>
                <w:rFonts w:ascii="Tahoma" w:hAnsi="Tahoma" w:cs="Tahoma"/>
                <w:b/>
                <w:color w:val="000000" w:themeColor="text1"/>
                <w:sz w:val="21"/>
                <w:szCs w:val="21"/>
              </w:rPr>
            </w:pPr>
            <w:r w:rsidRPr="002A5E6B">
              <w:rPr>
                <w:rFonts w:ascii="Tahoma" w:hAnsi="Tahoma" w:cs="Tahoma"/>
                <w:color w:val="000000" w:themeColor="text1"/>
                <w:sz w:val="21"/>
                <w:szCs w:val="21"/>
              </w:rPr>
              <w:t>Az M2. b) pontban bevont „Mérnök képviselője” Mérnökként vagy Mérnök helyettesként vagy műszaki ellenőrként szerzett tapasztalatát értékeli az alábbiak szerint: 60 hónap vagy annál több szakmai tapasztalat esetében 25 pont adható, az ennél kevesebb tapasztalatra adott pontszámot ajánlatkérő a lineáris arányosítás szabályai alapján határozza meg.  Az alkalmassági követelmény vonatkozásában bemutatott referencia az értékelés során nem vehető figyelembe.  Amennyiben nem kerül bemutatásra az alkalmassági követelményben meghatározotton felüli szakmai tapasztalat, 0,25 pont adható. Az aján</w:t>
            </w:r>
            <w:r w:rsidR="00424772">
              <w:rPr>
                <w:rFonts w:ascii="Tahoma" w:hAnsi="Tahoma" w:cs="Tahoma"/>
                <w:color w:val="000000" w:themeColor="text1"/>
                <w:sz w:val="21"/>
                <w:szCs w:val="21"/>
              </w:rPr>
              <w:t>lati elem legkedvezőbb szintje 6</w:t>
            </w:r>
            <w:r w:rsidRPr="002A5E6B">
              <w:rPr>
                <w:rFonts w:ascii="Tahoma" w:hAnsi="Tahoma" w:cs="Tahoma"/>
                <w:color w:val="000000" w:themeColor="text1"/>
                <w:sz w:val="21"/>
                <w:szCs w:val="21"/>
              </w:rPr>
              <w:t>0 hónap. Elérhető pontszám: 25</w:t>
            </w:r>
          </w:p>
        </w:tc>
        <w:tc>
          <w:tcPr>
            <w:tcW w:w="3260" w:type="dxa"/>
            <w:vAlign w:val="center"/>
          </w:tcPr>
          <w:p w14:paraId="173DF464" w14:textId="151928EB"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w:t>
            </w:r>
            <w:r w:rsidR="002A5E6B">
              <w:rPr>
                <w:rFonts w:ascii="Tahoma" w:hAnsi="Tahoma" w:cs="Tahoma"/>
                <w:b/>
                <w:bCs/>
                <w:color w:val="000000" w:themeColor="text1"/>
                <w:sz w:val="21"/>
                <w:szCs w:val="21"/>
              </w:rPr>
              <w:t>hónap</w:t>
            </w:r>
          </w:p>
        </w:tc>
      </w:tr>
      <w:tr w:rsidR="00C84B69" w:rsidRPr="004A40A1" w14:paraId="3ED0159F" w14:textId="77777777" w:rsidTr="00C84B69">
        <w:trPr>
          <w:cantSplit/>
          <w:trHeight w:val="868"/>
        </w:trPr>
        <w:tc>
          <w:tcPr>
            <w:tcW w:w="836" w:type="dxa"/>
            <w:vAlign w:val="center"/>
          </w:tcPr>
          <w:p w14:paraId="18FFB762" w14:textId="014384AF"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547CB8">
              <w:rPr>
                <w:rFonts w:ascii="Tahoma" w:hAnsi="Tahoma" w:cs="Tahoma"/>
                <w:b/>
                <w:color w:val="000000" w:themeColor="text1"/>
                <w:sz w:val="21"/>
                <w:szCs w:val="21"/>
              </w:rPr>
              <w:t>3</w:t>
            </w:r>
            <w:r>
              <w:rPr>
                <w:rFonts w:ascii="Tahoma" w:hAnsi="Tahoma" w:cs="Tahoma"/>
                <w:b/>
                <w:color w:val="000000" w:themeColor="text1"/>
                <w:sz w:val="21"/>
                <w:szCs w:val="21"/>
              </w:rPr>
              <w:t>.</w:t>
            </w:r>
          </w:p>
        </w:tc>
        <w:tc>
          <w:tcPr>
            <w:tcW w:w="5528" w:type="dxa"/>
            <w:vAlign w:val="center"/>
          </w:tcPr>
          <w:p w14:paraId="77E71ED3" w14:textId="57079B21" w:rsidR="00C84B69" w:rsidRPr="0035426A" w:rsidRDefault="00141401" w:rsidP="002A5E6B">
            <w:pPr>
              <w:tabs>
                <w:tab w:val="center" w:pos="7088"/>
              </w:tabs>
              <w:spacing w:after="0"/>
              <w:jc w:val="both"/>
              <w:rPr>
                <w:rFonts w:ascii="Tahoma" w:hAnsi="Tahoma" w:cs="Tahoma"/>
                <w:b/>
                <w:color w:val="000000" w:themeColor="text1"/>
                <w:sz w:val="21"/>
                <w:szCs w:val="21"/>
              </w:rPr>
            </w:pPr>
            <w:r w:rsidRPr="00141401">
              <w:rPr>
                <w:rFonts w:ascii="Tahoma" w:hAnsi="Tahoma" w:cs="Tahoma"/>
                <w:color w:val="000000" w:themeColor="text1"/>
                <w:sz w:val="21"/>
                <w:szCs w:val="21"/>
              </w:rPr>
              <w:t>Az M2. b) pontban bevont „Mérnök képviselője” részvétele Mérnökként vagy Mérnök helyetteseként vagy műszaki ellenőrként legalább egy olyan árvízvédelmi beruházás megvalósítása során nyújtott FIDIC mérnöki és műszaki ellenőri feladatok ellátása tárgyú munkában, amely több projektelemet tartalmazott. Az alkalmassági minimumkövetelményre bemutatott munka jelen értékelés során nem vehető figyelembe. Az értékelés az alábbiak szerint történik: Az 5 projektelemet vagy annál több projektelemet tartalmazó munkában való részvétel esetében 25 pont adható, az ennél kevesebb tapasztalatra adott pontszámot ajánlatkérő a lineáris arányosítás szabályai alapján határozza meg. Az egy projektelemet tartalmazó munkákban való részvételre</w:t>
            </w:r>
            <w:r w:rsidR="00E90757">
              <w:rPr>
                <w:rFonts w:ascii="Tahoma" w:hAnsi="Tahoma" w:cs="Tahoma"/>
                <w:color w:val="000000" w:themeColor="text1"/>
                <w:sz w:val="21"/>
                <w:szCs w:val="21"/>
              </w:rPr>
              <w:t>, valamint abban az esetben, ha nem kerül bemutatásra referencia,</w:t>
            </w:r>
            <w:r w:rsidRPr="00141401">
              <w:rPr>
                <w:rFonts w:ascii="Tahoma" w:hAnsi="Tahoma" w:cs="Tahoma"/>
                <w:color w:val="000000" w:themeColor="text1"/>
                <w:sz w:val="21"/>
                <w:szCs w:val="21"/>
              </w:rPr>
              <w:t xml:space="preserve"> ajánlatkérő a minimális 0,25 pontot adja. Az ajánlati elem legkedvezőbb szintje 5 projektelem. Elérhető pontszám: 25 pont.</w:t>
            </w:r>
          </w:p>
        </w:tc>
        <w:tc>
          <w:tcPr>
            <w:tcW w:w="3260" w:type="dxa"/>
            <w:vAlign w:val="center"/>
          </w:tcPr>
          <w:p w14:paraId="7896733E"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projektelem</w:t>
            </w:r>
          </w:p>
        </w:tc>
      </w:tr>
      <w:tr w:rsidR="00C84B69" w:rsidRPr="004A40A1" w14:paraId="7F8CACF0" w14:textId="77777777" w:rsidTr="00C84B69">
        <w:trPr>
          <w:cantSplit/>
          <w:trHeight w:val="868"/>
        </w:trPr>
        <w:tc>
          <w:tcPr>
            <w:tcW w:w="836" w:type="dxa"/>
            <w:vAlign w:val="center"/>
          </w:tcPr>
          <w:p w14:paraId="4FDA5797"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w:t>
            </w:r>
          </w:p>
        </w:tc>
        <w:tc>
          <w:tcPr>
            <w:tcW w:w="5528" w:type="dxa"/>
            <w:vAlign w:val="center"/>
          </w:tcPr>
          <w:p w14:paraId="065F2C1A" w14:textId="77777777" w:rsidR="00C84B69" w:rsidRPr="0035426A" w:rsidRDefault="00C84B69" w:rsidP="00C84B69">
            <w:pPr>
              <w:tabs>
                <w:tab w:val="center" w:pos="7088"/>
              </w:tabs>
              <w:spacing w:after="0"/>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 teljesítésben részt vevő, az alkalmassági követelmények körében bemutatott szakembereken túli személyi állomány szakmai tapasztalata </w:t>
            </w:r>
          </w:p>
        </w:tc>
        <w:tc>
          <w:tcPr>
            <w:tcW w:w="3260" w:type="dxa"/>
            <w:vAlign w:val="center"/>
          </w:tcPr>
          <w:p w14:paraId="0C2B98AC" w14:textId="77777777" w:rsidR="00C84B69" w:rsidRDefault="00C84B69" w:rsidP="00C84B69">
            <w:pPr>
              <w:spacing w:after="0"/>
              <w:jc w:val="center"/>
              <w:rPr>
                <w:rFonts w:ascii="Tahoma" w:hAnsi="Tahoma" w:cs="Tahoma"/>
                <w:b/>
                <w:bCs/>
                <w:color w:val="000000" w:themeColor="text1"/>
                <w:sz w:val="21"/>
                <w:szCs w:val="21"/>
              </w:rPr>
            </w:pPr>
            <w:r>
              <w:rPr>
                <w:rFonts w:ascii="Tahoma" w:hAnsi="Tahoma" w:cs="Tahoma"/>
                <w:b/>
                <w:bCs/>
                <w:color w:val="000000" w:themeColor="text1"/>
                <w:sz w:val="21"/>
                <w:szCs w:val="21"/>
              </w:rPr>
              <w:t>-</w:t>
            </w:r>
          </w:p>
        </w:tc>
      </w:tr>
      <w:tr w:rsidR="00C84B69" w:rsidRPr="004A40A1" w14:paraId="59B99EB3" w14:textId="77777777" w:rsidTr="00C84B69">
        <w:trPr>
          <w:cantSplit/>
          <w:trHeight w:val="868"/>
        </w:trPr>
        <w:tc>
          <w:tcPr>
            <w:tcW w:w="836" w:type="dxa"/>
            <w:vAlign w:val="center"/>
          </w:tcPr>
          <w:p w14:paraId="52D364B4"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lastRenderedPageBreak/>
              <w:t>3.1.</w:t>
            </w:r>
          </w:p>
        </w:tc>
        <w:tc>
          <w:tcPr>
            <w:tcW w:w="5528" w:type="dxa"/>
            <w:vAlign w:val="center"/>
          </w:tcPr>
          <w:p w14:paraId="12CB2E6D" w14:textId="688BD48B" w:rsidR="00C84B69" w:rsidRPr="0035426A" w:rsidRDefault="00D35C1B" w:rsidP="00C84B69">
            <w:pPr>
              <w:tabs>
                <w:tab w:val="center" w:pos="7088"/>
              </w:tabs>
              <w:spacing w:after="0"/>
              <w:jc w:val="both"/>
              <w:rPr>
                <w:rFonts w:ascii="Tahoma" w:hAnsi="Tahoma" w:cs="Tahoma"/>
                <w:b/>
                <w:color w:val="000000" w:themeColor="text1"/>
                <w:sz w:val="21"/>
                <w:szCs w:val="21"/>
              </w:rPr>
            </w:pPr>
            <w:r w:rsidRPr="00D35C1B">
              <w:rPr>
                <w:rFonts w:ascii="Tahoma" w:hAnsi="Tahoma" w:cs="Tahoma"/>
                <w:color w:val="000000" w:themeColor="text1"/>
                <w:sz w:val="21"/>
                <w:szCs w:val="21"/>
              </w:rPr>
              <w:t>A teljesítésbe bevonni kívánt szakemberek minden érvényes SZB - Építési beruházási szakértői jogosultsága, vagy azzal egyenértékű jogosultsága, vagy a jogosultság megszerzéséhez szükséges végzettsége és tapasztalatát értékeli az alábbiak szerint: 3 db vagy ennél több jogosultság esetén 30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3 db. Elérhető pontszám: 30</w:t>
            </w:r>
          </w:p>
        </w:tc>
        <w:tc>
          <w:tcPr>
            <w:tcW w:w="3260" w:type="dxa"/>
            <w:vAlign w:val="center"/>
          </w:tcPr>
          <w:p w14:paraId="17C0C7B1"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r w:rsidR="00C84B69" w:rsidRPr="004A40A1" w14:paraId="1EF8DBD6" w14:textId="77777777" w:rsidTr="00C84B69">
        <w:trPr>
          <w:cantSplit/>
          <w:trHeight w:val="868"/>
        </w:trPr>
        <w:tc>
          <w:tcPr>
            <w:tcW w:w="836" w:type="dxa"/>
            <w:vAlign w:val="center"/>
          </w:tcPr>
          <w:p w14:paraId="410A2B38"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3.2.</w:t>
            </w:r>
          </w:p>
        </w:tc>
        <w:tc>
          <w:tcPr>
            <w:tcW w:w="5528" w:type="dxa"/>
            <w:vAlign w:val="center"/>
          </w:tcPr>
          <w:p w14:paraId="3E28D64A" w14:textId="66EE3B71" w:rsidR="00C84B69" w:rsidRPr="004A40A1" w:rsidRDefault="00D35C1B" w:rsidP="00C84B69">
            <w:pPr>
              <w:tabs>
                <w:tab w:val="center" w:pos="7088"/>
              </w:tabs>
              <w:spacing w:after="0"/>
              <w:jc w:val="both"/>
              <w:rPr>
                <w:rFonts w:ascii="Tahoma" w:hAnsi="Tahoma" w:cs="Tahoma"/>
                <w:color w:val="000000" w:themeColor="text1"/>
                <w:sz w:val="21"/>
                <w:szCs w:val="21"/>
              </w:rPr>
            </w:pPr>
            <w:r w:rsidRPr="00D35C1B">
              <w:rPr>
                <w:rFonts w:ascii="Tahoma" w:hAnsi="Tahoma" w:cs="Tahoma"/>
                <w:color w:val="000000" w:themeColor="text1"/>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tapasztalatát értékeli az alábbiak szerint: 5 db jogosultság vagy ennél több jogosultság esetén 40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5 db. Elérhető pontszám: 40</w:t>
            </w:r>
          </w:p>
        </w:tc>
        <w:tc>
          <w:tcPr>
            <w:tcW w:w="3260" w:type="dxa"/>
            <w:vAlign w:val="center"/>
          </w:tcPr>
          <w:p w14:paraId="3FB1B1A5"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db</w:t>
            </w:r>
          </w:p>
        </w:tc>
      </w:tr>
      <w:tr w:rsidR="00C84B69" w:rsidRPr="004A40A1" w14:paraId="137CC3A1" w14:textId="77777777" w:rsidTr="00C84B69">
        <w:trPr>
          <w:cantSplit/>
          <w:trHeight w:val="868"/>
        </w:trPr>
        <w:tc>
          <w:tcPr>
            <w:tcW w:w="836" w:type="dxa"/>
            <w:vAlign w:val="center"/>
          </w:tcPr>
          <w:p w14:paraId="4C1672DD"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3.3.</w:t>
            </w:r>
          </w:p>
        </w:tc>
        <w:tc>
          <w:tcPr>
            <w:tcW w:w="5528" w:type="dxa"/>
            <w:vAlign w:val="center"/>
          </w:tcPr>
          <w:p w14:paraId="14416520" w14:textId="24B64519" w:rsidR="00C84B69" w:rsidRPr="004A40A1" w:rsidRDefault="00D35C1B" w:rsidP="00C84B69">
            <w:pPr>
              <w:tabs>
                <w:tab w:val="center" w:pos="7088"/>
              </w:tabs>
              <w:spacing w:after="0"/>
              <w:jc w:val="both"/>
              <w:rPr>
                <w:rFonts w:ascii="Tahoma" w:hAnsi="Tahoma" w:cs="Tahoma"/>
                <w:color w:val="000000" w:themeColor="text1"/>
                <w:sz w:val="21"/>
                <w:szCs w:val="21"/>
              </w:rPr>
            </w:pPr>
            <w:r w:rsidRPr="00D35C1B">
              <w:rPr>
                <w:rFonts w:ascii="Tahoma" w:hAnsi="Tahoma" w:cs="Tahoma"/>
                <w:sz w:val="21"/>
                <w:szCs w:val="21"/>
              </w:rPr>
              <w:t>A teljesítésbe bevonni kívánt szakemberek minden érvényes ME-M (Mélyépítési munkák és mélyépítési műtárgyak építésének műszaki ellenőre) műszaki ellenőri jogosultsága, vagy azzal egyenértékű jogosultsága, vagy a jogosultság megszerzéséhez szükséges végzettsége és tapasztalatát értékeli az alábbiak szerint: 5 db jogosultság vagy ennél több jogosultság esetén 20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5 db. Elérhető pontszám: 20 pont</w:t>
            </w:r>
          </w:p>
        </w:tc>
        <w:tc>
          <w:tcPr>
            <w:tcW w:w="3260" w:type="dxa"/>
            <w:vAlign w:val="center"/>
          </w:tcPr>
          <w:p w14:paraId="2BD13220"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r w:rsidR="00C84B69" w:rsidRPr="004A40A1" w14:paraId="7BCDA38C" w14:textId="77777777" w:rsidTr="00C84B69">
        <w:trPr>
          <w:cantSplit/>
          <w:trHeight w:val="868"/>
        </w:trPr>
        <w:tc>
          <w:tcPr>
            <w:tcW w:w="836" w:type="dxa"/>
            <w:vAlign w:val="center"/>
          </w:tcPr>
          <w:p w14:paraId="3469AE56"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3.4.</w:t>
            </w:r>
          </w:p>
        </w:tc>
        <w:tc>
          <w:tcPr>
            <w:tcW w:w="5528" w:type="dxa"/>
            <w:vAlign w:val="center"/>
          </w:tcPr>
          <w:p w14:paraId="5551F195" w14:textId="150CE961" w:rsidR="00C84B69" w:rsidRPr="007702E4" w:rsidRDefault="00D35C1B" w:rsidP="00C84B69">
            <w:pPr>
              <w:tabs>
                <w:tab w:val="center" w:pos="7088"/>
              </w:tabs>
              <w:spacing w:after="0"/>
              <w:jc w:val="both"/>
              <w:rPr>
                <w:rFonts w:ascii="Tahoma" w:hAnsi="Tahoma" w:cs="Tahoma"/>
                <w:sz w:val="21"/>
                <w:szCs w:val="21"/>
              </w:rPr>
            </w:pPr>
            <w:proofErr w:type="gramStart"/>
            <w:r w:rsidRPr="00D35C1B">
              <w:rPr>
                <w:rFonts w:ascii="Tahoma" w:hAnsi="Tahoma" w:cs="Tahoma"/>
                <w:sz w:val="21"/>
                <w:szCs w:val="21"/>
              </w:rPr>
              <w:t xml:space="preserve">A teljesítésbe bevonni kívánt szakember minden érvényes ME-G (Építmények fűtési, szellőzési, valamint az építményen, illetőleg telekhatáron belüli vízellátási, csatornázási és gázhálózat szerelési munkáinak ellenőrzése a mérőóráig) műszaki ellenőri jogosultsága, vagy azzal egyenértékű jogosultsága, vagy a jogosultság </w:t>
            </w:r>
            <w:r w:rsidRPr="00D35C1B">
              <w:rPr>
                <w:rFonts w:ascii="Tahoma" w:hAnsi="Tahoma" w:cs="Tahoma"/>
                <w:sz w:val="21"/>
                <w:szCs w:val="21"/>
              </w:rPr>
              <w:lastRenderedPageBreak/>
              <w:t>megszerzéséhez szükséges végzettsége és tapasztalatát értékeli az alábbiak szerint: 2 db jogosultság vagy ennél több jogosultság esetén 10 pont adható, az ennél kevesebb tapasztalatra adott pontszámot ajánlatkérő a lineáris arányosítás szabályai alapján határozza meg.</w:t>
            </w:r>
            <w:proofErr w:type="gramEnd"/>
            <w:r w:rsidRPr="00D35C1B">
              <w:rPr>
                <w:rFonts w:ascii="Tahoma" w:hAnsi="Tahoma" w:cs="Tahoma"/>
                <w:sz w:val="21"/>
                <w:szCs w:val="21"/>
              </w:rPr>
              <w:t xml:space="preserve"> Amennyiben nem kerül bemutatásra az értékelési szempontnak megfelelő szakember, 0,25 pont adható Az ajánlati elem legkedvezőbb szintje 2 db. Elérhető pontszám: 10 pont</w:t>
            </w:r>
          </w:p>
        </w:tc>
        <w:tc>
          <w:tcPr>
            <w:tcW w:w="3260" w:type="dxa"/>
            <w:vAlign w:val="center"/>
          </w:tcPr>
          <w:p w14:paraId="43ADC0E3"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lastRenderedPageBreak/>
              <w:t>….</w:t>
            </w:r>
            <w:proofErr w:type="gramEnd"/>
            <w:r>
              <w:rPr>
                <w:rFonts w:ascii="Tahoma" w:hAnsi="Tahoma" w:cs="Tahoma"/>
                <w:b/>
                <w:bCs/>
                <w:color w:val="000000" w:themeColor="text1"/>
                <w:sz w:val="21"/>
                <w:szCs w:val="21"/>
              </w:rPr>
              <w:t xml:space="preserve"> db</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D35C1B" w:rsidRPr="004A40A1" w14:paraId="2645AD3A" w14:textId="77777777" w:rsidTr="00A0763A">
        <w:tc>
          <w:tcPr>
            <w:tcW w:w="9488" w:type="dxa"/>
            <w:gridSpan w:val="3"/>
          </w:tcPr>
          <w:p w14:paraId="04936992" w14:textId="77777777" w:rsidR="00D35C1B" w:rsidRPr="004A40A1" w:rsidRDefault="00D35C1B" w:rsidP="00A0763A">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D35C1B" w:rsidRPr="004A40A1" w14:paraId="005AE6F4" w14:textId="77777777" w:rsidTr="00A0763A">
        <w:tc>
          <w:tcPr>
            <w:tcW w:w="1495" w:type="dxa"/>
          </w:tcPr>
          <w:p w14:paraId="5A1363D5" w14:textId="77777777" w:rsidR="00D35C1B" w:rsidRPr="004A40A1" w:rsidRDefault="00D35C1B" w:rsidP="00A0763A">
            <w:pPr>
              <w:spacing w:before="120" w:after="120"/>
              <w:jc w:val="both"/>
              <w:rPr>
                <w:rFonts w:ascii="Tahoma" w:hAnsi="Tahoma" w:cs="Tahoma"/>
                <w:color w:val="auto"/>
                <w:sz w:val="21"/>
                <w:szCs w:val="21"/>
              </w:rPr>
            </w:pPr>
          </w:p>
        </w:tc>
        <w:tc>
          <w:tcPr>
            <w:tcW w:w="3603" w:type="dxa"/>
          </w:tcPr>
          <w:p w14:paraId="34E9D372" w14:textId="77777777" w:rsidR="00D35C1B" w:rsidRPr="004A40A1" w:rsidRDefault="00D35C1B" w:rsidP="00A0763A">
            <w:pPr>
              <w:spacing w:before="120" w:after="120"/>
              <w:jc w:val="both"/>
              <w:rPr>
                <w:rFonts w:ascii="Tahoma" w:hAnsi="Tahoma" w:cs="Tahoma"/>
                <w:color w:val="auto"/>
                <w:sz w:val="21"/>
                <w:szCs w:val="21"/>
              </w:rPr>
            </w:pPr>
          </w:p>
        </w:tc>
        <w:tc>
          <w:tcPr>
            <w:tcW w:w="4390" w:type="dxa"/>
            <w:tcBorders>
              <w:bottom w:val="single" w:sz="4" w:space="0" w:color="auto"/>
            </w:tcBorders>
          </w:tcPr>
          <w:p w14:paraId="096199EE" w14:textId="77777777" w:rsidR="00D35C1B" w:rsidRPr="004A40A1" w:rsidRDefault="00D35C1B" w:rsidP="00A0763A">
            <w:pPr>
              <w:spacing w:before="120" w:after="120"/>
              <w:jc w:val="both"/>
              <w:rPr>
                <w:rFonts w:ascii="Tahoma" w:hAnsi="Tahoma" w:cs="Tahoma"/>
                <w:color w:val="auto"/>
                <w:sz w:val="21"/>
                <w:szCs w:val="21"/>
              </w:rPr>
            </w:pPr>
          </w:p>
        </w:tc>
      </w:tr>
      <w:tr w:rsidR="00D35C1B" w:rsidRPr="004A40A1" w14:paraId="35F480C4" w14:textId="77777777" w:rsidTr="00A0763A">
        <w:tc>
          <w:tcPr>
            <w:tcW w:w="1495" w:type="dxa"/>
          </w:tcPr>
          <w:p w14:paraId="3A5AC78D" w14:textId="77777777" w:rsidR="00D35C1B" w:rsidRPr="004A40A1" w:rsidRDefault="00D35C1B" w:rsidP="00A0763A">
            <w:pPr>
              <w:spacing w:before="120" w:after="120"/>
              <w:jc w:val="both"/>
              <w:rPr>
                <w:rFonts w:ascii="Tahoma" w:hAnsi="Tahoma" w:cs="Tahoma"/>
                <w:color w:val="auto"/>
                <w:sz w:val="21"/>
                <w:szCs w:val="21"/>
              </w:rPr>
            </w:pPr>
          </w:p>
        </w:tc>
        <w:tc>
          <w:tcPr>
            <w:tcW w:w="3603" w:type="dxa"/>
          </w:tcPr>
          <w:p w14:paraId="47A64CCE" w14:textId="77777777" w:rsidR="00D35C1B" w:rsidRPr="004A40A1" w:rsidRDefault="00D35C1B" w:rsidP="00A0763A">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51DD683B" w14:textId="77777777" w:rsidR="00D35C1B" w:rsidRPr="004A40A1" w:rsidRDefault="00D35C1B" w:rsidP="00A0763A">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B14" w14:textId="77777777" w:rsidR="002058B4" w:rsidRPr="004A40A1" w:rsidRDefault="002058B4" w:rsidP="007E7816">
      <w:pPr>
        <w:spacing w:before="120" w:after="120"/>
        <w:jc w:val="both"/>
        <w:rPr>
          <w:rFonts w:ascii="Tahoma" w:hAnsi="Tahoma" w:cs="Tahoma"/>
          <w:color w:val="auto"/>
          <w:sz w:val="21"/>
          <w:szCs w:val="21"/>
        </w:rPr>
      </w:pPr>
    </w:p>
    <w:p w14:paraId="1BE9EB23" w14:textId="77777777" w:rsidR="002058B4" w:rsidRPr="004A40A1" w:rsidRDefault="002058B4" w:rsidP="007E7816">
      <w:pPr>
        <w:pageBreakBefore/>
        <w:spacing w:before="120" w:after="120"/>
        <w:jc w:val="right"/>
        <w:rPr>
          <w:rFonts w:ascii="Tahoma" w:hAnsi="Tahoma" w:cs="Tahoma"/>
          <w:b/>
          <w:caps/>
          <w:color w:val="auto"/>
          <w:sz w:val="21"/>
          <w:szCs w:val="21"/>
        </w:rPr>
      </w:pPr>
      <w:r w:rsidRPr="004A40A1">
        <w:rPr>
          <w:rFonts w:ascii="Tahoma" w:hAnsi="Tahoma" w:cs="Tahoma"/>
          <w:b/>
          <w:color w:val="auto"/>
          <w:sz w:val="21"/>
          <w:szCs w:val="21"/>
        </w:rPr>
        <w:lastRenderedPageBreak/>
        <w:t>2.2. számú melléklet</w:t>
      </w:r>
    </w:p>
    <w:p w14:paraId="1BE9EB24" w14:textId="03842CAF" w:rsidR="002058B4" w:rsidRDefault="002058B4" w:rsidP="007E7816">
      <w:pPr>
        <w:spacing w:before="120" w:after="120"/>
        <w:jc w:val="center"/>
        <w:rPr>
          <w:rFonts w:ascii="Tahoma" w:hAnsi="Tahoma" w:cs="Tahoma"/>
          <w:b/>
          <w:caps/>
          <w:color w:val="auto"/>
          <w:sz w:val="21"/>
          <w:szCs w:val="21"/>
        </w:rPr>
      </w:pPr>
      <w:r w:rsidRPr="004A40A1">
        <w:rPr>
          <w:rFonts w:ascii="Tahoma" w:hAnsi="Tahoma" w:cs="Tahoma"/>
          <w:b/>
          <w:caps/>
          <w:color w:val="auto"/>
          <w:sz w:val="21"/>
          <w:szCs w:val="21"/>
        </w:rPr>
        <w:t>Felolvasólap</w:t>
      </w:r>
    </w:p>
    <w:p w14:paraId="00B2F3C5" w14:textId="090DE878" w:rsidR="00883E38" w:rsidRPr="004A40A1" w:rsidRDefault="00883E38" w:rsidP="00883E38">
      <w:pPr>
        <w:spacing w:before="120" w:after="120"/>
        <w:jc w:val="center"/>
        <w:rPr>
          <w:rFonts w:ascii="Tahoma" w:hAnsi="Tahoma" w:cs="Tahoma"/>
          <w:b/>
          <w:color w:val="auto"/>
          <w:sz w:val="21"/>
          <w:szCs w:val="21"/>
        </w:rPr>
      </w:pPr>
      <w:proofErr w:type="gramStart"/>
      <w:r>
        <w:rPr>
          <w:rFonts w:ascii="Tahoma" w:hAnsi="Tahoma" w:cs="Tahoma"/>
          <w:b/>
          <w:color w:val="auto"/>
          <w:sz w:val="21"/>
          <w:szCs w:val="21"/>
        </w:rPr>
        <w:t>a</w:t>
      </w:r>
      <w:proofErr w:type="gramEnd"/>
      <w:r>
        <w:rPr>
          <w:rFonts w:ascii="Tahoma" w:hAnsi="Tahoma" w:cs="Tahoma"/>
          <w:b/>
          <w:color w:val="auto"/>
          <w:sz w:val="21"/>
          <w:szCs w:val="21"/>
        </w:rPr>
        <w:t xml:space="preserve"> Kbt. 66. § (5) bekezdés alapján</w:t>
      </w:r>
    </w:p>
    <w:p w14:paraId="1BE9EB25" w14:textId="77777777" w:rsidR="002058B4" w:rsidRPr="004A40A1" w:rsidRDefault="002058B4" w:rsidP="007E7816">
      <w:pPr>
        <w:spacing w:before="120" w:after="120"/>
        <w:jc w:val="center"/>
        <w:rPr>
          <w:rFonts w:ascii="Tahoma" w:hAnsi="Tahoma" w:cs="Tahoma"/>
          <w:b/>
          <w:color w:val="auto"/>
          <w:sz w:val="21"/>
          <w:szCs w:val="21"/>
        </w:rPr>
      </w:pPr>
      <w:r w:rsidRPr="004A40A1">
        <w:rPr>
          <w:rFonts w:ascii="Tahoma" w:hAnsi="Tahoma" w:cs="Tahoma"/>
          <w:b/>
          <w:color w:val="auto"/>
          <w:sz w:val="21"/>
          <w:szCs w:val="21"/>
        </w:rPr>
        <w:t>(közös ajánlattétel esetén)</w:t>
      </w:r>
    </w:p>
    <w:p w14:paraId="1BE9EB26" w14:textId="77777777" w:rsidR="002058B4" w:rsidRPr="004A40A1" w:rsidRDefault="008D454A" w:rsidP="007E7816">
      <w:pPr>
        <w:numPr>
          <w:ilvl w:val="0"/>
          <w:numId w:val="6"/>
        </w:numPr>
        <w:spacing w:before="120" w:after="120"/>
        <w:ind w:left="567"/>
        <w:jc w:val="both"/>
        <w:rPr>
          <w:rFonts w:ascii="Tahoma" w:hAnsi="Tahoma" w:cs="Tahoma"/>
          <w:color w:val="auto"/>
          <w:sz w:val="21"/>
          <w:szCs w:val="21"/>
        </w:rPr>
      </w:pPr>
      <w:r w:rsidRPr="004A40A1">
        <w:rPr>
          <w:rFonts w:ascii="Tahoma" w:hAnsi="Tahoma" w:cs="Tahoma"/>
          <w:b/>
          <w:color w:val="auto"/>
          <w:sz w:val="21"/>
          <w:szCs w:val="21"/>
        </w:rPr>
        <w:t>Közös ajánlattevők</w:t>
      </w:r>
    </w:p>
    <w:p w14:paraId="1BE9EB27"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Név: </w:t>
      </w:r>
      <w:r w:rsidRPr="004A40A1">
        <w:rPr>
          <w:rFonts w:ascii="Tahoma" w:hAnsi="Tahoma" w:cs="Tahoma"/>
          <w:color w:val="auto"/>
          <w:sz w:val="21"/>
          <w:szCs w:val="21"/>
        </w:rPr>
        <w:tab/>
      </w:r>
    </w:p>
    <w:p w14:paraId="1BE9EB28"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Székhely: </w:t>
      </w:r>
      <w:r w:rsidRPr="004A40A1">
        <w:rPr>
          <w:rFonts w:ascii="Tahoma" w:hAnsi="Tahoma" w:cs="Tahoma"/>
          <w:color w:val="auto"/>
          <w:sz w:val="21"/>
          <w:szCs w:val="21"/>
        </w:rPr>
        <w:tab/>
      </w:r>
    </w:p>
    <w:p w14:paraId="1BE9EB29"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Telefon: </w:t>
      </w:r>
      <w:r w:rsidRPr="004A40A1">
        <w:rPr>
          <w:rFonts w:ascii="Tahoma" w:hAnsi="Tahoma" w:cs="Tahoma"/>
          <w:color w:val="auto"/>
          <w:sz w:val="21"/>
          <w:szCs w:val="21"/>
        </w:rPr>
        <w:tab/>
        <w:t xml:space="preserve"> Fax: </w:t>
      </w:r>
      <w:r w:rsidRPr="004A40A1">
        <w:rPr>
          <w:rFonts w:ascii="Tahoma" w:hAnsi="Tahoma" w:cs="Tahoma"/>
          <w:color w:val="auto"/>
          <w:sz w:val="21"/>
          <w:szCs w:val="21"/>
        </w:rPr>
        <w:tab/>
      </w:r>
    </w:p>
    <w:p w14:paraId="1BE9EB2A"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E-mail: </w:t>
      </w:r>
      <w:r w:rsidRPr="004A40A1">
        <w:rPr>
          <w:rFonts w:ascii="Tahoma" w:hAnsi="Tahoma" w:cs="Tahoma"/>
          <w:color w:val="auto"/>
          <w:sz w:val="21"/>
          <w:szCs w:val="21"/>
        </w:rPr>
        <w:tab/>
      </w:r>
    </w:p>
    <w:p w14:paraId="1BE9EB2B"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Tagok adatai (név, székhely): </w:t>
      </w:r>
      <w:r w:rsidRPr="004A40A1">
        <w:rPr>
          <w:rFonts w:ascii="Tahoma" w:hAnsi="Tahoma" w:cs="Tahoma"/>
          <w:color w:val="auto"/>
          <w:sz w:val="21"/>
          <w:szCs w:val="21"/>
        </w:rPr>
        <w:tab/>
      </w:r>
    </w:p>
    <w:p w14:paraId="1BE9EB2C"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ab/>
      </w:r>
    </w:p>
    <w:p w14:paraId="1BE9EB2D" w14:textId="77777777" w:rsidR="002058B4" w:rsidRPr="004A40A1" w:rsidRDefault="002058B4" w:rsidP="007E7816">
      <w:pPr>
        <w:spacing w:before="120" w:after="120"/>
        <w:ind w:left="720"/>
        <w:jc w:val="both"/>
        <w:rPr>
          <w:rFonts w:ascii="Tahoma" w:hAnsi="Tahoma" w:cs="Tahoma"/>
          <w:color w:val="auto"/>
          <w:sz w:val="21"/>
          <w:szCs w:val="21"/>
        </w:rPr>
      </w:pPr>
      <w:r w:rsidRPr="004A40A1">
        <w:rPr>
          <w:rFonts w:ascii="Tahoma" w:hAnsi="Tahoma" w:cs="Tahoma"/>
          <w:color w:val="auto"/>
          <w:sz w:val="21"/>
          <w:szCs w:val="21"/>
        </w:rPr>
        <w:t xml:space="preserve">Tagok adatai (név, székhely): </w:t>
      </w:r>
      <w:r w:rsidRPr="004A40A1">
        <w:rPr>
          <w:rFonts w:ascii="Tahoma" w:hAnsi="Tahoma" w:cs="Tahoma"/>
          <w:color w:val="auto"/>
          <w:sz w:val="21"/>
          <w:szCs w:val="21"/>
        </w:rPr>
        <w:tab/>
      </w:r>
    </w:p>
    <w:p w14:paraId="1BE9EB2E" w14:textId="77777777" w:rsidR="002058B4" w:rsidRPr="004A40A1" w:rsidRDefault="002058B4" w:rsidP="007E7816">
      <w:pPr>
        <w:tabs>
          <w:tab w:val="right" w:leader="underscore" w:pos="9072"/>
        </w:tabs>
        <w:spacing w:before="120" w:after="120"/>
        <w:jc w:val="both"/>
        <w:rPr>
          <w:rFonts w:ascii="Tahoma" w:hAnsi="Tahoma" w:cs="Tahoma"/>
          <w:color w:val="auto"/>
          <w:sz w:val="21"/>
          <w:szCs w:val="21"/>
        </w:rPr>
      </w:pPr>
    </w:p>
    <w:p w14:paraId="1BE9EB2F" w14:textId="77777777" w:rsidR="00265415" w:rsidRPr="004A40A1" w:rsidRDefault="002058B4" w:rsidP="00265415">
      <w:pPr>
        <w:numPr>
          <w:ilvl w:val="0"/>
          <w:numId w:val="6"/>
        </w:numPr>
        <w:spacing w:before="120" w:after="120"/>
        <w:ind w:left="567"/>
        <w:jc w:val="both"/>
        <w:rPr>
          <w:rFonts w:ascii="Tahoma" w:hAnsi="Tahoma" w:cs="Tahoma"/>
          <w:b/>
          <w:color w:val="auto"/>
          <w:sz w:val="21"/>
          <w:szCs w:val="21"/>
        </w:rPr>
      </w:pPr>
      <w:r w:rsidRPr="004A40A1">
        <w:rPr>
          <w:rFonts w:ascii="Tahoma" w:hAnsi="Tahoma" w:cs="Tahoma"/>
          <w:b/>
          <w:color w:val="auto"/>
          <w:sz w:val="21"/>
          <w:szCs w:val="21"/>
        </w:rPr>
        <w:t xml:space="preserve">Ajánlattétel tárgya: </w:t>
      </w:r>
    </w:p>
    <w:p w14:paraId="74DA576B" w14:textId="769337F0" w:rsidR="00D43D75" w:rsidRPr="004A40A1" w:rsidRDefault="00D43D75" w:rsidP="001020B1">
      <w:pPr>
        <w:spacing w:before="120" w:after="120"/>
        <w:ind w:left="720"/>
        <w:jc w:val="both"/>
        <w:rPr>
          <w:rFonts w:ascii="Tahoma" w:hAnsi="Tahoma" w:cs="Tahoma"/>
          <w:b/>
          <w:color w:val="auto"/>
          <w:sz w:val="21"/>
          <w:szCs w:val="21"/>
        </w:rPr>
      </w:pPr>
      <w:r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p w14:paraId="1BE9EB32" w14:textId="0BB486AD" w:rsidR="00265415" w:rsidRPr="004A40A1" w:rsidRDefault="00A44548" w:rsidP="001020B1">
      <w:pPr>
        <w:numPr>
          <w:ilvl w:val="0"/>
          <w:numId w:val="6"/>
        </w:numPr>
        <w:spacing w:before="120" w:after="120"/>
        <w:jc w:val="both"/>
        <w:rPr>
          <w:rFonts w:ascii="Tahoma" w:hAnsi="Tahoma" w:cs="Tahoma"/>
          <w:b/>
          <w:color w:val="auto"/>
          <w:sz w:val="21"/>
          <w:szCs w:val="21"/>
        </w:rPr>
      </w:pPr>
      <w:r w:rsidRPr="004A40A1">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C84B69" w:rsidRPr="004A40A1" w14:paraId="57B212BC" w14:textId="77777777" w:rsidTr="00C84B69">
        <w:trPr>
          <w:cantSplit/>
          <w:trHeight w:val="868"/>
          <w:tblHeader/>
        </w:trPr>
        <w:tc>
          <w:tcPr>
            <w:tcW w:w="6364" w:type="dxa"/>
            <w:gridSpan w:val="2"/>
            <w:shd w:val="clear" w:color="auto" w:fill="ACB9CA" w:themeFill="text2" w:themeFillTint="66"/>
            <w:vAlign w:val="center"/>
          </w:tcPr>
          <w:p w14:paraId="3D55F75D" w14:textId="77777777" w:rsidR="00C84B69" w:rsidRPr="004A40A1" w:rsidRDefault="00C84B69" w:rsidP="00C84B69">
            <w:pPr>
              <w:tabs>
                <w:tab w:val="center" w:pos="7088"/>
              </w:tabs>
              <w:spacing w:after="0"/>
              <w:jc w:val="center"/>
              <w:rPr>
                <w:rFonts w:ascii="Tahoma" w:eastAsia="Arial Unicode MS" w:hAnsi="Tahoma" w:cs="Tahoma"/>
                <w:b/>
                <w:color w:val="000000" w:themeColor="text1"/>
                <w:sz w:val="21"/>
                <w:szCs w:val="21"/>
                <w:bdr w:val="nil"/>
              </w:rPr>
            </w:pPr>
            <w:r w:rsidRPr="004A40A1">
              <w:rPr>
                <w:rFonts w:ascii="Tahoma" w:eastAsia="Arial Unicode MS" w:hAnsi="Tahoma" w:cs="Tahoma"/>
                <w:b/>
                <w:color w:val="000000" w:themeColor="text1"/>
                <w:sz w:val="21"/>
                <w:szCs w:val="21"/>
                <w:bdr w:val="nil"/>
              </w:rPr>
              <w:t>Részszempont</w:t>
            </w:r>
          </w:p>
        </w:tc>
        <w:tc>
          <w:tcPr>
            <w:tcW w:w="3260" w:type="dxa"/>
            <w:shd w:val="clear" w:color="auto" w:fill="ACB9CA" w:themeFill="text2" w:themeFillTint="66"/>
            <w:vAlign w:val="center"/>
          </w:tcPr>
          <w:p w14:paraId="25FF8C32" w14:textId="77777777" w:rsidR="00C84B69" w:rsidRPr="004A40A1" w:rsidRDefault="00C84B69" w:rsidP="00C84B69">
            <w:pPr>
              <w:spacing w:after="0"/>
              <w:jc w:val="center"/>
              <w:rPr>
                <w:rFonts w:ascii="Tahoma" w:hAnsi="Tahoma" w:cs="Tahoma"/>
                <w:b/>
                <w:bCs/>
                <w:color w:val="000000" w:themeColor="text1"/>
                <w:sz w:val="21"/>
                <w:szCs w:val="21"/>
              </w:rPr>
            </w:pPr>
            <w:r w:rsidRPr="004A40A1">
              <w:rPr>
                <w:rFonts w:ascii="Tahoma" w:hAnsi="Tahoma" w:cs="Tahoma"/>
                <w:b/>
                <w:bCs/>
                <w:color w:val="000000" w:themeColor="text1"/>
                <w:sz w:val="21"/>
                <w:szCs w:val="21"/>
              </w:rPr>
              <w:t>Ajánlat</w:t>
            </w:r>
          </w:p>
        </w:tc>
      </w:tr>
      <w:tr w:rsidR="00C84B69" w:rsidRPr="004A40A1" w14:paraId="0567A2AF" w14:textId="77777777" w:rsidTr="00C84B69">
        <w:trPr>
          <w:cantSplit/>
          <w:trHeight w:val="868"/>
        </w:trPr>
        <w:tc>
          <w:tcPr>
            <w:tcW w:w="836" w:type="dxa"/>
            <w:vAlign w:val="center"/>
          </w:tcPr>
          <w:p w14:paraId="65859574" w14:textId="77777777" w:rsidR="00C84B69" w:rsidRPr="004A40A1" w:rsidRDefault="00C84B69" w:rsidP="00C84B69">
            <w:pPr>
              <w:tabs>
                <w:tab w:val="center" w:pos="7088"/>
              </w:tabs>
              <w:spacing w:after="0"/>
              <w:jc w:val="center"/>
              <w:rPr>
                <w:rFonts w:ascii="Tahoma" w:hAnsi="Tahoma" w:cs="Tahoma"/>
                <w:b/>
                <w:color w:val="000000" w:themeColor="text1"/>
                <w:sz w:val="21"/>
                <w:szCs w:val="21"/>
              </w:rPr>
            </w:pPr>
            <w:r w:rsidRPr="004A40A1">
              <w:rPr>
                <w:rFonts w:ascii="Tahoma" w:hAnsi="Tahoma" w:cs="Tahoma"/>
                <w:b/>
                <w:color w:val="000000" w:themeColor="text1"/>
                <w:sz w:val="21"/>
                <w:szCs w:val="21"/>
              </w:rPr>
              <w:t>1.</w:t>
            </w:r>
          </w:p>
        </w:tc>
        <w:tc>
          <w:tcPr>
            <w:tcW w:w="5528" w:type="dxa"/>
            <w:vAlign w:val="center"/>
          </w:tcPr>
          <w:p w14:paraId="50C37734" w14:textId="77777777" w:rsidR="00C84B69" w:rsidRPr="004A40A1" w:rsidRDefault="00C84B69" w:rsidP="00C84B69">
            <w:pPr>
              <w:tabs>
                <w:tab w:val="center" w:pos="7088"/>
              </w:tabs>
              <w:spacing w:after="0"/>
              <w:rPr>
                <w:rFonts w:ascii="Tahoma" w:eastAsia="Arial Unicode MS" w:hAnsi="Tahoma" w:cs="Tahoma"/>
                <w:b/>
                <w:color w:val="000000" w:themeColor="text1"/>
                <w:sz w:val="21"/>
                <w:szCs w:val="21"/>
                <w:bdr w:val="nil"/>
              </w:rPr>
            </w:pPr>
            <w:r w:rsidRPr="004A40A1">
              <w:rPr>
                <w:rFonts w:ascii="Tahoma" w:eastAsia="Arial Unicode MS" w:hAnsi="Tahoma" w:cs="Tahoma"/>
                <w:b/>
                <w:color w:val="000000" w:themeColor="text1"/>
                <w:sz w:val="21"/>
                <w:szCs w:val="21"/>
                <w:bdr w:val="nil"/>
              </w:rPr>
              <w:t>Egyösszegű nettó ajánlati ár (HUF)</w:t>
            </w:r>
          </w:p>
        </w:tc>
        <w:tc>
          <w:tcPr>
            <w:tcW w:w="3260" w:type="dxa"/>
            <w:shd w:val="clear" w:color="auto" w:fill="auto"/>
            <w:vAlign w:val="center"/>
          </w:tcPr>
          <w:p w14:paraId="75C0ED97" w14:textId="77777777" w:rsidR="00C84B69" w:rsidRPr="004A40A1"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nettó …</w:t>
            </w:r>
            <w:proofErr w:type="gramEnd"/>
            <w:r>
              <w:rPr>
                <w:rFonts w:ascii="Tahoma" w:hAnsi="Tahoma" w:cs="Tahoma"/>
                <w:b/>
                <w:bCs/>
                <w:color w:val="000000" w:themeColor="text1"/>
                <w:sz w:val="21"/>
                <w:szCs w:val="21"/>
              </w:rPr>
              <w:t>…. HUF</w:t>
            </w:r>
          </w:p>
        </w:tc>
      </w:tr>
      <w:tr w:rsidR="00C84B69" w:rsidRPr="004A40A1" w14:paraId="668AD2C2" w14:textId="77777777" w:rsidTr="00C84B69">
        <w:trPr>
          <w:cantSplit/>
          <w:trHeight w:val="868"/>
        </w:trPr>
        <w:tc>
          <w:tcPr>
            <w:tcW w:w="836" w:type="dxa"/>
            <w:vAlign w:val="center"/>
          </w:tcPr>
          <w:p w14:paraId="73D8CB8B"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p>
        </w:tc>
        <w:tc>
          <w:tcPr>
            <w:tcW w:w="5528" w:type="dxa"/>
            <w:vAlign w:val="center"/>
          </w:tcPr>
          <w:p w14:paraId="5F0587A2" w14:textId="77777777" w:rsidR="00C84B69" w:rsidRPr="0035426A" w:rsidRDefault="00C84B69" w:rsidP="00C84B69">
            <w:pPr>
              <w:tabs>
                <w:tab w:val="center" w:pos="7088"/>
              </w:tabs>
              <w:spacing w:after="0"/>
              <w:jc w:val="both"/>
              <w:rPr>
                <w:rFonts w:ascii="Tahoma" w:hAnsi="Tahoma" w:cs="Tahoma"/>
                <w:b/>
                <w:color w:val="000000" w:themeColor="text1"/>
                <w:sz w:val="21"/>
                <w:szCs w:val="21"/>
              </w:rPr>
            </w:pPr>
            <w:r w:rsidRPr="0035426A">
              <w:rPr>
                <w:rFonts w:ascii="Tahoma" w:hAnsi="Tahoma" w:cs="Tahoma"/>
                <w:b/>
                <w:color w:val="000000" w:themeColor="text1"/>
                <w:sz w:val="21"/>
                <w:szCs w:val="21"/>
              </w:rPr>
              <w:t xml:space="preserve">A teljesítésben részt vevő személyi állomány alkalmassági követelményre megajánlott szakemberek körében értékelt, alkalmassági minimumkövetelményen felüli szakmai tapasztalata </w:t>
            </w:r>
          </w:p>
        </w:tc>
        <w:tc>
          <w:tcPr>
            <w:tcW w:w="3260" w:type="dxa"/>
            <w:vAlign w:val="center"/>
          </w:tcPr>
          <w:p w14:paraId="723140AB" w14:textId="77777777" w:rsidR="00C84B69" w:rsidRPr="004A40A1" w:rsidRDefault="00C84B69" w:rsidP="00C84B69">
            <w:pPr>
              <w:spacing w:after="0"/>
              <w:jc w:val="center"/>
              <w:rPr>
                <w:rFonts w:ascii="Tahoma" w:hAnsi="Tahoma" w:cs="Tahoma"/>
                <w:b/>
                <w:bCs/>
                <w:color w:val="000000" w:themeColor="text1"/>
                <w:sz w:val="21"/>
                <w:szCs w:val="21"/>
              </w:rPr>
            </w:pPr>
            <w:r>
              <w:rPr>
                <w:rFonts w:ascii="Tahoma" w:hAnsi="Tahoma" w:cs="Tahoma"/>
                <w:b/>
                <w:bCs/>
                <w:color w:val="000000" w:themeColor="text1"/>
                <w:sz w:val="21"/>
                <w:szCs w:val="21"/>
              </w:rPr>
              <w:t>-</w:t>
            </w:r>
          </w:p>
        </w:tc>
      </w:tr>
      <w:tr w:rsidR="00C84B69" w:rsidRPr="004A40A1" w14:paraId="0FC046E1" w14:textId="77777777" w:rsidTr="00C84B69">
        <w:trPr>
          <w:cantSplit/>
          <w:trHeight w:val="868"/>
        </w:trPr>
        <w:tc>
          <w:tcPr>
            <w:tcW w:w="836" w:type="dxa"/>
            <w:vAlign w:val="center"/>
          </w:tcPr>
          <w:p w14:paraId="0D95CA4D" w14:textId="2B61DF2B"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2A5E6B">
              <w:rPr>
                <w:rFonts w:ascii="Tahoma" w:hAnsi="Tahoma" w:cs="Tahoma"/>
                <w:b/>
                <w:color w:val="000000" w:themeColor="text1"/>
                <w:sz w:val="21"/>
                <w:szCs w:val="21"/>
              </w:rPr>
              <w:t>1</w:t>
            </w:r>
            <w:r>
              <w:rPr>
                <w:rFonts w:ascii="Tahoma" w:hAnsi="Tahoma" w:cs="Tahoma"/>
                <w:b/>
                <w:color w:val="000000" w:themeColor="text1"/>
                <w:sz w:val="21"/>
                <w:szCs w:val="21"/>
              </w:rPr>
              <w:t>.</w:t>
            </w:r>
          </w:p>
        </w:tc>
        <w:tc>
          <w:tcPr>
            <w:tcW w:w="5528" w:type="dxa"/>
            <w:vAlign w:val="center"/>
          </w:tcPr>
          <w:p w14:paraId="467EAA9D" w14:textId="696D044B" w:rsidR="00C84B69" w:rsidRPr="00A42911" w:rsidRDefault="002A5E6B" w:rsidP="00C84B69">
            <w:pPr>
              <w:tabs>
                <w:tab w:val="center" w:pos="7088"/>
              </w:tabs>
              <w:spacing w:after="0"/>
              <w:jc w:val="both"/>
              <w:rPr>
                <w:rFonts w:ascii="Tahoma" w:hAnsi="Tahoma" w:cs="Tahoma"/>
                <w:color w:val="000000" w:themeColor="text1"/>
                <w:sz w:val="21"/>
                <w:szCs w:val="21"/>
              </w:rPr>
            </w:pPr>
            <w:r w:rsidRPr="002A5E6B">
              <w:rPr>
                <w:rFonts w:ascii="Tahoma" w:hAnsi="Tahoma" w:cs="Tahoma"/>
                <w:color w:val="000000" w:themeColor="text1"/>
                <w:sz w:val="21"/>
                <w:szCs w:val="21"/>
              </w:rPr>
              <w:t>Az M2. a) pontban bevont „Mérnök” FIDIC mérnöki és műszaki ellenőri feladatok ellátása tárgyú munkában „Mérnök</w:t>
            </w:r>
            <w:r w:rsidR="00D8523A">
              <w:rPr>
                <w:rFonts w:ascii="Tahoma" w:hAnsi="Tahoma" w:cs="Tahoma"/>
                <w:color w:val="000000" w:themeColor="text1"/>
                <w:sz w:val="21"/>
                <w:szCs w:val="21"/>
              </w:rPr>
              <w:t>”</w:t>
            </w:r>
            <w:proofErr w:type="spellStart"/>
            <w:r w:rsidR="00D8523A">
              <w:rPr>
                <w:rFonts w:ascii="Tahoma" w:hAnsi="Tahoma" w:cs="Tahoma"/>
                <w:color w:val="000000" w:themeColor="text1"/>
                <w:sz w:val="21"/>
                <w:szCs w:val="21"/>
              </w:rPr>
              <w:t>-ként</w:t>
            </w:r>
            <w:proofErr w:type="spellEnd"/>
            <w:r w:rsidR="00D8523A">
              <w:rPr>
                <w:rFonts w:ascii="Tahoma" w:hAnsi="Tahoma" w:cs="Tahoma"/>
                <w:color w:val="000000" w:themeColor="text1"/>
                <w:sz w:val="21"/>
                <w:szCs w:val="21"/>
              </w:rPr>
              <w:t xml:space="preserve">/projektvezetőként, vagy </w:t>
            </w:r>
            <w:r w:rsidRPr="002A5E6B">
              <w:rPr>
                <w:rFonts w:ascii="Tahoma" w:hAnsi="Tahoma" w:cs="Tahoma"/>
                <w:color w:val="000000" w:themeColor="text1"/>
                <w:sz w:val="21"/>
                <w:szCs w:val="21"/>
              </w:rPr>
              <w:t>„Mérnök képviselője”</w:t>
            </w:r>
            <w:proofErr w:type="spellStart"/>
            <w:r w:rsidRPr="002A5E6B">
              <w:rPr>
                <w:rFonts w:ascii="Tahoma" w:hAnsi="Tahoma" w:cs="Tahoma"/>
                <w:color w:val="000000" w:themeColor="text1"/>
                <w:sz w:val="21"/>
                <w:szCs w:val="21"/>
              </w:rPr>
              <w:t>-ként</w:t>
            </w:r>
            <w:proofErr w:type="spellEnd"/>
            <w:r w:rsidRPr="002A5E6B">
              <w:rPr>
                <w:rFonts w:ascii="Tahoma" w:hAnsi="Tahoma" w:cs="Tahoma"/>
                <w:color w:val="000000" w:themeColor="text1"/>
                <w:sz w:val="21"/>
                <w:szCs w:val="21"/>
              </w:rPr>
              <w:t xml:space="preserve">/projektvezető-helyettesként szerzett </w:t>
            </w:r>
            <w:r w:rsidRPr="002A5E6B">
              <w:rPr>
                <w:rFonts w:ascii="Tahoma" w:hAnsi="Tahoma" w:cs="Tahoma"/>
                <w:color w:val="000000" w:themeColor="text1"/>
                <w:sz w:val="21"/>
                <w:szCs w:val="21"/>
              </w:rPr>
              <w:lastRenderedPageBreak/>
              <w:t>tapasztalatát értékeli az alábbiak szerint</w:t>
            </w:r>
            <w:proofErr w:type="gramStart"/>
            <w:r w:rsidRPr="002A5E6B">
              <w:rPr>
                <w:rFonts w:ascii="Tahoma" w:hAnsi="Tahoma" w:cs="Tahoma"/>
                <w:color w:val="000000" w:themeColor="text1"/>
                <w:sz w:val="21"/>
                <w:szCs w:val="21"/>
              </w:rPr>
              <w:t>:  5</w:t>
            </w:r>
            <w:proofErr w:type="gramEnd"/>
            <w:r w:rsidRPr="002A5E6B">
              <w:rPr>
                <w:rFonts w:ascii="Tahoma" w:hAnsi="Tahoma" w:cs="Tahoma"/>
                <w:color w:val="000000" w:themeColor="text1"/>
                <w:sz w:val="21"/>
                <w:szCs w:val="21"/>
              </w:rPr>
              <w:t xml:space="preserve"> referenciamunka vagy annál több referenciamunka esetében 50 pont adható, az ennél kevesebb referenciamunka esetében az adott pontszámot ajánlatkérő a lineáris arányosítás szabályai alapján határozza meg. Az alkalmassági követelmény vonatkozásában bemutatott referencia az értékelés során nem vehető figyelembe. Amennyiben nem kerül bemutatásra referencia, 0,5 pont adható. Az ajánlati elem legkedvezőbb szintje 5 referenciamunka. Elérhető pontszám: 50.</w:t>
            </w:r>
          </w:p>
        </w:tc>
        <w:tc>
          <w:tcPr>
            <w:tcW w:w="3260" w:type="dxa"/>
            <w:vAlign w:val="center"/>
          </w:tcPr>
          <w:p w14:paraId="04641D2F"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lastRenderedPageBreak/>
              <w:t>….</w:t>
            </w:r>
            <w:proofErr w:type="gramEnd"/>
            <w:r>
              <w:rPr>
                <w:rFonts w:ascii="Tahoma" w:hAnsi="Tahoma" w:cs="Tahoma"/>
                <w:b/>
                <w:bCs/>
                <w:color w:val="000000" w:themeColor="text1"/>
                <w:sz w:val="21"/>
                <w:szCs w:val="21"/>
              </w:rPr>
              <w:t>. db</w:t>
            </w:r>
          </w:p>
        </w:tc>
      </w:tr>
      <w:tr w:rsidR="00C84B69" w:rsidRPr="004A40A1" w14:paraId="0D90E192" w14:textId="77777777" w:rsidTr="00C84B69">
        <w:trPr>
          <w:cantSplit/>
          <w:trHeight w:val="868"/>
        </w:trPr>
        <w:tc>
          <w:tcPr>
            <w:tcW w:w="836" w:type="dxa"/>
            <w:vAlign w:val="center"/>
          </w:tcPr>
          <w:p w14:paraId="5E6BDF0F" w14:textId="2C8F2C59"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2A5E6B">
              <w:rPr>
                <w:rFonts w:ascii="Tahoma" w:hAnsi="Tahoma" w:cs="Tahoma"/>
                <w:b/>
                <w:color w:val="000000" w:themeColor="text1"/>
                <w:sz w:val="21"/>
                <w:szCs w:val="21"/>
              </w:rPr>
              <w:t>2</w:t>
            </w:r>
            <w:r>
              <w:rPr>
                <w:rFonts w:ascii="Tahoma" w:hAnsi="Tahoma" w:cs="Tahoma"/>
                <w:b/>
                <w:color w:val="000000" w:themeColor="text1"/>
                <w:sz w:val="21"/>
                <w:szCs w:val="21"/>
              </w:rPr>
              <w:t>.</w:t>
            </w:r>
          </w:p>
        </w:tc>
        <w:tc>
          <w:tcPr>
            <w:tcW w:w="5528" w:type="dxa"/>
            <w:vAlign w:val="center"/>
          </w:tcPr>
          <w:p w14:paraId="6B591A90" w14:textId="56A2D370" w:rsidR="00C84B69" w:rsidRPr="0035426A" w:rsidRDefault="002A5E6B" w:rsidP="00C84B69">
            <w:pPr>
              <w:tabs>
                <w:tab w:val="center" w:pos="7088"/>
              </w:tabs>
              <w:spacing w:after="0"/>
              <w:jc w:val="both"/>
              <w:rPr>
                <w:rFonts w:ascii="Tahoma" w:hAnsi="Tahoma" w:cs="Tahoma"/>
                <w:b/>
                <w:color w:val="000000" w:themeColor="text1"/>
                <w:sz w:val="21"/>
                <w:szCs w:val="21"/>
              </w:rPr>
            </w:pPr>
            <w:r w:rsidRPr="002A5E6B">
              <w:rPr>
                <w:rFonts w:ascii="Tahoma" w:hAnsi="Tahoma" w:cs="Tahoma"/>
                <w:color w:val="000000" w:themeColor="text1"/>
                <w:sz w:val="21"/>
                <w:szCs w:val="21"/>
              </w:rPr>
              <w:t>Az M2. b) pontban bevont „Mérnök képviselője” Mérnökként vagy Mérnök helyettesként vagy műszaki ellenőrként szerzett tapasztalatát értékeli az alábbiak szerint: 60 hónap vagy annál több szakmai tapasztalat esetében 25 pont adható, az ennél kevesebb tapasztalatra adott pontszámot ajánlatkérő a lineáris arányosítás szabályai alapján határozza meg.  Az alkalmassági követelmény vonatkozásában bemutatott referencia az értékelés során nem vehető figyelembe.  Amennyiben nem kerül bemutatásra az alkalmassági követelményben meghatározotton felüli szakmai tapasztalat, 0,25 pont adható. Az ajánlati elem legkedve</w:t>
            </w:r>
            <w:r w:rsidR="00424772">
              <w:rPr>
                <w:rFonts w:ascii="Tahoma" w:hAnsi="Tahoma" w:cs="Tahoma"/>
                <w:color w:val="000000" w:themeColor="text1"/>
                <w:sz w:val="21"/>
                <w:szCs w:val="21"/>
              </w:rPr>
              <w:t>zőbb szintje 6</w:t>
            </w:r>
            <w:r w:rsidRPr="002A5E6B">
              <w:rPr>
                <w:rFonts w:ascii="Tahoma" w:hAnsi="Tahoma" w:cs="Tahoma"/>
                <w:color w:val="000000" w:themeColor="text1"/>
                <w:sz w:val="21"/>
                <w:szCs w:val="21"/>
              </w:rPr>
              <w:t>0 hónap. Elérhető pontszám: 25</w:t>
            </w:r>
          </w:p>
        </w:tc>
        <w:tc>
          <w:tcPr>
            <w:tcW w:w="3260" w:type="dxa"/>
            <w:vAlign w:val="center"/>
          </w:tcPr>
          <w:p w14:paraId="545CF787" w14:textId="3F964A20"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w:t>
            </w:r>
            <w:r w:rsidR="002A5E6B">
              <w:rPr>
                <w:rFonts w:ascii="Tahoma" w:hAnsi="Tahoma" w:cs="Tahoma"/>
                <w:b/>
                <w:bCs/>
                <w:color w:val="000000" w:themeColor="text1"/>
                <w:sz w:val="21"/>
                <w:szCs w:val="21"/>
              </w:rPr>
              <w:t>hónap</w:t>
            </w:r>
          </w:p>
        </w:tc>
      </w:tr>
      <w:tr w:rsidR="00C84B69" w:rsidRPr="004A40A1" w14:paraId="30F80F27" w14:textId="77777777" w:rsidTr="00C84B69">
        <w:trPr>
          <w:cantSplit/>
          <w:trHeight w:val="868"/>
        </w:trPr>
        <w:tc>
          <w:tcPr>
            <w:tcW w:w="836" w:type="dxa"/>
            <w:vAlign w:val="center"/>
          </w:tcPr>
          <w:p w14:paraId="0A2A4442" w14:textId="03A690AF"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2.</w:t>
            </w:r>
            <w:r w:rsidR="002A5E6B">
              <w:rPr>
                <w:rFonts w:ascii="Tahoma" w:hAnsi="Tahoma" w:cs="Tahoma"/>
                <w:b/>
                <w:color w:val="000000" w:themeColor="text1"/>
                <w:sz w:val="21"/>
                <w:szCs w:val="21"/>
              </w:rPr>
              <w:t>3</w:t>
            </w:r>
            <w:r>
              <w:rPr>
                <w:rFonts w:ascii="Tahoma" w:hAnsi="Tahoma" w:cs="Tahoma"/>
                <w:b/>
                <w:color w:val="000000" w:themeColor="text1"/>
                <w:sz w:val="21"/>
                <w:szCs w:val="21"/>
              </w:rPr>
              <w:t>.</w:t>
            </w:r>
          </w:p>
        </w:tc>
        <w:tc>
          <w:tcPr>
            <w:tcW w:w="5528" w:type="dxa"/>
            <w:vAlign w:val="center"/>
          </w:tcPr>
          <w:p w14:paraId="3609CADE" w14:textId="1D06E7AB" w:rsidR="00C84B69" w:rsidRPr="0035426A" w:rsidRDefault="00141401" w:rsidP="00C84B69">
            <w:pPr>
              <w:tabs>
                <w:tab w:val="center" w:pos="7088"/>
              </w:tabs>
              <w:spacing w:after="0"/>
              <w:jc w:val="both"/>
              <w:rPr>
                <w:rFonts w:ascii="Tahoma" w:hAnsi="Tahoma" w:cs="Tahoma"/>
                <w:b/>
                <w:color w:val="000000" w:themeColor="text1"/>
                <w:sz w:val="21"/>
                <w:szCs w:val="21"/>
              </w:rPr>
            </w:pPr>
            <w:r w:rsidRPr="00141401">
              <w:rPr>
                <w:rFonts w:ascii="Tahoma" w:hAnsi="Tahoma" w:cs="Tahoma"/>
                <w:color w:val="000000" w:themeColor="text1"/>
                <w:sz w:val="21"/>
                <w:szCs w:val="21"/>
              </w:rPr>
              <w:t>Az M2. b) pontban bevont „Mérnök képviselője” részvétele Mérnökként vagy Mérnök helyetteseként vagy műszaki ellenőrként legalább egy olyan árvízvédelmi beruházás megvalósítása során nyújtott FIDIC mérnöki és műszaki ellenőri feladatok ellátása tárgyú munkában, amely több projektelemet tartalmazott. Az alkalmassági minimumkövetelményre bemutatott munka jelen értékelés során nem vehető figyelembe. Az értékelés az alábbiak szerint történik: Az 5 projektelemet vagy annál több projektelemet tartalmazó munkában való részvétel esetében 25 pont adható, az ennél kevesebb tapasztalatra adott pontszámot ajánlatkérő a lineáris arányosítás szabályai alapján határozza meg. Az egy projektelemet tartalmazó munkákban való részvételre</w:t>
            </w:r>
            <w:r w:rsidR="00E90757">
              <w:rPr>
                <w:rFonts w:ascii="Tahoma" w:hAnsi="Tahoma" w:cs="Tahoma"/>
                <w:color w:val="000000" w:themeColor="text1"/>
                <w:sz w:val="21"/>
                <w:szCs w:val="21"/>
              </w:rPr>
              <w:t>, valamint abban az esetben, ha nem kerül bemutatásra referencia,</w:t>
            </w:r>
            <w:r w:rsidRPr="00141401">
              <w:rPr>
                <w:rFonts w:ascii="Tahoma" w:hAnsi="Tahoma" w:cs="Tahoma"/>
                <w:color w:val="000000" w:themeColor="text1"/>
                <w:sz w:val="21"/>
                <w:szCs w:val="21"/>
              </w:rPr>
              <w:t xml:space="preserve"> ajánlatkérő a minimális 0,25 pontot adja. Az ajánlati elem legkedvezőbb szintje 5 projektelem. Elérhető pontszám: 25 pont.</w:t>
            </w:r>
          </w:p>
        </w:tc>
        <w:tc>
          <w:tcPr>
            <w:tcW w:w="3260" w:type="dxa"/>
            <w:vAlign w:val="center"/>
          </w:tcPr>
          <w:p w14:paraId="30B87F4A"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projektelem</w:t>
            </w:r>
          </w:p>
        </w:tc>
      </w:tr>
      <w:tr w:rsidR="00C84B69" w:rsidRPr="004A40A1" w14:paraId="0218864E" w14:textId="77777777" w:rsidTr="00C84B69">
        <w:trPr>
          <w:cantSplit/>
          <w:trHeight w:val="868"/>
        </w:trPr>
        <w:tc>
          <w:tcPr>
            <w:tcW w:w="836" w:type="dxa"/>
            <w:vAlign w:val="center"/>
          </w:tcPr>
          <w:p w14:paraId="376A19C5"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lastRenderedPageBreak/>
              <w:t>3.</w:t>
            </w:r>
          </w:p>
        </w:tc>
        <w:tc>
          <w:tcPr>
            <w:tcW w:w="5528" w:type="dxa"/>
            <w:vAlign w:val="center"/>
          </w:tcPr>
          <w:p w14:paraId="7C6B62CB" w14:textId="77777777" w:rsidR="00C84B69" w:rsidRPr="0035426A" w:rsidRDefault="00C84B69" w:rsidP="00C84B69">
            <w:pPr>
              <w:tabs>
                <w:tab w:val="center" w:pos="7088"/>
              </w:tabs>
              <w:spacing w:after="0"/>
              <w:jc w:val="both"/>
              <w:rPr>
                <w:rFonts w:ascii="Tahoma" w:hAnsi="Tahoma" w:cs="Tahoma"/>
                <w:b/>
                <w:color w:val="000000" w:themeColor="text1"/>
                <w:sz w:val="21"/>
                <w:szCs w:val="21"/>
              </w:rPr>
            </w:pPr>
            <w:r w:rsidRPr="004A40A1">
              <w:rPr>
                <w:rFonts w:ascii="Tahoma" w:hAnsi="Tahoma" w:cs="Tahoma"/>
                <w:b/>
                <w:color w:val="000000" w:themeColor="text1"/>
                <w:sz w:val="21"/>
                <w:szCs w:val="21"/>
              </w:rPr>
              <w:t xml:space="preserve">A teljesítésben részt vevő, az alkalmassági követelmények körében bemutatott szakembereken túli személyi állomány szakmai tapasztalata </w:t>
            </w:r>
          </w:p>
        </w:tc>
        <w:tc>
          <w:tcPr>
            <w:tcW w:w="3260" w:type="dxa"/>
            <w:vAlign w:val="center"/>
          </w:tcPr>
          <w:p w14:paraId="3EBA09D8" w14:textId="77777777" w:rsidR="00C84B69" w:rsidRDefault="00C84B69" w:rsidP="00C84B69">
            <w:pPr>
              <w:spacing w:after="0"/>
              <w:jc w:val="center"/>
              <w:rPr>
                <w:rFonts w:ascii="Tahoma" w:hAnsi="Tahoma" w:cs="Tahoma"/>
                <w:b/>
                <w:bCs/>
                <w:color w:val="000000" w:themeColor="text1"/>
                <w:sz w:val="21"/>
                <w:szCs w:val="21"/>
              </w:rPr>
            </w:pPr>
            <w:r>
              <w:rPr>
                <w:rFonts w:ascii="Tahoma" w:hAnsi="Tahoma" w:cs="Tahoma"/>
                <w:b/>
                <w:bCs/>
                <w:color w:val="000000" w:themeColor="text1"/>
                <w:sz w:val="21"/>
                <w:szCs w:val="21"/>
              </w:rPr>
              <w:t>-</w:t>
            </w:r>
          </w:p>
        </w:tc>
      </w:tr>
      <w:tr w:rsidR="00C84B69" w:rsidRPr="004A40A1" w14:paraId="08F4A3C5" w14:textId="77777777" w:rsidTr="00C84B69">
        <w:trPr>
          <w:cantSplit/>
          <w:trHeight w:val="868"/>
        </w:trPr>
        <w:tc>
          <w:tcPr>
            <w:tcW w:w="836" w:type="dxa"/>
            <w:vAlign w:val="center"/>
          </w:tcPr>
          <w:p w14:paraId="01E501DB" w14:textId="77777777" w:rsidR="00C84B69" w:rsidRPr="0035426A"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3.1.</w:t>
            </w:r>
          </w:p>
        </w:tc>
        <w:tc>
          <w:tcPr>
            <w:tcW w:w="5528" w:type="dxa"/>
            <w:vAlign w:val="center"/>
          </w:tcPr>
          <w:p w14:paraId="4984E5C8" w14:textId="7213C765" w:rsidR="00C84B69" w:rsidRPr="0035426A" w:rsidRDefault="00D35C1B" w:rsidP="00C84B69">
            <w:pPr>
              <w:tabs>
                <w:tab w:val="center" w:pos="7088"/>
              </w:tabs>
              <w:spacing w:after="0"/>
              <w:jc w:val="both"/>
              <w:rPr>
                <w:rFonts w:ascii="Tahoma" w:hAnsi="Tahoma" w:cs="Tahoma"/>
                <w:b/>
                <w:color w:val="000000" w:themeColor="text1"/>
                <w:sz w:val="21"/>
                <w:szCs w:val="21"/>
              </w:rPr>
            </w:pPr>
            <w:r w:rsidRPr="00D35C1B">
              <w:rPr>
                <w:rFonts w:ascii="Tahoma" w:hAnsi="Tahoma" w:cs="Tahoma"/>
                <w:color w:val="000000" w:themeColor="text1"/>
                <w:sz w:val="21"/>
                <w:szCs w:val="21"/>
              </w:rPr>
              <w:t>A teljesítésbe bevonni kívánt szakemberek minden érvényes SZB - Építési beruházási szakértői jogosultsága, vagy azzal egyenértékű jogosultsága, vagy a jogosultság megszerzéséhez szükséges végzettsége és tapasztalatát értékeli az alábbiak szerint: 3 db vagy ennél több jogosultság esetén 30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3 db. Elérhető pontszám: 30</w:t>
            </w:r>
          </w:p>
        </w:tc>
        <w:tc>
          <w:tcPr>
            <w:tcW w:w="3260" w:type="dxa"/>
            <w:vAlign w:val="center"/>
          </w:tcPr>
          <w:p w14:paraId="0A70157A"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r w:rsidR="00C84B69" w:rsidRPr="004A40A1" w14:paraId="630CA2A2" w14:textId="77777777" w:rsidTr="00C84B69">
        <w:trPr>
          <w:cantSplit/>
          <w:trHeight w:val="868"/>
        </w:trPr>
        <w:tc>
          <w:tcPr>
            <w:tcW w:w="836" w:type="dxa"/>
            <w:vAlign w:val="center"/>
          </w:tcPr>
          <w:p w14:paraId="2C3B63C1"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3.2.</w:t>
            </w:r>
          </w:p>
        </w:tc>
        <w:tc>
          <w:tcPr>
            <w:tcW w:w="5528" w:type="dxa"/>
            <w:vAlign w:val="center"/>
          </w:tcPr>
          <w:p w14:paraId="7D6EBCE0" w14:textId="33587E85" w:rsidR="00C84B69" w:rsidRPr="004A40A1" w:rsidRDefault="00D35C1B" w:rsidP="00C84B69">
            <w:pPr>
              <w:tabs>
                <w:tab w:val="center" w:pos="7088"/>
              </w:tabs>
              <w:spacing w:after="0"/>
              <w:jc w:val="both"/>
              <w:rPr>
                <w:rFonts w:ascii="Tahoma" w:hAnsi="Tahoma" w:cs="Tahoma"/>
                <w:color w:val="000000" w:themeColor="text1"/>
                <w:sz w:val="21"/>
                <w:szCs w:val="21"/>
              </w:rPr>
            </w:pPr>
            <w:r w:rsidRPr="00D35C1B">
              <w:rPr>
                <w:rFonts w:ascii="Tahoma" w:hAnsi="Tahoma" w:cs="Tahoma"/>
                <w:color w:val="000000" w:themeColor="text1"/>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tapasztalatát értékeli az alábbiak szerint: 5 db jogosultság vagy ennél több jogosultság esetén 40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5 db. Elérhető pontszám: 40</w:t>
            </w:r>
          </w:p>
        </w:tc>
        <w:tc>
          <w:tcPr>
            <w:tcW w:w="3260" w:type="dxa"/>
            <w:vAlign w:val="center"/>
          </w:tcPr>
          <w:p w14:paraId="1C50CE72"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db</w:t>
            </w:r>
          </w:p>
        </w:tc>
      </w:tr>
      <w:tr w:rsidR="00C84B69" w:rsidRPr="004A40A1" w14:paraId="0B7CB33D" w14:textId="77777777" w:rsidTr="00C84B69">
        <w:trPr>
          <w:cantSplit/>
          <w:trHeight w:val="868"/>
        </w:trPr>
        <w:tc>
          <w:tcPr>
            <w:tcW w:w="836" w:type="dxa"/>
            <w:vAlign w:val="center"/>
          </w:tcPr>
          <w:p w14:paraId="76C81C08"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t>3.3.</w:t>
            </w:r>
          </w:p>
        </w:tc>
        <w:tc>
          <w:tcPr>
            <w:tcW w:w="5528" w:type="dxa"/>
            <w:vAlign w:val="center"/>
          </w:tcPr>
          <w:p w14:paraId="75E8506B" w14:textId="2686749C" w:rsidR="00C84B69" w:rsidRPr="004A40A1" w:rsidRDefault="00D35C1B" w:rsidP="00C84B69">
            <w:pPr>
              <w:tabs>
                <w:tab w:val="center" w:pos="7088"/>
              </w:tabs>
              <w:spacing w:after="0"/>
              <w:jc w:val="both"/>
              <w:rPr>
                <w:rFonts w:ascii="Tahoma" w:hAnsi="Tahoma" w:cs="Tahoma"/>
                <w:color w:val="000000" w:themeColor="text1"/>
                <w:sz w:val="21"/>
                <w:szCs w:val="21"/>
              </w:rPr>
            </w:pPr>
            <w:r w:rsidRPr="00D35C1B">
              <w:rPr>
                <w:rFonts w:ascii="Tahoma" w:hAnsi="Tahoma" w:cs="Tahoma"/>
                <w:sz w:val="21"/>
                <w:szCs w:val="21"/>
              </w:rPr>
              <w:t>A teljesítésbe bevonni kívánt szakemberek minden érvényes ME-M (Mélyépítési munkák és mélyépítési műtárgyak építésének műszaki ellenőre) műszaki ellenőri jogosultsága, vagy azzal egyenértékű jogosultsága, vagy a jogosultság megszerzéséhez szükséges végzettsége és tapasztalatát értékeli az alábbiak szerint: 5 db jogosultság vagy ennél több jogosultság esetén 20 pont adható, az ennél kevesebb tapasztalatra adott pontszámot ajánlatkérő a lineáris arányosítás szabályai alapján határozza meg. Amennyiben nem kerül bemutatásra az értékelési szempontnak megfelelő szakember, 0,25 pont adható Az ajánlati elem legkedvezőbb szintje 5 db. Elérhető pontszám: 20 pont</w:t>
            </w:r>
          </w:p>
        </w:tc>
        <w:tc>
          <w:tcPr>
            <w:tcW w:w="3260" w:type="dxa"/>
            <w:vAlign w:val="center"/>
          </w:tcPr>
          <w:p w14:paraId="6C622044"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r w:rsidR="00C84B69" w:rsidRPr="004A40A1" w14:paraId="4CC75E2F" w14:textId="77777777" w:rsidTr="00C84B69">
        <w:trPr>
          <w:cantSplit/>
          <w:trHeight w:val="868"/>
        </w:trPr>
        <w:tc>
          <w:tcPr>
            <w:tcW w:w="836" w:type="dxa"/>
            <w:vAlign w:val="center"/>
          </w:tcPr>
          <w:p w14:paraId="49F4D93E" w14:textId="77777777" w:rsidR="00C84B69" w:rsidRDefault="00C84B69" w:rsidP="00C84B69">
            <w:pPr>
              <w:tabs>
                <w:tab w:val="center" w:pos="7088"/>
              </w:tabs>
              <w:spacing w:after="0"/>
              <w:jc w:val="center"/>
              <w:rPr>
                <w:rFonts w:ascii="Tahoma" w:hAnsi="Tahoma" w:cs="Tahoma"/>
                <w:b/>
                <w:color w:val="000000" w:themeColor="text1"/>
                <w:sz w:val="21"/>
                <w:szCs w:val="21"/>
              </w:rPr>
            </w:pPr>
            <w:r>
              <w:rPr>
                <w:rFonts w:ascii="Tahoma" w:hAnsi="Tahoma" w:cs="Tahoma"/>
                <w:b/>
                <w:color w:val="000000" w:themeColor="text1"/>
                <w:sz w:val="21"/>
                <w:szCs w:val="21"/>
              </w:rPr>
              <w:lastRenderedPageBreak/>
              <w:t>3.4.</w:t>
            </w:r>
          </w:p>
        </w:tc>
        <w:tc>
          <w:tcPr>
            <w:tcW w:w="5528" w:type="dxa"/>
            <w:vAlign w:val="center"/>
          </w:tcPr>
          <w:p w14:paraId="513EEE33" w14:textId="6BEDCA17" w:rsidR="00C84B69" w:rsidRPr="007702E4" w:rsidRDefault="00D35C1B" w:rsidP="00C84B69">
            <w:pPr>
              <w:tabs>
                <w:tab w:val="center" w:pos="7088"/>
              </w:tabs>
              <w:spacing w:after="0"/>
              <w:jc w:val="both"/>
              <w:rPr>
                <w:rFonts w:ascii="Tahoma" w:hAnsi="Tahoma" w:cs="Tahoma"/>
                <w:sz w:val="21"/>
                <w:szCs w:val="21"/>
              </w:rPr>
            </w:pPr>
            <w:proofErr w:type="gramStart"/>
            <w:r w:rsidRPr="00D35C1B">
              <w:rPr>
                <w:rFonts w:ascii="Tahoma" w:hAnsi="Tahoma" w:cs="Tahoma"/>
                <w:sz w:val="21"/>
                <w:szCs w:val="21"/>
              </w:rPr>
              <w:t>A teljesítésbe bevonni kívánt szakember minden érvényes ME-G (Építmények fűtési, szellőzési, valamint az építményen, illetőleg telekhatáron belüli vízellátási, csatornázási és gázhálózat szerelési munkáinak ellenőrzése a mérőóráig) műszaki ellenőri jogosultsága, vagy azzal egyenértékű jogosultsága, vagy a jogosultság megszerzéséhez szükséges végzettsége és tapasztalatát értékeli az alábbiak szerint: 2 db jogosultság vagy ennél több jogosultság esetén 10 pont adható, az ennél kevesebb tapasztalatra adott pontszámot ajánlatkérő a lineáris arányosítás szabályai alapján határozza meg.</w:t>
            </w:r>
            <w:proofErr w:type="gramEnd"/>
            <w:r w:rsidRPr="00D35C1B">
              <w:rPr>
                <w:rFonts w:ascii="Tahoma" w:hAnsi="Tahoma" w:cs="Tahoma"/>
                <w:sz w:val="21"/>
                <w:szCs w:val="21"/>
              </w:rPr>
              <w:t xml:space="preserve"> Amennyiben nem kerül bemutatásra az értékelési szempontnak megfelelő szakember, 0,25 pont adható Az ajánlati elem legkedvezőbb szintje 2 db. Elérhető pontszám: 10 pont</w:t>
            </w:r>
          </w:p>
        </w:tc>
        <w:tc>
          <w:tcPr>
            <w:tcW w:w="3260" w:type="dxa"/>
            <w:vAlign w:val="center"/>
          </w:tcPr>
          <w:p w14:paraId="7644E9B9" w14:textId="77777777" w:rsidR="00C84B69" w:rsidRDefault="00C84B69" w:rsidP="00C84B69">
            <w:pPr>
              <w:spacing w:after="0"/>
              <w:jc w:val="center"/>
              <w:rPr>
                <w:rFonts w:ascii="Tahoma" w:hAnsi="Tahoma" w:cs="Tahoma"/>
                <w:b/>
                <w:bCs/>
                <w:color w:val="000000" w:themeColor="text1"/>
                <w:sz w:val="21"/>
                <w:szCs w:val="21"/>
              </w:rPr>
            </w:pPr>
            <w:proofErr w:type="gramStart"/>
            <w:r>
              <w:rPr>
                <w:rFonts w:ascii="Tahoma" w:hAnsi="Tahoma" w:cs="Tahoma"/>
                <w:b/>
                <w:bCs/>
                <w:color w:val="000000" w:themeColor="text1"/>
                <w:sz w:val="21"/>
                <w:szCs w:val="21"/>
              </w:rPr>
              <w:t>….</w:t>
            </w:r>
            <w:proofErr w:type="gramEnd"/>
            <w:r>
              <w:rPr>
                <w:rFonts w:ascii="Tahoma" w:hAnsi="Tahoma" w:cs="Tahoma"/>
                <w:b/>
                <w:bCs/>
                <w:color w:val="000000" w:themeColor="text1"/>
                <w:sz w:val="21"/>
                <w:szCs w:val="21"/>
              </w:rPr>
              <w:t xml:space="preserve"> db</w:t>
            </w:r>
          </w:p>
        </w:tc>
      </w:tr>
    </w:tbl>
    <w:p w14:paraId="1BE9EB76" w14:textId="295FE169" w:rsidR="00265415" w:rsidRPr="004A40A1" w:rsidRDefault="00265415"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4A40A1" w14:paraId="1BE9EB78" w14:textId="77777777" w:rsidTr="00523AFC">
        <w:tc>
          <w:tcPr>
            <w:tcW w:w="9488" w:type="dxa"/>
            <w:gridSpan w:val="3"/>
          </w:tcPr>
          <w:p w14:paraId="1BE9EB77" w14:textId="77777777" w:rsidR="006A261D" w:rsidRPr="004A40A1" w:rsidRDefault="006A261D" w:rsidP="007E7816">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6A261D" w:rsidRPr="004A40A1" w14:paraId="1BE9EB7C" w14:textId="77777777" w:rsidTr="00523AFC">
        <w:tc>
          <w:tcPr>
            <w:tcW w:w="1495" w:type="dxa"/>
          </w:tcPr>
          <w:p w14:paraId="1BE9EB79" w14:textId="77777777" w:rsidR="006A261D" w:rsidRPr="004A40A1"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4A40A1"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4A40A1" w:rsidRDefault="006A261D" w:rsidP="007E7816">
            <w:pPr>
              <w:spacing w:before="120" w:after="120"/>
              <w:jc w:val="both"/>
              <w:rPr>
                <w:rFonts w:ascii="Tahoma" w:hAnsi="Tahoma" w:cs="Tahoma"/>
                <w:color w:val="auto"/>
                <w:sz w:val="21"/>
                <w:szCs w:val="21"/>
              </w:rPr>
            </w:pPr>
          </w:p>
        </w:tc>
      </w:tr>
      <w:tr w:rsidR="006A261D" w:rsidRPr="004A40A1" w14:paraId="1BE9EB80" w14:textId="77777777" w:rsidTr="00523AFC">
        <w:tc>
          <w:tcPr>
            <w:tcW w:w="1495" w:type="dxa"/>
          </w:tcPr>
          <w:p w14:paraId="1BE9EB7D" w14:textId="77777777" w:rsidR="006A261D" w:rsidRPr="004A40A1"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4A40A1"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4A40A1" w:rsidRDefault="006A261D" w:rsidP="007E7816">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r w:rsidR="006A261D" w:rsidRPr="004A40A1" w14:paraId="1BE9EB84" w14:textId="77777777" w:rsidTr="00523AFC">
        <w:tc>
          <w:tcPr>
            <w:tcW w:w="1495" w:type="dxa"/>
          </w:tcPr>
          <w:p w14:paraId="1BE9EB81" w14:textId="77777777" w:rsidR="006A261D" w:rsidRPr="004A40A1" w:rsidRDefault="006A261D" w:rsidP="007E7816">
            <w:pPr>
              <w:spacing w:before="120" w:after="120"/>
              <w:jc w:val="both"/>
              <w:rPr>
                <w:rFonts w:ascii="Tahoma" w:hAnsi="Tahoma" w:cs="Tahoma"/>
                <w:color w:val="auto"/>
                <w:sz w:val="21"/>
                <w:szCs w:val="21"/>
              </w:rPr>
            </w:pPr>
          </w:p>
        </w:tc>
        <w:tc>
          <w:tcPr>
            <w:tcW w:w="3603" w:type="dxa"/>
          </w:tcPr>
          <w:p w14:paraId="05377740" w14:textId="77777777" w:rsidR="006A261D" w:rsidRDefault="006A261D" w:rsidP="007E7816">
            <w:pPr>
              <w:spacing w:before="120" w:after="120"/>
              <w:jc w:val="both"/>
              <w:rPr>
                <w:rFonts w:ascii="Tahoma" w:hAnsi="Tahoma" w:cs="Tahoma"/>
                <w:color w:val="auto"/>
                <w:sz w:val="21"/>
                <w:szCs w:val="21"/>
              </w:rPr>
            </w:pPr>
          </w:p>
          <w:p w14:paraId="6352B79D" w14:textId="77777777" w:rsidR="00C84B69" w:rsidRDefault="00C84B69" w:rsidP="007E7816">
            <w:pPr>
              <w:spacing w:before="120" w:after="120"/>
              <w:jc w:val="both"/>
              <w:rPr>
                <w:rFonts w:ascii="Tahoma" w:hAnsi="Tahoma" w:cs="Tahoma"/>
                <w:color w:val="auto"/>
                <w:sz w:val="21"/>
                <w:szCs w:val="21"/>
              </w:rPr>
            </w:pPr>
          </w:p>
          <w:p w14:paraId="2892E013" w14:textId="77777777" w:rsidR="00C84B69" w:rsidRDefault="00C84B69" w:rsidP="007E7816">
            <w:pPr>
              <w:spacing w:before="120" w:after="120"/>
              <w:jc w:val="both"/>
              <w:rPr>
                <w:rFonts w:ascii="Tahoma" w:hAnsi="Tahoma" w:cs="Tahoma"/>
                <w:color w:val="auto"/>
                <w:sz w:val="21"/>
                <w:szCs w:val="21"/>
              </w:rPr>
            </w:pPr>
          </w:p>
          <w:p w14:paraId="1BE9EB82" w14:textId="77777777" w:rsidR="00C84B69" w:rsidRPr="004A40A1" w:rsidRDefault="00C84B69" w:rsidP="007E7816">
            <w:pPr>
              <w:spacing w:before="120" w:after="120"/>
              <w:jc w:val="both"/>
              <w:rPr>
                <w:rFonts w:ascii="Tahoma" w:hAnsi="Tahoma" w:cs="Tahoma"/>
                <w:color w:val="auto"/>
                <w:sz w:val="21"/>
                <w:szCs w:val="21"/>
              </w:rPr>
            </w:pPr>
          </w:p>
        </w:tc>
        <w:tc>
          <w:tcPr>
            <w:tcW w:w="4390" w:type="dxa"/>
          </w:tcPr>
          <w:p w14:paraId="4E0532CB" w14:textId="77777777" w:rsidR="006A261D" w:rsidRDefault="006A261D" w:rsidP="007E7816">
            <w:pPr>
              <w:spacing w:before="120" w:after="120"/>
              <w:jc w:val="both"/>
              <w:rPr>
                <w:rFonts w:ascii="Tahoma" w:hAnsi="Tahoma" w:cs="Tahoma"/>
                <w:color w:val="auto"/>
                <w:sz w:val="21"/>
                <w:szCs w:val="21"/>
              </w:rPr>
            </w:pPr>
          </w:p>
          <w:p w14:paraId="0E61FE95" w14:textId="77777777" w:rsidR="006925E5" w:rsidRDefault="006925E5" w:rsidP="007E7816">
            <w:pPr>
              <w:spacing w:before="120" w:after="120"/>
              <w:jc w:val="both"/>
              <w:rPr>
                <w:rFonts w:ascii="Tahoma" w:hAnsi="Tahoma" w:cs="Tahoma"/>
                <w:color w:val="auto"/>
                <w:sz w:val="21"/>
                <w:szCs w:val="21"/>
              </w:rPr>
            </w:pPr>
          </w:p>
          <w:p w14:paraId="3A1325C0" w14:textId="77777777" w:rsidR="006925E5" w:rsidRDefault="006925E5" w:rsidP="007E7816">
            <w:pPr>
              <w:spacing w:before="120" w:after="120"/>
              <w:jc w:val="both"/>
              <w:rPr>
                <w:rFonts w:ascii="Tahoma" w:hAnsi="Tahoma" w:cs="Tahoma"/>
                <w:color w:val="auto"/>
                <w:sz w:val="21"/>
                <w:szCs w:val="21"/>
              </w:rPr>
            </w:pPr>
          </w:p>
          <w:p w14:paraId="133CED73" w14:textId="77777777" w:rsidR="006925E5" w:rsidRDefault="006925E5" w:rsidP="007E7816">
            <w:pPr>
              <w:spacing w:before="120" w:after="120"/>
              <w:jc w:val="both"/>
              <w:rPr>
                <w:rFonts w:ascii="Tahoma" w:hAnsi="Tahoma" w:cs="Tahoma"/>
                <w:color w:val="auto"/>
                <w:sz w:val="21"/>
                <w:szCs w:val="21"/>
              </w:rPr>
            </w:pPr>
          </w:p>
          <w:p w14:paraId="1BE9EB83" w14:textId="77777777" w:rsidR="006925E5" w:rsidRPr="004A40A1" w:rsidRDefault="006925E5" w:rsidP="007E7816">
            <w:pPr>
              <w:spacing w:before="120" w:after="120"/>
              <w:jc w:val="both"/>
              <w:rPr>
                <w:rFonts w:ascii="Tahoma" w:hAnsi="Tahoma" w:cs="Tahoma"/>
                <w:color w:val="auto"/>
                <w:sz w:val="21"/>
                <w:szCs w:val="21"/>
              </w:rPr>
            </w:pPr>
          </w:p>
        </w:tc>
      </w:tr>
    </w:tbl>
    <w:p w14:paraId="3AEB5D04" w14:textId="77777777" w:rsidR="006925E5" w:rsidRDefault="006925E5" w:rsidP="006925E5">
      <w:pPr>
        <w:jc w:val="right"/>
        <w:rPr>
          <w:rFonts w:ascii="Tahoma" w:hAnsi="Tahoma" w:cs="Tahoma"/>
          <w:b/>
          <w:sz w:val="21"/>
          <w:szCs w:val="21"/>
        </w:rPr>
      </w:pPr>
      <w:r w:rsidRPr="00B95CFD">
        <w:rPr>
          <w:rFonts w:ascii="Tahoma" w:hAnsi="Tahoma" w:cs="Tahoma"/>
          <w:b/>
          <w:sz w:val="21"/>
          <w:szCs w:val="21"/>
        </w:rPr>
        <w:t>2.3. számú melléklet</w:t>
      </w:r>
    </w:p>
    <w:p w14:paraId="725C2643" w14:textId="77777777" w:rsidR="006925E5" w:rsidRDefault="006925E5" w:rsidP="006925E5">
      <w:pPr>
        <w:jc w:val="right"/>
        <w:rPr>
          <w:rFonts w:ascii="Tahoma" w:hAnsi="Tahoma" w:cs="Tahoma"/>
          <w:b/>
          <w:sz w:val="21"/>
          <w:szCs w:val="21"/>
        </w:rPr>
      </w:pPr>
    </w:p>
    <w:p w14:paraId="5434C0F0" w14:textId="77777777" w:rsidR="006925E5" w:rsidRDefault="006925E5" w:rsidP="006925E5">
      <w:pPr>
        <w:jc w:val="center"/>
        <w:rPr>
          <w:rFonts w:ascii="Tahoma" w:hAnsi="Tahoma" w:cs="Tahoma"/>
          <w:b/>
          <w:sz w:val="21"/>
          <w:szCs w:val="21"/>
        </w:rPr>
      </w:pPr>
      <w:r>
        <w:rPr>
          <w:rFonts w:ascii="Tahoma" w:hAnsi="Tahoma" w:cs="Tahoma"/>
          <w:b/>
          <w:sz w:val="21"/>
          <w:szCs w:val="21"/>
        </w:rPr>
        <w:t>Ajánlati ár részletező</w:t>
      </w:r>
    </w:p>
    <w:p w14:paraId="06DAA6E9" w14:textId="77777777" w:rsidR="006925E5" w:rsidRDefault="006925E5" w:rsidP="006925E5">
      <w:pPr>
        <w:jc w:val="center"/>
        <w:rPr>
          <w:rFonts w:ascii="Tahoma" w:hAnsi="Tahoma" w:cs="Tahoma"/>
          <w:b/>
          <w:sz w:val="21"/>
          <w:szCs w:val="21"/>
        </w:rPr>
      </w:pPr>
    </w:p>
    <w:tbl>
      <w:tblPr>
        <w:tblStyle w:val="Rcsostblzat"/>
        <w:tblW w:w="0" w:type="auto"/>
        <w:tblInd w:w="-5" w:type="dxa"/>
        <w:tblLook w:val="04A0" w:firstRow="1" w:lastRow="0" w:firstColumn="1" w:lastColumn="0" w:noHBand="0" w:noVBand="1"/>
      </w:tblPr>
      <w:tblGrid>
        <w:gridCol w:w="1495"/>
        <w:gridCol w:w="3249"/>
        <w:gridCol w:w="354"/>
        <w:gridCol w:w="4390"/>
      </w:tblGrid>
      <w:tr w:rsidR="006925E5" w14:paraId="599003F2" w14:textId="77777777" w:rsidTr="002C0778">
        <w:tc>
          <w:tcPr>
            <w:tcW w:w="4744" w:type="dxa"/>
            <w:gridSpan w:val="2"/>
            <w:shd w:val="clear" w:color="auto" w:fill="9CC2E5" w:themeFill="accent1" w:themeFillTint="99"/>
          </w:tcPr>
          <w:p w14:paraId="0D41E574" w14:textId="77777777" w:rsidR="006925E5" w:rsidRDefault="006925E5" w:rsidP="002C0778">
            <w:pPr>
              <w:jc w:val="center"/>
              <w:rPr>
                <w:rFonts w:ascii="Tahoma" w:hAnsi="Tahoma" w:cs="Tahoma"/>
                <w:b/>
                <w:sz w:val="21"/>
                <w:szCs w:val="21"/>
              </w:rPr>
            </w:pPr>
            <w:r>
              <w:rPr>
                <w:rFonts w:ascii="Tahoma" w:hAnsi="Tahoma" w:cs="Tahoma"/>
                <w:b/>
                <w:sz w:val="21"/>
                <w:szCs w:val="21"/>
              </w:rPr>
              <w:t>Elvégzendő feladat</w:t>
            </w:r>
          </w:p>
        </w:tc>
        <w:tc>
          <w:tcPr>
            <w:tcW w:w="4744" w:type="dxa"/>
            <w:gridSpan w:val="2"/>
            <w:shd w:val="clear" w:color="auto" w:fill="9CC2E5" w:themeFill="accent1" w:themeFillTint="99"/>
          </w:tcPr>
          <w:p w14:paraId="340C5E72" w14:textId="77777777" w:rsidR="006925E5" w:rsidRDefault="006925E5" w:rsidP="002C0778">
            <w:pPr>
              <w:jc w:val="center"/>
              <w:rPr>
                <w:rFonts w:ascii="Tahoma" w:hAnsi="Tahoma" w:cs="Tahoma"/>
                <w:b/>
                <w:sz w:val="21"/>
                <w:szCs w:val="21"/>
              </w:rPr>
            </w:pPr>
            <w:r>
              <w:rPr>
                <w:rFonts w:ascii="Tahoma" w:hAnsi="Tahoma" w:cs="Tahoma"/>
                <w:b/>
                <w:sz w:val="21"/>
                <w:szCs w:val="21"/>
              </w:rPr>
              <w:t>Összeg (nettó HUF)</w:t>
            </w:r>
          </w:p>
        </w:tc>
      </w:tr>
      <w:tr w:rsidR="006925E5" w14:paraId="3D4F0F08" w14:textId="77777777" w:rsidTr="002C0778">
        <w:tc>
          <w:tcPr>
            <w:tcW w:w="4744" w:type="dxa"/>
            <w:gridSpan w:val="2"/>
          </w:tcPr>
          <w:p w14:paraId="04F42E2A" w14:textId="77777777" w:rsidR="006925E5" w:rsidRDefault="006925E5" w:rsidP="002C0778">
            <w:pPr>
              <w:rPr>
                <w:rFonts w:ascii="Tahoma" w:hAnsi="Tahoma" w:cs="Tahoma"/>
                <w:b/>
                <w:sz w:val="21"/>
                <w:szCs w:val="21"/>
              </w:rPr>
            </w:pPr>
            <w:r>
              <w:rPr>
                <w:rFonts w:ascii="Tahoma" w:hAnsi="Tahoma" w:cs="Tahoma"/>
                <w:b/>
                <w:color w:val="000000" w:themeColor="text1"/>
                <w:sz w:val="21"/>
                <w:szCs w:val="21"/>
              </w:rPr>
              <w:t>M</w:t>
            </w:r>
            <w:r w:rsidRPr="004A40A1">
              <w:rPr>
                <w:rFonts w:ascii="Tahoma" w:hAnsi="Tahoma" w:cs="Tahoma"/>
                <w:b/>
                <w:color w:val="000000" w:themeColor="text1"/>
                <w:sz w:val="21"/>
                <w:szCs w:val="21"/>
              </w:rPr>
              <w:t>űszaki ellenőri feladatok</w:t>
            </w:r>
            <w:r>
              <w:rPr>
                <w:rFonts w:ascii="Tahoma" w:hAnsi="Tahoma" w:cs="Tahoma"/>
                <w:b/>
                <w:color w:val="000000" w:themeColor="text1"/>
                <w:sz w:val="21"/>
                <w:szCs w:val="21"/>
              </w:rPr>
              <w:t xml:space="preserve"> ellátása</w:t>
            </w:r>
          </w:p>
        </w:tc>
        <w:tc>
          <w:tcPr>
            <w:tcW w:w="4744" w:type="dxa"/>
            <w:gridSpan w:val="2"/>
          </w:tcPr>
          <w:p w14:paraId="269BAD2B" w14:textId="77777777" w:rsidR="006925E5" w:rsidRDefault="006925E5" w:rsidP="002C0778">
            <w:pPr>
              <w:jc w:val="center"/>
              <w:rPr>
                <w:rFonts w:ascii="Tahoma" w:hAnsi="Tahoma" w:cs="Tahoma"/>
                <w:b/>
                <w:sz w:val="21"/>
                <w:szCs w:val="21"/>
              </w:rPr>
            </w:pPr>
            <w:proofErr w:type="gramStart"/>
            <w:r>
              <w:rPr>
                <w:rFonts w:ascii="Tahoma" w:hAnsi="Tahoma" w:cs="Tahoma"/>
                <w:b/>
                <w:sz w:val="21"/>
                <w:szCs w:val="21"/>
              </w:rPr>
              <w:t>nettó …</w:t>
            </w:r>
            <w:proofErr w:type="gramEnd"/>
            <w:r>
              <w:rPr>
                <w:rFonts w:ascii="Tahoma" w:hAnsi="Tahoma" w:cs="Tahoma"/>
                <w:b/>
                <w:sz w:val="21"/>
                <w:szCs w:val="21"/>
              </w:rPr>
              <w:t>………… HUF</w:t>
            </w:r>
          </w:p>
        </w:tc>
      </w:tr>
      <w:tr w:rsidR="006925E5" w14:paraId="433587EA" w14:textId="77777777" w:rsidTr="002C0778">
        <w:tc>
          <w:tcPr>
            <w:tcW w:w="4744" w:type="dxa"/>
            <w:gridSpan w:val="2"/>
          </w:tcPr>
          <w:p w14:paraId="1D007987" w14:textId="77777777" w:rsidR="006925E5" w:rsidRDefault="006925E5" w:rsidP="002C0778">
            <w:pPr>
              <w:rPr>
                <w:rFonts w:ascii="Tahoma" w:hAnsi="Tahoma" w:cs="Tahoma"/>
                <w:b/>
                <w:sz w:val="21"/>
                <w:szCs w:val="21"/>
              </w:rPr>
            </w:pPr>
            <w:r>
              <w:rPr>
                <w:rFonts w:ascii="Tahoma" w:hAnsi="Tahoma" w:cs="Tahoma"/>
                <w:b/>
                <w:sz w:val="21"/>
                <w:szCs w:val="21"/>
              </w:rPr>
              <w:t>FIDIC Mérnöki feladatok ellátása</w:t>
            </w:r>
          </w:p>
        </w:tc>
        <w:tc>
          <w:tcPr>
            <w:tcW w:w="4744" w:type="dxa"/>
            <w:gridSpan w:val="2"/>
          </w:tcPr>
          <w:p w14:paraId="3642FECB" w14:textId="77777777" w:rsidR="006925E5" w:rsidRDefault="006925E5" w:rsidP="002C0778">
            <w:pPr>
              <w:jc w:val="center"/>
              <w:rPr>
                <w:rFonts w:ascii="Tahoma" w:hAnsi="Tahoma" w:cs="Tahoma"/>
                <w:b/>
                <w:sz w:val="21"/>
                <w:szCs w:val="21"/>
              </w:rPr>
            </w:pPr>
            <w:proofErr w:type="gramStart"/>
            <w:r>
              <w:rPr>
                <w:rFonts w:ascii="Tahoma" w:hAnsi="Tahoma" w:cs="Tahoma"/>
                <w:b/>
                <w:sz w:val="21"/>
                <w:szCs w:val="21"/>
              </w:rPr>
              <w:t>nettó …</w:t>
            </w:r>
            <w:proofErr w:type="gramEnd"/>
            <w:r>
              <w:rPr>
                <w:rFonts w:ascii="Tahoma" w:hAnsi="Tahoma" w:cs="Tahoma"/>
                <w:b/>
                <w:sz w:val="21"/>
                <w:szCs w:val="21"/>
              </w:rPr>
              <w:t>………… HUF</w:t>
            </w:r>
          </w:p>
        </w:tc>
      </w:tr>
      <w:tr w:rsidR="006925E5" w14:paraId="6E4CCB97" w14:textId="77777777" w:rsidTr="002C0778">
        <w:tc>
          <w:tcPr>
            <w:tcW w:w="4744" w:type="dxa"/>
            <w:gridSpan w:val="2"/>
            <w:shd w:val="clear" w:color="auto" w:fill="9CC2E5" w:themeFill="accent1" w:themeFillTint="99"/>
          </w:tcPr>
          <w:p w14:paraId="77ABF17F" w14:textId="77777777" w:rsidR="006925E5" w:rsidRDefault="006925E5" w:rsidP="002C0778">
            <w:pPr>
              <w:ind w:firstLine="3006"/>
              <w:jc w:val="center"/>
              <w:rPr>
                <w:rFonts w:ascii="Tahoma" w:hAnsi="Tahoma" w:cs="Tahoma"/>
                <w:b/>
                <w:sz w:val="21"/>
                <w:szCs w:val="21"/>
              </w:rPr>
            </w:pPr>
            <w:r>
              <w:rPr>
                <w:rFonts w:ascii="Tahoma" w:hAnsi="Tahoma" w:cs="Tahoma"/>
                <w:b/>
                <w:sz w:val="21"/>
                <w:szCs w:val="21"/>
              </w:rPr>
              <w:lastRenderedPageBreak/>
              <w:t>Összesen:</w:t>
            </w:r>
          </w:p>
        </w:tc>
        <w:tc>
          <w:tcPr>
            <w:tcW w:w="4744" w:type="dxa"/>
            <w:gridSpan w:val="2"/>
          </w:tcPr>
          <w:p w14:paraId="1A5C9F02" w14:textId="77777777" w:rsidR="006925E5" w:rsidRDefault="006925E5" w:rsidP="002C0778">
            <w:pPr>
              <w:jc w:val="center"/>
              <w:rPr>
                <w:rFonts w:ascii="Tahoma" w:hAnsi="Tahoma" w:cs="Tahoma"/>
                <w:b/>
                <w:sz w:val="21"/>
                <w:szCs w:val="21"/>
              </w:rPr>
            </w:pPr>
            <w:proofErr w:type="gramStart"/>
            <w:r>
              <w:rPr>
                <w:rFonts w:ascii="Tahoma" w:hAnsi="Tahoma" w:cs="Tahoma"/>
                <w:b/>
                <w:sz w:val="21"/>
                <w:szCs w:val="21"/>
              </w:rPr>
              <w:t>nettó …</w:t>
            </w:r>
            <w:proofErr w:type="gramEnd"/>
            <w:r>
              <w:rPr>
                <w:rFonts w:ascii="Tahoma" w:hAnsi="Tahoma" w:cs="Tahoma"/>
                <w:b/>
                <w:sz w:val="21"/>
                <w:szCs w:val="21"/>
              </w:rPr>
              <w:t>………… HUF</w:t>
            </w:r>
            <w:r>
              <w:rPr>
                <w:rStyle w:val="Lbjegyzet-hivatkozs"/>
                <w:rFonts w:ascii="Tahoma" w:hAnsi="Tahoma" w:cs="Tahoma"/>
                <w:b/>
                <w:sz w:val="21"/>
                <w:szCs w:val="21"/>
              </w:rPr>
              <w:footnoteReference w:id="2"/>
            </w:r>
          </w:p>
        </w:tc>
      </w:tr>
      <w:tr w:rsidR="006925E5" w:rsidRPr="004A40A1" w14:paraId="02D1889C" w14:textId="77777777" w:rsidTr="002C0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Pr>
          <w:p w14:paraId="132B6515" w14:textId="77777777" w:rsidR="006925E5" w:rsidRPr="004A40A1" w:rsidRDefault="006925E5" w:rsidP="002C0778">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6925E5" w:rsidRPr="004A40A1" w14:paraId="13B890A9" w14:textId="77777777" w:rsidTr="002C0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3B728211" w14:textId="77777777" w:rsidR="006925E5" w:rsidRPr="004A40A1" w:rsidRDefault="006925E5" w:rsidP="002C0778">
            <w:pPr>
              <w:spacing w:before="120" w:after="120"/>
              <w:jc w:val="both"/>
              <w:rPr>
                <w:rFonts w:ascii="Tahoma" w:hAnsi="Tahoma" w:cs="Tahoma"/>
                <w:color w:val="auto"/>
                <w:sz w:val="21"/>
                <w:szCs w:val="21"/>
              </w:rPr>
            </w:pPr>
          </w:p>
        </w:tc>
        <w:tc>
          <w:tcPr>
            <w:tcW w:w="3603" w:type="dxa"/>
            <w:gridSpan w:val="2"/>
          </w:tcPr>
          <w:p w14:paraId="32F4A543" w14:textId="77777777" w:rsidR="006925E5" w:rsidRPr="004A40A1" w:rsidRDefault="006925E5" w:rsidP="002C0778">
            <w:pPr>
              <w:spacing w:before="120" w:after="120"/>
              <w:jc w:val="both"/>
              <w:rPr>
                <w:rFonts w:ascii="Tahoma" w:hAnsi="Tahoma" w:cs="Tahoma"/>
                <w:color w:val="auto"/>
                <w:sz w:val="21"/>
                <w:szCs w:val="21"/>
              </w:rPr>
            </w:pPr>
          </w:p>
        </w:tc>
        <w:tc>
          <w:tcPr>
            <w:tcW w:w="4390" w:type="dxa"/>
            <w:tcBorders>
              <w:bottom w:val="single" w:sz="4" w:space="0" w:color="auto"/>
            </w:tcBorders>
          </w:tcPr>
          <w:p w14:paraId="6E74D913" w14:textId="77777777" w:rsidR="006925E5" w:rsidRPr="004A40A1" w:rsidRDefault="006925E5" w:rsidP="002C0778">
            <w:pPr>
              <w:spacing w:before="120" w:after="120"/>
              <w:jc w:val="both"/>
              <w:rPr>
                <w:rFonts w:ascii="Tahoma" w:hAnsi="Tahoma" w:cs="Tahoma"/>
                <w:color w:val="auto"/>
                <w:sz w:val="21"/>
                <w:szCs w:val="21"/>
              </w:rPr>
            </w:pPr>
          </w:p>
        </w:tc>
      </w:tr>
      <w:tr w:rsidR="006925E5" w:rsidRPr="004A40A1" w14:paraId="3AB55022" w14:textId="77777777" w:rsidTr="002C0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2A926675" w14:textId="77777777" w:rsidR="006925E5" w:rsidRPr="004A40A1" w:rsidRDefault="006925E5" w:rsidP="002C0778">
            <w:pPr>
              <w:spacing w:before="120" w:after="120"/>
              <w:jc w:val="both"/>
              <w:rPr>
                <w:rFonts w:ascii="Tahoma" w:hAnsi="Tahoma" w:cs="Tahoma"/>
                <w:color w:val="auto"/>
                <w:sz w:val="21"/>
                <w:szCs w:val="21"/>
              </w:rPr>
            </w:pPr>
          </w:p>
        </w:tc>
        <w:tc>
          <w:tcPr>
            <w:tcW w:w="3603" w:type="dxa"/>
            <w:gridSpan w:val="2"/>
          </w:tcPr>
          <w:p w14:paraId="4D715FC9" w14:textId="77777777" w:rsidR="006925E5" w:rsidRPr="004A40A1" w:rsidRDefault="006925E5" w:rsidP="002C0778">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1746E3A" w14:textId="77777777" w:rsidR="006925E5" w:rsidRPr="004A40A1" w:rsidRDefault="006925E5" w:rsidP="002C0778">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B85" w14:textId="77777777" w:rsidR="002058B4" w:rsidRPr="004A40A1" w:rsidRDefault="005C5981" w:rsidP="007E7816">
      <w:pPr>
        <w:pageBreakBefore/>
        <w:spacing w:before="120" w:after="120"/>
        <w:jc w:val="right"/>
        <w:rPr>
          <w:rFonts w:ascii="Tahoma" w:hAnsi="Tahoma" w:cs="Tahoma"/>
          <w:color w:val="auto"/>
          <w:sz w:val="21"/>
          <w:szCs w:val="21"/>
        </w:rPr>
      </w:pPr>
      <w:r w:rsidRPr="004A40A1">
        <w:rPr>
          <w:rFonts w:ascii="Tahoma" w:hAnsi="Tahoma" w:cs="Tahoma"/>
          <w:b/>
          <w:color w:val="auto"/>
          <w:sz w:val="21"/>
          <w:szCs w:val="21"/>
        </w:rPr>
        <w:lastRenderedPageBreak/>
        <w:t>3</w:t>
      </w:r>
      <w:r w:rsidR="002058B4" w:rsidRPr="004A40A1">
        <w:rPr>
          <w:rFonts w:ascii="Tahoma" w:hAnsi="Tahoma" w:cs="Tahoma"/>
          <w:b/>
          <w:color w:val="auto"/>
          <w:sz w:val="21"/>
          <w:szCs w:val="21"/>
        </w:rPr>
        <w:t>. számú melléklet</w:t>
      </w:r>
    </w:p>
    <w:p w14:paraId="1BE9EB86" w14:textId="06C208DF" w:rsidR="002058B4" w:rsidRDefault="000F7C78" w:rsidP="007E7816">
      <w:pPr>
        <w:spacing w:before="120" w:after="120"/>
        <w:jc w:val="center"/>
        <w:rPr>
          <w:rFonts w:ascii="Tahoma" w:hAnsi="Tahoma" w:cs="Tahoma"/>
          <w:b/>
          <w:caps/>
          <w:color w:val="auto"/>
          <w:sz w:val="21"/>
          <w:szCs w:val="21"/>
        </w:rPr>
      </w:pPr>
      <w:r w:rsidRPr="004A40A1">
        <w:rPr>
          <w:rFonts w:ascii="Tahoma" w:hAnsi="Tahoma" w:cs="Tahoma"/>
          <w:b/>
          <w:caps/>
          <w:color w:val="auto"/>
          <w:sz w:val="21"/>
          <w:szCs w:val="21"/>
        </w:rPr>
        <w:t>Ajánlati</w:t>
      </w:r>
      <w:r w:rsidR="002058B4" w:rsidRPr="004A40A1">
        <w:rPr>
          <w:rFonts w:ascii="Tahoma" w:hAnsi="Tahoma" w:cs="Tahoma"/>
          <w:b/>
          <w:caps/>
          <w:color w:val="auto"/>
          <w:sz w:val="21"/>
          <w:szCs w:val="21"/>
        </w:rPr>
        <w:t xml:space="preserve"> nyilatkozat</w:t>
      </w:r>
    </w:p>
    <w:p w14:paraId="5CDB17A5" w14:textId="78F5429B" w:rsidR="000742F1" w:rsidRPr="004A40A1" w:rsidRDefault="000742F1" w:rsidP="007E7816">
      <w:pPr>
        <w:spacing w:before="120" w:after="120"/>
        <w:jc w:val="center"/>
        <w:rPr>
          <w:rFonts w:ascii="Tahoma" w:hAnsi="Tahoma" w:cs="Tahoma"/>
          <w:b/>
          <w:caps/>
          <w:color w:val="auto"/>
          <w:sz w:val="21"/>
          <w:szCs w:val="21"/>
        </w:rPr>
      </w:pPr>
      <w:r>
        <w:rPr>
          <w:rFonts w:ascii="Tahoma" w:hAnsi="Tahoma" w:cs="Tahoma"/>
          <w:b/>
          <w:caps/>
          <w:color w:val="auto"/>
          <w:sz w:val="21"/>
          <w:szCs w:val="21"/>
        </w:rPr>
        <w:t xml:space="preserve">a Kbt. 66. § </w:t>
      </w:r>
      <w:r w:rsidR="00397525">
        <w:rPr>
          <w:rFonts w:ascii="Tahoma" w:hAnsi="Tahoma" w:cs="Tahoma"/>
          <w:b/>
          <w:caps/>
          <w:color w:val="auto"/>
          <w:sz w:val="21"/>
          <w:szCs w:val="21"/>
        </w:rPr>
        <w:t xml:space="preserve">(2), (4), </w:t>
      </w:r>
      <w:r>
        <w:rPr>
          <w:rFonts w:ascii="Tahoma" w:hAnsi="Tahoma" w:cs="Tahoma"/>
          <w:b/>
          <w:caps/>
          <w:color w:val="auto"/>
          <w:sz w:val="21"/>
          <w:szCs w:val="21"/>
        </w:rPr>
        <w:t>(6) bekezdés, a Kbt. 65. § (7) bekezdés szerint</w:t>
      </w:r>
    </w:p>
    <w:p w14:paraId="1BE9EB87" w14:textId="0AE10498" w:rsidR="00BB7279" w:rsidRPr="004A40A1" w:rsidRDefault="002058B4" w:rsidP="001020B1">
      <w:pPr>
        <w:spacing w:before="120" w:after="120"/>
        <w:jc w:val="both"/>
        <w:rPr>
          <w:rFonts w:ascii="Tahoma" w:hAnsi="Tahoma" w:cs="Tahoma"/>
          <w:b/>
          <w:color w:val="auto"/>
          <w:sz w:val="21"/>
          <w:szCs w:val="21"/>
        </w:rPr>
      </w:pPr>
      <w:proofErr w:type="gramStart"/>
      <w:r w:rsidRPr="004A40A1">
        <w:rPr>
          <w:rFonts w:ascii="Tahoma" w:hAnsi="Tahoma" w:cs="Tahoma"/>
          <w:color w:val="auto"/>
          <w:sz w:val="21"/>
          <w:szCs w:val="21"/>
        </w:rPr>
        <w:t xml:space="preserve">Alulírott …………………………….…….., mint a ……………………………… </w:t>
      </w:r>
      <w:r w:rsidRPr="004A40A1">
        <w:rPr>
          <w:rFonts w:ascii="Tahoma" w:hAnsi="Tahoma" w:cs="Tahoma"/>
          <w:i/>
          <w:color w:val="auto"/>
          <w:sz w:val="21"/>
          <w:szCs w:val="21"/>
        </w:rPr>
        <w:t>(ajánlattevő megnevezése)</w:t>
      </w:r>
      <w:r w:rsidRPr="004A40A1">
        <w:rPr>
          <w:rFonts w:ascii="Tahoma" w:hAnsi="Tahoma" w:cs="Tahoma"/>
          <w:color w:val="auto"/>
          <w:sz w:val="21"/>
          <w:szCs w:val="21"/>
        </w:rPr>
        <w:t xml:space="preserve"> …………………………. </w:t>
      </w:r>
      <w:r w:rsidRPr="004A40A1">
        <w:rPr>
          <w:rFonts w:ascii="Tahoma" w:hAnsi="Tahoma" w:cs="Tahoma"/>
          <w:i/>
          <w:color w:val="auto"/>
          <w:sz w:val="21"/>
          <w:szCs w:val="21"/>
        </w:rPr>
        <w:t xml:space="preserve">(ajánlattevő székhelye), </w:t>
      </w:r>
      <w:r w:rsidRPr="004A40A1">
        <w:rPr>
          <w:rFonts w:ascii="Tahoma" w:hAnsi="Tahoma" w:cs="Tahoma"/>
          <w:color w:val="auto"/>
          <w:sz w:val="21"/>
          <w:szCs w:val="21"/>
        </w:rPr>
        <w:t xml:space="preserve">…………………………. </w:t>
      </w:r>
      <w:r w:rsidRPr="004A40A1">
        <w:rPr>
          <w:rFonts w:ascii="Tahoma" w:hAnsi="Tahoma" w:cs="Tahoma"/>
          <w:i/>
          <w:color w:val="auto"/>
          <w:sz w:val="21"/>
          <w:szCs w:val="21"/>
        </w:rPr>
        <w:t>(Ajánlattevőt nyilvántartó cégbíróság neve), ………………………… (Ajánlattevő cégjegyzékszáma)</w:t>
      </w:r>
      <w:r w:rsidRPr="004A40A1">
        <w:rPr>
          <w:rFonts w:ascii="Tahoma" w:hAnsi="Tahoma" w:cs="Tahoma"/>
          <w:color w:val="auto"/>
          <w:sz w:val="21"/>
          <w:szCs w:val="21"/>
        </w:rPr>
        <w:t xml:space="preserve"> nevében kötelezettségvállalásra jogosult …………….. </w:t>
      </w:r>
      <w:r w:rsidRPr="004A40A1">
        <w:rPr>
          <w:rFonts w:ascii="Tahoma" w:hAnsi="Tahoma" w:cs="Tahoma"/>
          <w:i/>
          <w:color w:val="auto"/>
          <w:sz w:val="21"/>
          <w:szCs w:val="21"/>
        </w:rPr>
        <w:t>(tisztség megjelölése)</w:t>
      </w:r>
      <w:r w:rsidR="005C5981" w:rsidRPr="004A40A1">
        <w:rPr>
          <w:rFonts w:ascii="Tahoma" w:hAnsi="Tahoma" w:cs="Tahoma"/>
          <w:color w:val="auto"/>
          <w:sz w:val="21"/>
          <w:szCs w:val="21"/>
        </w:rPr>
        <w:t xml:space="preserve"> a </w:t>
      </w:r>
      <w:r w:rsidR="00C04629">
        <w:rPr>
          <w:rFonts w:ascii="Tahoma" w:hAnsi="Tahoma" w:cs="Tahoma"/>
          <w:color w:val="auto"/>
          <w:sz w:val="21"/>
          <w:szCs w:val="21"/>
        </w:rPr>
        <w:t>„</w:t>
      </w:r>
      <w:r w:rsidR="00C04629" w:rsidRPr="00C04629">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w:t>
      </w:r>
      <w:proofErr w:type="gramEnd"/>
      <w:r w:rsidR="00C04629" w:rsidRPr="00C04629">
        <w:rPr>
          <w:rFonts w:ascii="Tahoma" w:hAnsi="Tahoma" w:cs="Tahoma"/>
          <w:b/>
          <w:color w:val="auto"/>
          <w:sz w:val="21"/>
          <w:szCs w:val="21"/>
        </w:rPr>
        <w:t xml:space="preserve">ű </w:t>
      </w:r>
      <w:proofErr w:type="gramStart"/>
      <w:r w:rsidR="00C04629" w:rsidRPr="00C04629">
        <w:rPr>
          <w:rFonts w:ascii="Tahoma" w:hAnsi="Tahoma" w:cs="Tahoma"/>
          <w:b/>
          <w:color w:val="auto"/>
          <w:sz w:val="21"/>
          <w:szCs w:val="21"/>
        </w:rPr>
        <w:t>ellátására</w:t>
      </w:r>
      <w:proofErr w:type="gramEnd"/>
      <w:r w:rsidR="00C04629" w:rsidRPr="00C04629">
        <w:rPr>
          <w:rFonts w:ascii="Tahoma" w:hAnsi="Tahoma" w:cs="Tahoma"/>
          <w:b/>
          <w:color w:val="auto"/>
          <w:sz w:val="21"/>
          <w:szCs w:val="21"/>
        </w:rPr>
        <w:t>, a kiviteli tervek elkészítésével FIDIC Sárga Könyv szerinti megvalósítására irányuló vállalkozási szerződésben foglalt munkák FIDIC mérnöki és műszaki ellenőrzési feladatainak ellátása</w:t>
      </w:r>
      <w:r w:rsidR="00C04629">
        <w:rPr>
          <w:rFonts w:ascii="Tahoma" w:hAnsi="Tahoma" w:cs="Tahoma"/>
          <w:b/>
          <w:color w:val="auto"/>
          <w:sz w:val="21"/>
          <w:szCs w:val="21"/>
        </w:rPr>
        <w:t xml:space="preserve">” </w:t>
      </w:r>
      <w:r w:rsidRPr="004A40A1">
        <w:rPr>
          <w:rFonts w:ascii="Tahoma" w:hAnsi="Tahoma" w:cs="Tahoma"/>
          <w:color w:val="auto"/>
          <w:sz w:val="21"/>
          <w:szCs w:val="21"/>
        </w:rPr>
        <w:t>tárgyában megindított közbeszerzési eljárással összefüggésben.</w:t>
      </w:r>
    </w:p>
    <w:p w14:paraId="1BE9EB88" w14:textId="77777777" w:rsidR="00762079" w:rsidRPr="004A40A1" w:rsidRDefault="00762079" w:rsidP="003F0576">
      <w:pPr>
        <w:spacing w:after="0"/>
        <w:jc w:val="both"/>
        <w:rPr>
          <w:rFonts w:ascii="Tahoma" w:hAnsi="Tahoma" w:cs="Tahoma"/>
          <w:color w:val="auto"/>
          <w:sz w:val="21"/>
          <w:szCs w:val="21"/>
        </w:rPr>
      </w:pPr>
      <w:r w:rsidRPr="004A40A1">
        <w:rPr>
          <w:rFonts w:ascii="Tahoma" w:hAnsi="Tahoma" w:cs="Tahoma"/>
          <w:color w:val="auto"/>
          <w:sz w:val="21"/>
          <w:szCs w:val="21"/>
        </w:rPr>
        <w:t>Nyilatkozom a Kbt. 66. § (6) bekezdés a) pontja alapján</w:t>
      </w:r>
      <w:r w:rsidRPr="004A40A1">
        <w:rPr>
          <w:rStyle w:val="Lbjegyzet-hivatkozs"/>
          <w:rFonts w:ascii="Tahoma" w:hAnsi="Tahoma" w:cs="Tahoma"/>
          <w:color w:val="auto"/>
          <w:sz w:val="21"/>
          <w:szCs w:val="21"/>
        </w:rPr>
        <w:footnoteReference w:id="3"/>
      </w:r>
      <w:r w:rsidRPr="004A40A1">
        <w:rPr>
          <w:rFonts w:ascii="Tahoma" w:hAnsi="Tahoma" w:cs="Tahoma"/>
          <w:color w:val="auto"/>
          <w:sz w:val="21"/>
          <w:szCs w:val="21"/>
        </w:rPr>
        <w:t xml:space="preserve">, hogy a közbeszerzés tárgyának alábbiakban meghatározott részeivel összefüggésben </w:t>
      </w:r>
      <w:proofErr w:type="gramStart"/>
      <w:r w:rsidRPr="004A40A1">
        <w:rPr>
          <w:rFonts w:ascii="Tahoma" w:hAnsi="Tahoma" w:cs="Tahoma"/>
          <w:color w:val="auto"/>
          <w:sz w:val="21"/>
          <w:szCs w:val="21"/>
        </w:rPr>
        <w:t>alvállalkozó(</w:t>
      </w:r>
      <w:proofErr w:type="spellStart"/>
      <w:proofErr w:type="gramEnd"/>
      <w:r w:rsidRPr="004A40A1">
        <w:rPr>
          <w:rFonts w:ascii="Tahoma" w:hAnsi="Tahoma" w:cs="Tahoma"/>
          <w:color w:val="auto"/>
          <w:sz w:val="21"/>
          <w:szCs w:val="21"/>
        </w:rPr>
        <w:t>ka</w:t>
      </w:r>
      <w:proofErr w:type="spellEnd"/>
      <w:r w:rsidRPr="004A40A1">
        <w:rPr>
          <w:rFonts w:ascii="Tahoma" w:hAnsi="Tahoma" w:cs="Tahoma"/>
          <w:color w:val="auto"/>
          <w:sz w:val="21"/>
          <w:szCs w:val="21"/>
        </w:rPr>
        <w:t>)t veszek igénybe</w:t>
      </w:r>
      <w:r w:rsidRPr="004A40A1">
        <w:rPr>
          <w:rStyle w:val="Lbjegyzet-karakterek"/>
          <w:rFonts w:ascii="Tahoma" w:hAnsi="Tahoma" w:cs="Tahoma"/>
          <w:color w:val="auto"/>
          <w:sz w:val="21"/>
          <w:szCs w:val="21"/>
        </w:rPr>
        <w:footnoteReference w:id="4"/>
      </w:r>
      <w:r w:rsidRPr="004A40A1">
        <w:rPr>
          <w:rFonts w:ascii="Tahoma" w:hAnsi="Tahoma" w:cs="Tahoma"/>
          <w:color w:val="auto"/>
          <w:sz w:val="21"/>
          <w:szCs w:val="21"/>
        </w:rPr>
        <w:t>:</w:t>
      </w:r>
    </w:p>
    <w:p w14:paraId="1BE9EB89" w14:textId="77777777" w:rsidR="00762079" w:rsidRPr="004A40A1"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4A40A1"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4A40A1" w:rsidRDefault="00762079" w:rsidP="005F4243">
            <w:pPr>
              <w:spacing w:before="120" w:after="120"/>
              <w:jc w:val="center"/>
              <w:rPr>
                <w:rFonts w:ascii="Tahoma" w:hAnsi="Tahoma" w:cs="Tahoma"/>
                <w:color w:val="auto"/>
                <w:sz w:val="21"/>
                <w:szCs w:val="21"/>
              </w:rPr>
            </w:pPr>
            <w:r w:rsidRPr="004A40A1">
              <w:rPr>
                <w:rFonts w:ascii="Tahoma" w:hAnsi="Tahoma" w:cs="Tahoma"/>
                <w:b/>
                <w:color w:val="auto"/>
                <w:sz w:val="21"/>
                <w:szCs w:val="21"/>
              </w:rPr>
              <w:t xml:space="preserve">A közbeszerzés azon része, amellyel összefüggésben szerződést fog kötni </w:t>
            </w:r>
          </w:p>
        </w:tc>
      </w:tr>
      <w:tr w:rsidR="00762079" w:rsidRPr="004A40A1"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r>
      <w:tr w:rsidR="00762079" w:rsidRPr="004A40A1"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4A40A1" w:rsidRDefault="00762079" w:rsidP="00762079">
      <w:pPr>
        <w:spacing w:after="0"/>
        <w:ind w:left="284" w:hanging="284"/>
        <w:jc w:val="both"/>
        <w:rPr>
          <w:rFonts w:ascii="Tahoma" w:hAnsi="Tahoma" w:cs="Tahoma"/>
          <w:color w:val="auto"/>
          <w:sz w:val="21"/>
          <w:szCs w:val="21"/>
        </w:rPr>
      </w:pPr>
    </w:p>
    <w:p w14:paraId="1BE9EB91" w14:textId="60AAD1B2" w:rsidR="00762079" w:rsidRPr="004A40A1" w:rsidRDefault="00762079" w:rsidP="003F0576">
      <w:pPr>
        <w:spacing w:after="0"/>
        <w:jc w:val="both"/>
        <w:rPr>
          <w:rFonts w:ascii="Tahoma" w:hAnsi="Tahoma" w:cs="Tahoma"/>
          <w:color w:val="auto"/>
          <w:sz w:val="21"/>
          <w:szCs w:val="21"/>
        </w:rPr>
      </w:pPr>
      <w:r w:rsidRPr="004A40A1">
        <w:rPr>
          <w:rFonts w:ascii="Tahoma" w:hAnsi="Tahoma" w:cs="Tahoma"/>
          <w:color w:val="auto"/>
          <w:sz w:val="21"/>
          <w:szCs w:val="21"/>
        </w:rPr>
        <w:t>Nyilatkozom a Kbt. 66. § (6) bekezdés b) pontja alapján</w:t>
      </w:r>
      <w:r w:rsidRPr="004A40A1">
        <w:rPr>
          <w:rStyle w:val="Lbjegyzet-hivatkozs"/>
          <w:rFonts w:ascii="Tahoma" w:hAnsi="Tahoma" w:cs="Tahoma"/>
          <w:color w:val="auto"/>
          <w:sz w:val="21"/>
          <w:szCs w:val="21"/>
        </w:rPr>
        <w:footnoteReference w:id="5"/>
      </w:r>
      <w:r w:rsidRPr="004A40A1">
        <w:rPr>
          <w:rFonts w:ascii="Tahoma" w:hAnsi="Tahoma" w:cs="Tahoma"/>
          <w:color w:val="auto"/>
          <w:sz w:val="21"/>
          <w:szCs w:val="21"/>
        </w:rPr>
        <w:t>, hogy a szerződés teljes</w:t>
      </w:r>
      <w:r w:rsidR="00DC7BB7" w:rsidRPr="004A40A1">
        <w:rPr>
          <w:rFonts w:ascii="Tahoma" w:hAnsi="Tahoma" w:cs="Tahoma"/>
          <w:color w:val="auto"/>
          <w:sz w:val="21"/>
          <w:szCs w:val="21"/>
        </w:rPr>
        <w:t xml:space="preserve">ítéséhez a 1. pontban </w:t>
      </w:r>
      <w:r w:rsidRPr="004A40A1">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4A40A1"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4A40A1"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4A40A1" w:rsidRDefault="00762079" w:rsidP="005F4243">
            <w:pPr>
              <w:spacing w:before="120" w:after="120"/>
              <w:jc w:val="center"/>
              <w:rPr>
                <w:rFonts w:ascii="Tahoma" w:hAnsi="Tahoma" w:cs="Tahoma"/>
                <w:b/>
                <w:color w:val="auto"/>
                <w:sz w:val="21"/>
                <w:szCs w:val="21"/>
              </w:rPr>
            </w:pPr>
            <w:r w:rsidRPr="004A40A1">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4A40A1" w:rsidRDefault="00762079" w:rsidP="005F4243">
            <w:pPr>
              <w:spacing w:before="120" w:after="120"/>
              <w:ind w:left="-10" w:firstLine="10"/>
              <w:jc w:val="center"/>
              <w:rPr>
                <w:rFonts w:ascii="Tahoma" w:hAnsi="Tahoma" w:cs="Tahoma"/>
                <w:b/>
                <w:color w:val="auto"/>
                <w:sz w:val="21"/>
                <w:szCs w:val="21"/>
              </w:rPr>
            </w:pPr>
            <w:r w:rsidRPr="004A40A1">
              <w:rPr>
                <w:rFonts w:ascii="Tahoma" w:hAnsi="Tahoma" w:cs="Tahoma"/>
                <w:b/>
                <w:color w:val="auto"/>
                <w:sz w:val="21"/>
                <w:szCs w:val="21"/>
              </w:rPr>
              <w:t>A közbeszerzés azon része, amellyel összefüggésben szerződést fog kötni</w:t>
            </w:r>
          </w:p>
        </w:tc>
      </w:tr>
      <w:tr w:rsidR="00762079" w:rsidRPr="004A40A1"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r>
      <w:tr w:rsidR="00762079" w:rsidRPr="004A40A1"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4A40A1" w:rsidRDefault="00762079" w:rsidP="005F4243">
            <w:pPr>
              <w:snapToGrid w:val="0"/>
              <w:spacing w:before="120" w:after="120"/>
              <w:ind w:left="284" w:hanging="284"/>
              <w:jc w:val="center"/>
              <w:rPr>
                <w:rFonts w:ascii="Tahoma" w:hAnsi="Tahoma" w:cs="Tahoma"/>
                <w:color w:val="auto"/>
                <w:sz w:val="21"/>
                <w:szCs w:val="21"/>
              </w:rPr>
            </w:pPr>
          </w:p>
        </w:tc>
      </w:tr>
    </w:tbl>
    <w:p w14:paraId="1BE9EB9C" w14:textId="77777777" w:rsidR="00762079" w:rsidRPr="004A40A1" w:rsidRDefault="00762079" w:rsidP="00320303">
      <w:pPr>
        <w:spacing w:before="120" w:after="120"/>
        <w:jc w:val="both"/>
        <w:rPr>
          <w:rFonts w:ascii="Tahoma" w:hAnsi="Tahoma" w:cs="Tahoma"/>
          <w:color w:val="auto"/>
          <w:sz w:val="21"/>
          <w:szCs w:val="21"/>
        </w:rPr>
      </w:pPr>
    </w:p>
    <w:p w14:paraId="1BE9EB9D" w14:textId="77777777" w:rsidR="00BB7279" w:rsidRPr="004A40A1" w:rsidRDefault="00BB7279" w:rsidP="00320303">
      <w:pPr>
        <w:spacing w:before="120" w:after="120"/>
        <w:jc w:val="both"/>
        <w:rPr>
          <w:rFonts w:ascii="Tahoma" w:hAnsi="Tahoma" w:cs="Tahoma"/>
          <w:b/>
          <w:color w:val="auto"/>
          <w:sz w:val="21"/>
          <w:szCs w:val="21"/>
        </w:rPr>
      </w:pPr>
      <w:r w:rsidRPr="004A40A1">
        <w:rPr>
          <w:rFonts w:ascii="Tahoma" w:hAnsi="Tahoma" w:cs="Tahoma"/>
          <w:color w:val="auto"/>
          <w:sz w:val="21"/>
          <w:szCs w:val="21"/>
        </w:rPr>
        <w:t xml:space="preserve">Nyilatkozom a Kbt. </w:t>
      </w:r>
      <w:r w:rsidR="00320303" w:rsidRPr="004A40A1">
        <w:rPr>
          <w:rFonts w:ascii="Tahoma" w:hAnsi="Tahoma" w:cs="Tahoma"/>
          <w:color w:val="auto"/>
          <w:sz w:val="21"/>
          <w:szCs w:val="21"/>
        </w:rPr>
        <w:t>65. § (7</w:t>
      </w:r>
      <w:r w:rsidRPr="004A40A1">
        <w:rPr>
          <w:rFonts w:ascii="Tahoma" w:hAnsi="Tahoma" w:cs="Tahoma"/>
          <w:color w:val="auto"/>
          <w:sz w:val="21"/>
          <w:szCs w:val="21"/>
        </w:rPr>
        <w:t>) bekezdése alapján</w:t>
      </w:r>
      <w:r w:rsidRPr="004A40A1">
        <w:rPr>
          <w:rStyle w:val="Lbjegyzet-hivatkozs"/>
          <w:rFonts w:ascii="Tahoma" w:hAnsi="Tahoma" w:cs="Tahoma"/>
          <w:color w:val="auto"/>
          <w:sz w:val="21"/>
          <w:szCs w:val="21"/>
        </w:rPr>
        <w:footnoteReference w:id="6"/>
      </w:r>
      <w:r w:rsidRPr="004A40A1">
        <w:rPr>
          <w:rFonts w:ascii="Tahoma" w:hAnsi="Tahoma" w:cs="Tahoma"/>
          <w:color w:val="auto"/>
          <w:sz w:val="21"/>
          <w:szCs w:val="21"/>
        </w:rPr>
        <w:t xml:space="preserve">, hogy az alábbi kapacitást nyújtó </w:t>
      </w:r>
      <w:proofErr w:type="gramStart"/>
      <w:r w:rsidRPr="004A40A1">
        <w:rPr>
          <w:rFonts w:ascii="Tahoma" w:hAnsi="Tahoma" w:cs="Tahoma"/>
          <w:color w:val="auto"/>
          <w:sz w:val="21"/>
          <w:szCs w:val="21"/>
        </w:rPr>
        <w:t>szervezet(</w:t>
      </w:r>
      <w:proofErr w:type="spellStart"/>
      <w:proofErr w:type="gramEnd"/>
      <w:r w:rsidRPr="004A40A1">
        <w:rPr>
          <w:rFonts w:ascii="Tahoma" w:hAnsi="Tahoma" w:cs="Tahoma"/>
          <w:color w:val="auto"/>
          <w:sz w:val="21"/>
          <w:szCs w:val="21"/>
        </w:rPr>
        <w:t>ek</w:t>
      </w:r>
      <w:proofErr w:type="spellEnd"/>
      <w:r w:rsidRPr="004A40A1">
        <w:rPr>
          <w:rFonts w:ascii="Tahoma" w:hAnsi="Tahoma" w:cs="Tahoma"/>
          <w:color w:val="auto"/>
          <w:sz w:val="21"/>
          <w:szCs w:val="21"/>
        </w:rPr>
        <w:t>)et kívánjuk igénybe venni</w:t>
      </w:r>
      <w:r w:rsidRPr="004A40A1">
        <w:rPr>
          <w:rStyle w:val="Lbjegyzet-karakterek"/>
          <w:rFonts w:ascii="Tahoma" w:hAnsi="Tahoma" w:cs="Tahoma"/>
          <w:color w:val="auto"/>
          <w:sz w:val="21"/>
          <w:szCs w:val="21"/>
        </w:rPr>
        <w:footnoteReference w:id="7"/>
      </w:r>
      <w:r w:rsidRPr="004A40A1">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4A40A1"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4A40A1" w:rsidRDefault="00BB7279" w:rsidP="007E7816">
            <w:pPr>
              <w:spacing w:before="120" w:after="120"/>
              <w:jc w:val="center"/>
              <w:rPr>
                <w:rFonts w:ascii="Tahoma" w:hAnsi="Tahoma" w:cs="Tahoma"/>
                <w:b/>
                <w:bCs/>
                <w:color w:val="auto"/>
                <w:sz w:val="21"/>
                <w:szCs w:val="21"/>
              </w:rPr>
            </w:pPr>
            <w:r w:rsidRPr="004A40A1">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4A40A1" w:rsidRDefault="00BB7279" w:rsidP="007E7816">
            <w:pPr>
              <w:spacing w:before="120" w:after="120"/>
              <w:jc w:val="center"/>
              <w:rPr>
                <w:rFonts w:ascii="Tahoma" w:hAnsi="Tahoma" w:cs="Tahoma"/>
                <w:color w:val="auto"/>
                <w:sz w:val="21"/>
                <w:szCs w:val="21"/>
              </w:rPr>
            </w:pPr>
            <w:r w:rsidRPr="004A40A1">
              <w:rPr>
                <w:rFonts w:ascii="Tahoma" w:hAnsi="Tahoma" w:cs="Tahoma"/>
                <w:b/>
                <w:bCs/>
                <w:color w:val="auto"/>
                <w:sz w:val="21"/>
                <w:szCs w:val="21"/>
              </w:rPr>
              <w:t>Az alkalmassági feltétel</w:t>
            </w:r>
            <w:r w:rsidR="00320303" w:rsidRPr="004A40A1">
              <w:rPr>
                <w:rStyle w:val="Lbjegyzet-hivatkozs"/>
                <w:rFonts w:ascii="Tahoma" w:hAnsi="Tahoma" w:cs="Tahoma"/>
                <w:b/>
                <w:bCs/>
                <w:color w:val="auto"/>
                <w:sz w:val="21"/>
                <w:szCs w:val="21"/>
              </w:rPr>
              <w:footnoteReference w:id="8"/>
            </w:r>
            <w:r w:rsidRPr="004A40A1">
              <w:rPr>
                <w:rFonts w:ascii="Tahoma" w:hAnsi="Tahoma" w:cs="Tahoma"/>
                <w:b/>
                <w:bCs/>
                <w:color w:val="auto"/>
                <w:sz w:val="21"/>
                <w:szCs w:val="21"/>
              </w:rPr>
              <w:t xml:space="preserve">, amelynek igazolásához a kapacitást nyújtó szervezet erőforrására támaszkodik </w:t>
            </w:r>
            <w:r w:rsidRPr="004A40A1">
              <w:rPr>
                <w:rFonts w:ascii="Tahoma" w:hAnsi="Tahoma" w:cs="Tahoma"/>
                <w:bCs/>
                <w:sz w:val="21"/>
                <w:szCs w:val="21"/>
              </w:rPr>
              <w:t>(a felhívás vonatkozó pontjának megjelölése)</w:t>
            </w:r>
          </w:p>
        </w:tc>
      </w:tr>
      <w:tr w:rsidR="00BB7279" w:rsidRPr="004A40A1"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4A40A1"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4A40A1" w:rsidRDefault="00BB7279" w:rsidP="007E7816">
            <w:pPr>
              <w:snapToGrid w:val="0"/>
              <w:spacing w:before="120" w:after="120"/>
              <w:jc w:val="center"/>
              <w:rPr>
                <w:rFonts w:ascii="Tahoma" w:hAnsi="Tahoma" w:cs="Tahoma"/>
                <w:color w:val="auto"/>
                <w:sz w:val="21"/>
                <w:szCs w:val="21"/>
              </w:rPr>
            </w:pPr>
          </w:p>
        </w:tc>
      </w:tr>
      <w:tr w:rsidR="00BB7279" w:rsidRPr="004A40A1"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4A40A1"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4A40A1"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4A40A1" w:rsidRDefault="00BB7279" w:rsidP="007E7816">
      <w:pPr>
        <w:spacing w:before="120" w:after="120"/>
        <w:jc w:val="both"/>
        <w:rPr>
          <w:rFonts w:ascii="Tahoma" w:hAnsi="Tahoma" w:cs="Tahoma"/>
          <w:color w:val="auto"/>
          <w:sz w:val="21"/>
          <w:szCs w:val="21"/>
        </w:rPr>
      </w:pPr>
    </w:p>
    <w:p w14:paraId="1BE9EBA8" w14:textId="77777777" w:rsidR="00BB7279" w:rsidRPr="004A40A1" w:rsidRDefault="00320303" w:rsidP="00320303">
      <w:pPr>
        <w:pStyle w:val="Szvegtrzsbehzssal"/>
        <w:spacing w:before="120"/>
        <w:ind w:left="0"/>
        <w:jc w:val="both"/>
        <w:rPr>
          <w:rFonts w:ascii="Tahoma" w:hAnsi="Tahoma" w:cs="Tahoma"/>
          <w:color w:val="auto"/>
          <w:sz w:val="21"/>
          <w:szCs w:val="21"/>
        </w:rPr>
      </w:pPr>
      <w:r w:rsidRPr="004A40A1">
        <w:rPr>
          <w:rFonts w:ascii="Tahoma" w:hAnsi="Tahoma" w:cs="Tahoma"/>
          <w:color w:val="auto"/>
          <w:sz w:val="21"/>
          <w:szCs w:val="21"/>
        </w:rPr>
        <w:t>A Kbt. 66. § (2</w:t>
      </w:r>
      <w:r w:rsidR="00BB7279" w:rsidRPr="004A40A1">
        <w:rPr>
          <w:rFonts w:ascii="Tahoma" w:hAnsi="Tahoma" w:cs="Tahoma"/>
          <w:color w:val="auto"/>
          <w:sz w:val="21"/>
          <w:szCs w:val="21"/>
        </w:rPr>
        <w:t xml:space="preserve">) </w:t>
      </w:r>
      <w:r w:rsidRPr="004A40A1">
        <w:rPr>
          <w:rFonts w:ascii="Tahoma" w:hAnsi="Tahoma" w:cs="Tahoma"/>
          <w:color w:val="auto"/>
          <w:sz w:val="21"/>
          <w:szCs w:val="21"/>
        </w:rPr>
        <w:t>bekezdése</w:t>
      </w:r>
      <w:r w:rsidR="00BB7279" w:rsidRPr="004A40A1">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3B9FB01D" w:rsidR="00BB7279" w:rsidRPr="004A40A1" w:rsidRDefault="00BB7279" w:rsidP="00320303">
      <w:pPr>
        <w:pStyle w:val="Szvegtrzsbehzssal"/>
        <w:spacing w:before="120"/>
        <w:ind w:left="0"/>
        <w:jc w:val="both"/>
        <w:rPr>
          <w:rFonts w:ascii="Tahoma" w:hAnsi="Tahoma" w:cs="Tahoma"/>
          <w:color w:val="auto"/>
          <w:sz w:val="21"/>
          <w:szCs w:val="21"/>
        </w:rPr>
      </w:pPr>
      <w:r w:rsidRPr="004A40A1">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4A40A1">
        <w:rPr>
          <w:rFonts w:ascii="Tahoma" w:hAnsi="Tahoma" w:cs="Tahoma"/>
          <w:color w:val="auto"/>
          <w:sz w:val="21"/>
          <w:szCs w:val="21"/>
        </w:rPr>
        <w:t>megadott</w:t>
      </w:r>
      <w:r w:rsidRPr="004A40A1">
        <w:rPr>
          <w:rFonts w:ascii="Tahoma" w:hAnsi="Tahoma" w:cs="Tahoma"/>
          <w:color w:val="auto"/>
          <w:sz w:val="21"/>
          <w:szCs w:val="21"/>
        </w:rPr>
        <w:t xml:space="preserve"> ár alkalmazásával. Nyilatkozunk, hogy ajánlatunkat az ajánlati kötöttség beálltát követően az </w:t>
      </w:r>
      <w:r w:rsidR="00E31EEB">
        <w:rPr>
          <w:rFonts w:ascii="Tahoma" w:hAnsi="Tahoma" w:cs="Tahoma"/>
          <w:color w:val="auto"/>
          <w:sz w:val="21"/>
          <w:szCs w:val="21"/>
        </w:rPr>
        <w:t>ajánlati</w:t>
      </w:r>
      <w:r w:rsidR="00E31EEB" w:rsidRPr="004A40A1">
        <w:rPr>
          <w:rFonts w:ascii="Tahoma" w:hAnsi="Tahoma" w:cs="Tahoma"/>
          <w:color w:val="auto"/>
          <w:sz w:val="21"/>
          <w:szCs w:val="21"/>
        </w:rPr>
        <w:t xml:space="preserve"> </w:t>
      </w:r>
      <w:r w:rsidRPr="004A40A1">
        <w:rPr>
          <w:rFonts w:ascii="Tahoma" w:hAnsi="Tahoma" w:cs="Tahoma"/>
          <w:color w:val="auto"/>
          <w:sz w:val="21"/>
          <w:szCs w:val="21"/>
        </w:rPr>
        <w:t>felhívásban megjelölt időpontig fenntartjuk.</w:t>
      </w:r>
    </w:p>
    <w:p w14:paraId="1BE9EBAA" w14:textId="77777777" w:rsidR="00BB7279" w:rsidRPr="004A40A1" w:rsidRDefault="00BB7279" w:rsidP="00762079">
      <w:pPr>
        <w:pStyle w:val="Szvegtrzsbehzssal"/>
        <w:spacing w:before="120"/>
        <w:ind w:left="0"/>
        <w:jc w:val="both"/>
        <w:rPr>
          <w:rFonts w:ascii="Tahoma" w:hAnsi="Tahoma" w:cs="Tahoma"/>
          <w:color w:val="auto"/>
          <w:sz w:val="21"/>
          <w:szCs w:val="21"/>
        </w:rPr>
      </w:pPr>
      <w:r w:rsidRPr="004A40A1">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4A40A1" w:rsidRDefault="00320303" w:rsidP="00762079">
      <w:pPr>
        <w:pStyle w:val="Szvegtrzsbehzssal"/>
        <w:spacing w:before="120"/>
        <w:ind w:left="0"/>
        <w:jc w:val="both"/>
        <w:rPr>
          <w:rFonts w:ascii="Tahoma" w:hAnsi="Tahoma" w:cs="Tahoma"/>
          <w:color w:val="auto"/>
          <w:sz w:val="21"/>
          <w:szCs w:val="21"/>
        </w:rPr>
      </w:pPr>
      <w:r w:rsidRPr="004A40A1">
        <w:rPr>
          <w:rFonts w:ascii="Tahoma" w:hAnsi="Tahoma" w:cs="Tahoma"/>
          <w:color w:val="auto"/>
          <w:sz w:val="21"/>
          <w:szCs w:val="21"/>
        </w:rPr>
        <w:t>A Kb</w:t>
      </w:r>
      <w:r w:rsidR="00762079" w:rsidRPr="004A40A1">
        <w:rPr>
          <w:rFonts w:ascii="Tahoma" w:hAnsi="Tahoma" w:cs="Tahoma"/>
          <w:color w:val="auto"/>
          <w:sz w:val="21"/>
          <w:szCs w:val="21"/>
        </w:rPr>
        <w:t>t. 66. § (4</w:t>
      </w:r>
      <w:r w:rsidRPr="004A40A1">
        <w:rPr>
          <w:rFonts w:ascii="Tahoma" w:hAnsi="Tahoma" w:cs="Tahoma"/>
          <w:color w:val="auto"/>
          <w:sz w:val="21"/>
          <w:szCs w:val="21"/>
        </w:rPr>
        <w:t>) bekezdése alapján n</w:t>
      </w:r>
      <w:r w:rsidR="00BB7279" w:rsidRPr="004A40A1">
        <w:rPr>
          <w:rFonts w:ascii="Tahoma" w:hAnsi="Tahoma" w:cs="Tahoma"/>
          <w:color w:val="auto"/>
          <w:sz w:val="21"/>
          <w:szCs w:val="21"/>
        </w:rPr>
        <w:t xml:space="preserve">yilatkozom továbbá, hogy vállalkozásunk </w:t>
      </w:r>
    </w:p>
    <w:p w14:paraId="1BE9EBAC" w14:textId="77777777" w:rsidR="00BB7279" w:rsidRPr="004A40A1" w:rsidRDefault="00BB7279" w:rsidP="00FF2141">
      <w:pPr>
        <w:pStyle w:val="Szvegtrzsbehzssal"/>
        <w:numPr>
          <w:ilvl w:val="0"/>
          <w:numId w:val="7"/>
        </w:numPr>
        <w:spacing w:before="120"/>
        <w:jc w:val="both"/>
        <w:rPr>
          <w:rFonts w:ascii="Tahoma" w:hAnsi="Tahoma" w:cs="Tahoma"/>
          <w:color w:val="auto"/>
          <w:sz w:val="21"/>
          <w:szCs w:val="21"/>
        </w:rPr>
      </w:pPr>
      <w:r w:rsidRPr="004A40A1">
        <w:rPr>
          <w:rFonts w:ascii="Tahoma" w:hAnsi="Tahoma" w:cs="Tahoma"/>
          <w:color w:val="auto"/>
          <w:sz w:val="21"/>
          <w:szCs w:val="21"/>
        </w:rPr>
        <w:lastRenderedPageBreak/>
        <w:t xml:space="preserve">a kis- és középvállalkozásokról, fejlődésük támogatásáról szóló törvény </w:t>
      </w:r>
      <w:proofErr w:type="gramStart"/>
      <w:r w:rsidRPr="004A40A1">
        <w:rPr>
          <w:rFonts w:ascii="Tahoma" w:hAnsi="Tahoma" w:cs="Tahoma"/>
          <w:color w:val="auto"/>
          <w:sz w:val="21"/>
          <w:szCs w:val="21"/>
        </w:rPr>
        <w:t>szerint …</w:t>
      </w:r>
      <w:proofErr w:type="gramEnd"/>
      <w:r w:rsidRPr="004A40A1">
        <w:rPr>
          <w:rFonts w:ascii="Tahoma" w:hAnsi="Tahoma" w:cs="Tahoma"/>
          <w:color w:val="auto"/>
          <w:sz w:val="21"/>
          <w:szCs w:val="21"/>
        </w:rPr>
        <w:t>…………………………………</w:t>
      </w:r>
      <w:proofErr w:type="spellStart"/>
      <w:r w:rsidRPr="004A40A1">
        <w:rPr>
          <w:rFonts w:ascii="Tahoma" w:hAnsi="Tahoma" w:cs="Tahoma"/>
          <w:color w:val="auto"/>
          <w:sz w:val="21"/>
          <w:szCs w:val="21"/>
        </w:rPr>
        <w:t>-vállalkozásnak</w:t>
      </w:r>
      <w:proofErr w:type="spellEnd"/>
      <w:r w:rsidRPr="004A40A1">
        <w:rPr>
          <w:rStyle w:val="Lbjegyzet-karakterek"/>
          <w:rFonts w:ascii="Tahoma" w:hAnsi="Tahoma" w:cs="Tahoma"/>
          <w:color w:val="auto"/>
          <w:sz w:val="21"/>
          <w:szCs w:val="21"/>
        </w:rPr>
        <w:footnoteReference w:id="9"/>
      </w:r>
      <w:r w:rsidRPr="004A40A1">
        <w:rPr>
          <w:rFonts w:ascii="Tahoma" w:hAnsi="Tahoma" w:cs="Tahoma"/>
          <w:color w:val="auto"/>
          <w:sz w:val="21"/>
          <w:szCs w:val="21"/>
        </w:rPr>
        <w:t xml:space="preserve"> minősül / </w:t>
      </w:r>
    </w:p>
    <w:p w14:paraId="1BE9EBAD" w14:textId="77777777" w:rsidR="00BB7279" w:rsidRPr="004A40A1" w:rsidRDefault="00BB7279" w:rsidP="00FF2141">
      <w:pPr>
        <w:pStyle w:val="Szvegtrzsbehzssal"/>
        <w:numPr>
          <w:ilvl w:val="0"/>
          <w:numId w:val="7"/>
        </w:numPr>
        <w:spacing w:before="120"/>
        <w:jc w:val="both"/>
        <w:rPr>
          <w:rFonts w:ascii="Tahoma" w:hAnsi="Tahoma" w:cs="Tahoma"/>
          <w:color w:val="auto"/>
          <w:sz w:val="21"/>
          <w:szCs w:val="21"/>
        </w:rPr>
      </w:pPr>
      <w:r w:rsidRPr="004A40A1">
        <w:rPr>
          <w:rFonts w:ascii="Tahoma" w:hAnsi="Tahoma" w:cs="Tahoma"/>
          <w:color w:val="auto"/>
          <w:sz w:val="21"/>
          <w:szCs w:val="21"/>
        </w:rPr>
        <w:t>nem tartozik a kis- és középvállalkozásokról, fejlődésük támogatásáról szóló törvény hatálya alá</w:t>
      </w:r>
      <w:r w:rsidRPr="004A40A1">
        <w:rPr>
          <w:rStyle w:val="Lbjegyzet-karakterek"/>
          <w:rFonts w:ascii="Tahoma" w:hAnsi="Tahoma" w:cs="Tahoma"/>
          <w:color w:val="auto"/>
          <w:sz w:val="21"/>
          <w:szCs w:val="21"/>
        </w:rPr>
        <w:footnoteReference w:id="10"/>
      </w:r>
      <w:r w:rsidRPr="004A40A1">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4A40A1" w14:paraId="1BE9EBAF" w14:textId="77777777" w:rsidTr="00F516A6">
        <w:tc>
          <w:tcPr>
            <w:tcW w:w="9488" w:type="dxa"/>
            <w:gridSpan w:val="3"/>
          </w:tcPr>
          <w:p w14:paraId="1BE9EBAE" w14:textId="77777777" w:rsidR="00BB7279" w:rsidRPr="004A40A1" w:rsidRDefault="00BB7279" w:rsidP="007E7816">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BB7279" w:rsidRPr="004A40A1" w14:paraId="1BE9EBB3" w14:textId="77777777" w:rsidTr="00F516A6">
        <w:tc>
          <w:tcPr>
            <w:tcW w:w="1495" w:type="dxa"/>
          </w:tcPr>
          <w:p w14:paraId="1BE9EBB0" w14:textId="77777777" w:rsidR="00BB7279" w:rsidRPr="004A40A1"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4A40A1"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4A40A1" w:rsidRDefault="00BB7279" w:rsidP="007E7816">
            <w:pPr>
              <w:spacing w:before="120" w:after="120"/>
              <w:jc w:val="both"/>
              <w:rPr>
                <w:rFonts w:ascii="Tahoma" w:hAnsi="Tahoma" w:cs="Tahoma"/>
                <w:color w:val="auto"/>
                <w:sz w:val="21"/>
                <w:szCs w:val="21"/>
              </w:rPr>
            </w:pPr>
          </w:p>
        </w:tc>
      </w:tr>
      <w:tr w:rsidR="00BB7279" w:rsidRPr="004A40A1" w14:paraId="1BE9EBB7" w14:textId="77777777" w:rsidTr="00F516A6">
        <w:tc>
          <w:tcPr>
            <w:tcW w:w="1495" w:type="dxa"/>
          </w:tcPr>
          <w:p w14:paraId="1BE9EBB4" w14:textId="77777777" w:rsidR="00BB7279" w:rsidRPr="004A40A1"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4A40A1"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4A40A1" w:rsidRDefault="00BB7279" w:rsidP="007E7816">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BB8" w14:textId="77777777" w:rsidR="002058B4" w:rsidRPr="004A40A1" w:rsidRDefault="002058B4" w:rsidP="007E7816">
      <w:pPr>
        <w:tabs>
          <w:tab w:val="center" w:pos="6521"/>
        </w:tabs>
        <w:spacing w:before="120" w:after="120"/>
        <w:jc w:val="both"/>
        <w:rPr>
          <w:rFonts w:ascii="Tahoma" w:hAnsi="Tahoma" w:cs="Tahoma"/>
          <w:color w:val="auto"/>
          <w:sz w:val="21"/>
          <w:szCs w:val="21"/>
        </w:rPr>
      </w:pPr>
    </w:p>
    <w:p w14:paraId="1BE9EBB9" w14:textId="77777777" w:rsidR="002058B4" w:rsidRPr="004A40A1" w:rsidRDefault="002058B4" w:rsidP="007E7816">
      <w:pPr>
        <w:spacing w:before="120" w:after="120"/>
        <w:jc w:val="right"/>
        <w:rPr>
          <w:rFonts w:ascii="Tahoma" w:hAnsi="Tahoma" w:cs="Tahoma"/>
          <w:color w:val="auto"/>
          <w:sz w:val="21"/>
          <w:szCs w:val="21"/>
        </w:rPr>
      </w:pPr>
    </w:p>
    <w:p w14:paraId="1BE9EBBA" w14:textId="77777777" w:rsidR="005C5981" w:rsidRPr="004A40A1" w:rsidRDefault="005C5981">
      <w:pPr>
        <w:suppressAutoHyphens w:val="0"/>
        <w:spacing w:after="0" w:line="240" w:lineRule="auto"/>
        <w:textAlignment w:val="auto"/>
        <w:rPr>
          <w:rFonts w:ascii="Tahoma" w:hAnsi="Tahoma" w:cs="Tahoma"/>
          <w:b/>
          <w:sz w:val="21"/>
          <w:szCs w:val="21"/>
        </w:rPr>
      </w:pPr>
      <w:r w:rsidRPr="004A40A1">
        <w:rPr>
          <w:rFonts w:ascii="Tahoma" w:hAnsi="Tahoma" w:cs="Tahoma"/>
          <w:b/>
          <w:sz w:val="21"/>
          <w:szCs w:val="21"/>
        </w:rPr>
        <w:br w:type="page"/>
      </w:r>
    </w:p>
    <w:p w14:paraId="1BE9EBBB" w14:textId="77777777" w:rsidR="00C10C7A" w:rsidRPr="004A40A1" w:rsidRDefault="00C10C7A" w:rsidP="00FF2141">
      <w:pPr>
        <w:pStyle w:val="Listaszerbekezds"/>
        <w:numPr>
          <w:ilvl w:val="0"/>
          <w:numId w:val="8"/>
        </w:numPr>
        <w:tabs>
          <w:tab w:val="center" w:pos="6521"/>
        </w:tabs>
        <w:jc w:val="right"/>
        <w:rPr>
          <w:rFonts w:ascii="Tahoma" w:hAnsi="Tahoma" w:cs="Tahoma"/>
          <w:b/>
          <w:sz w:val="21"/>
          <w:szCs w:val="21"/>
        </w:rPr>
      </w:pPr>
      <w:r w:rsidRPr="004A40A1">
        <w:rPr>
          <w:rFonts w:ascii="Tahoma" w:hAnsi="Tahoma" w:cs="Tahoma"/>
          <w:b/>
          <w:sz w:val="21"/>
          <w:szCs w:val="21"/>
        </w:rPr>
        <w:lastRenderedPageBreak/>
        <w:t>számú melléklet</w:t>
      </w:r>
    </w:p>
    <w:p w14:paraId="1BE9EBBC" w14:textId="77777777" w:rsidR="00194E0D" w:rsidRPr="004A40A1" w:rsidRDefault="00194E0D" w:rsidP="00194E0D">
      <w:pPr>
        <w:spacing w:before="120" w:after="120"/>
        <w:jc w:val="center"/>
        <w:rPr>
          <w:rFonts w:ascii="Tahoma" w:hAnsi="Tahoma" w:cs="Tahoma"/>
          <w:b/>
          <w:sz w:val="21"/>
          <w:szCs w:val="21"/>
          <w:lang w:eastAsia="en-GB"/>
        </w:rPr>
      </w:pPr>
      <w:r w:rsidRPr="004A40A1">
        <w:rPr>
          <w:rFonts w:ascii="Tahoma" w:hAnsi="Tahoma" w:cs="Tahoma"/>
          <w:b/>
          <w:sz w:val="21"/>
          <w:szCs w:val="21"/>
          <w:lang w:eastAsia="en-GB"/>
        </w:rPr>
        <w:t>Az egységes európai közbeszerzési dokumentum formanyomtatványa</w:t>
      </w:r>
    </w:p>
    <w:p w14:paraId="1BE9EBBD" w14:textId="77777777" w:rsidR="00194E0D" w:rsidRPr="004A40A1" w:rsidRDefault="00194E0D" w:rsidP="00194E0D">
      <w:pPr>
        <w:spacing w:before="120" w:after="120"/>
        <w:rPr>
          <w:rFonts w:ascii="Tahoma" w:hAnsi="Tahoma" w:cs="Tahoma"/>
          <w:sz w:val="21"/>
          <w:szCs w:val="21"/>
          <w:lang w:eastAsia="en-GB"/>
        </w:rPr>
      </w:pPr>
    </w:p>
    <w:p w14:paraId="1BE9EBBE" w14:textId="77777777" w:rsidR="00194E0D" w:rsidRPr="004A40A1" w:rsidRDefault="00194E0D" w:rsidP="00194E0D">
      <w:pPr>
        <w:keepNext/>
        <w:spacing w:before="120" w:after="360"/>
        <w:jc w:val="center"/>
        <w:rPr>
          <w:rFonts w:ascii="Tahoma" w:hAnsi="Tahoma" w:cs="Tahoma"/>
          <w:b/>
          <w:sz w:val="21"/>
          <w:szCs w:val="21"/>
          <w:lang w:eastAsia="en-GB"/>
        </w:rPr>
      </w:pPr>
      <w:r w:rsidRPr="004A40A1">
        <w:rPr>
          <w:rFonts w:ascii="Tahoma" w:hAnsi="Tahoma" w:cs="Tahoma"/>
          <w:b/>
          <w:sz w:val="21"/>
          <w:szCs w:val="21"/>
          <w:lang w:eastAsia="en-GB"/>
        </w:rPr>
        <w:t>I. rész: A közbeszerzési eljárásra és az ajánlatkérő szervre vagy a közszolgáltató ajánlatkérőre vonatkozó információk</w:t>
      </w:r>
    </w:p>
    <w:p w14:paraId="1BE9EBBF"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u w:val="single"/>
          <w:lang w:eastAsia="en-GB"/>
        </w:rPr>
      </w:pPr>
      <w:r w:rsidRPr="00E31EEB">
        <w:rPr>
          <w:rFonts w:ascii="Tahoma" w:hAnsi="Tahoma" w:cs="Tahoma"/>
          <w:b/>
          <w:i/>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E31EEB">
        <w:rPr>
          <w:rFonts w:ascii="Tahoma" w:hAnsi="Tahoma" w:cs="Tahoma"/>
          <w:i/>
          <w:sz w:val="21"/>
          <w:szCs w:val="21"/>
          <w:lang w:eastAsia="en-GB"/>
        </w:rPr>
        <w:t xml:space="preserve"> </w:t>
      </w:r>
      <w:r w:rsidRPr="00E31EEB">
        <w:rPr>
          <w:rFonts w:ascii="Tahoma" w:hAnsi="Tahoma" w:cs="Tahoma"/>
          <w:b/>
          <w:i/>
          <w:sz w:val="21"/>
          <w:szCs w:val="21"/>
          <w:u w:val="single"/>
          <w:lang w:eastAsia="en-GB"/>
        </w:rPr>
        <w:t xml:space="preserve">feltéve, hogy az elektronikus </w:t>
      </w:r>
      <w:proofErr w:type="spellStart"/>
      <w:r w:rsidRPr="00E31EEB">
        <w:rPr>
          <w:rFonts w:ascii="Tahoma" w:hAnsi="Tahoma" w:cs="Tahoma"/>
          <w:b/>
          <w:i/>
          <w:sz w:val="21"/>
          <w:szCs w:val="21"/>
          <w:u w:val="single"/>
          <w:lang w:eastAsia="en-GB"/>
        </w:rPr>
        <w:t>ESPD-szolgáltatást</w:t>
      </w:r>
      <w:proofErr w:type="spellEnd"/>
      <w:r w:rsidRPr="00E31EEB">
        <w:rPr>
          <w:rFonts w:ascii="Tahoma" w:hAnsi="Tahoma" w:cs="Tahoma"/>
          <w:b/>
          <w:i/>
          <w:sz w:val="21"/>
          <w:szCs w:val="21"/>
          <w:u w:val="single"/>
          <w:vertAlign w:val="superscript"/>
          <w:lang w:eastAsia="en-GB"/>
        </w:rPr>
        <w:footnoteReference w:id="11"/>
      </w:r>
      <w:r w:rsidRPr="00E31EEB">
        <w:rPr>
          <w:rFonts w:ascii="Tahoma" w:hAnsi="Tahoma" w:cs="Tahoma"/>
          <w:b/>
          <w:i/>
          <w:sz w:val="21"/>
          <w:szCs w:val="21"/>
          <w:u w:val="single"/>
          <w:lang w:eastAsia="en-GB"/>
        </w:rPr>
        <w:t xml:space="preserve"> használták az egységes európai közbeszerzési dokumentum kitöltéséhez</w:t>
      </w:r>
      <w:r w:rsidRPr="00E31EEB">
        <w:rPr>
          <w:rFonts w:ascii="Tahoma" w:hAnsi="Tahoma" w:cs="Tahoma"/>
          <w:i/>
          <w:sz w:val="21"/>
          <w:szCs w:val="21"/>
          <w:lang w:eastAsia="en-GB"/>
        </w:rPr>
        <w:t>.</w:t>
      </w:r>
    </w:p>
    <w:p w14:paraId="1BE9EBC0"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E31EEB">
        <w:rPr>
          <w:rFonts w:ascii="Tahoma" w:hAnsi="Tahoma" w:cs="Tahoma"/>
          <w:b/>
          <w:sz w:val="21"/>
          <w:szCs w:val="21"/>
          <w:lang w:eastAsia="en-GB"/>
        </w:rPr>
        <w:t xml:space="preserve">Az Európai Unió Hivatalos lapjában közzétett </w:t>
      </w:r>
      <w:r w:rsidRPr="00E31EEB">
        <w:rPr>
          <w:rFonts w:ascii="Tahoma" w:hAnsi="Tahoma" w:cs="Tahoma"/>
          <w:b/>
          <w:i/>
          <w:sz w:val="21"/>
          <w:szCs w:val="21"/>
          <w:lang w:eastAsia="en-GB"/>
        </w:rPr>
        <w:t>vonatkozó hirdetmény</w:t>
      </w:r>
      <w:r w:rsidRPr="00E31EEB">
        <w:rPr>
          <w:rFonts w:ascii="Tahoma" w:hAnsi="Tahoma" w:cs="Tahoma"/>
          <w:b/>
          <w:i/>
          <w:sz w:val="21"/>
          <w:szCs w:val="21"/>
          <w:vertAlign w:val="superscript"/>
          <w:lang w:eastAsia="en-GB"/>
        </w:rPr>
        <w:footnoteReference w:id="12"/>
      </w:r>
      <w:r w:rsidRPr="00E31EEB">
        <w:rPr>
          <w:rFonts w:ascii="Tahoma" w:hAnsi="Tahoma" w:cs="Tahoma"/>
          <w:b/>
          <w:sz w:val="21"/>
          <w:szCs w:val="21"/>
          <w:lang w:eastAsia="en-GB"/>
        </w:rPr>
        <w:t xml:space="preserve"> hivatkozási adatai:</w:t>
      </w:r>
      <w:r w:rsidRPr="00E31EEB">
        <w:rPr>
          <w:rFonts w:ascii="Tahoma" w:hAnsi="Tahoma" w:cs="Tahoma"/>
          <w:sz w:val="21"/>
          <w:szCs w:val="21"/>
          <w:lang w:eastAsia="en-GB"/>
        </w:rPr>
        <w:br/>
      </w:r>
      <w:r w:rsidRPr="00E31EEB">
        <w:rPr>
          <w:rFonts w:ascii="Tahoma" w:hAnsi="Tahoma" w:cs="Tahoma"/>
          <w:b/>
          <w:sz w:val="21"/>
          <w:szCs w:val="21"/>
          <w:lang w:eastAsia="en-GB"/>
        </w:rPr>
        <w:t xml:space="preserve">A Hivatalos Lap S sorozatának </w:t>
      </w:r>
      <w:r w:rsidRPr="00E31EEB">
        <w:rPr>
          <w:rFonts w:ascii="Tahoma" w:hAnsi="Tahoma" w:cs="Tahoma"/>
          <w:b/>
          <w:sz w:val="21"/>
          <w:szCs w:val="21"/>
          <w:highlight w:val="yellow"/>
          <w:lang w:eastAsia="en-GB"/>
        </w:rPr>
        <w:t>száma [], dátum [], [] oldal,</w:t>
      </w:r>
      <w:r w:rsidRPr="00E31EEB">
        <w:rPr>
          <w:rFonts w:ascii="Tahoma" w:hAnsi="Tahoma" w:cs="Tahoma"/>
          <w:b/>
          <w:sz w:val="21"/>
          <w:szCs w:val="21"/>
          <w:lang w:eastAsia="en-GB"/>
        </w:rPr>
        <w:t xml:space="preserve"> </w:t>
      </w:r>
      <w:r w:rsidRPr="00E31EEB">
        <w:rPr>
          <w:rFonts w:ascii="Tahoma" w:hAnsi="Tahoma" w:cs="Tahoma"/>
          <w:sz w:val="21"/>
          <w:szCs w:val="21"/>
          <w:lang w:eastAsia="en-GB"/>
        </w:rPr>
        <w:br/>
      </w:r>
      <w:r w:rsidRPr="00E31EEB">
        <w:rPr>
          <w:rFonts w:ascii="Tahoma" w:hAnsi="Tahoma" w:cs="Tahoma"/>
          <w:b/>
          <w:sz w:val="21"/>
          <w:szCs w:val="21"/>
          <w:lang w:eastAsia="en-GB"/>
        </w:rPr>
        <w:t xml:space="preserve">a hirdetmény száma a Hivatalos Lap S sorozatban: </w:t>
      </w:r>
      <w:proofErr w:type="gramStart"/>
      <w:r w:rsidRPr="00E31EEB">
        <w:rPr>
          <w:rFonts w:ascii="Tahoma" w:hAnsi="Tahoma" w:cs="Tahoma"/>
          <w:b/>
          <w:sz w:val="21"/>
          <w:szCs w:val="21"/>
          <w:highlight w:val="yellow"/>
          <w:lang w:eastAsia="en-GB"/>
        </w:rPr>
        <w:t>[ ]</w:t>
      </w:r>
      <w:proofErr w:type="gramEnd"/>
      <w:r w:rsidRPr="00E31EEB">
        <w:rPr>
          <w:rFonts w:ascii="Tahoma" w:hAnsi="Tahoma" w:cs="Tahoma"/>
          <w:b/>
          <w:sz w:val="21"/>
          <w:szCs w:val="21"/>
          <w:highlight w:val="yellow"/>
          <w:lang w:eastAsia="en-GB"/>
        </w:rPr>
        <w:t>[ ][ ][ ]/S [ ][ ][ ]–[ ][ ][ ][ ][ ][ ][ ]</w:t>
      </w:r>
    </w:p>
    <w:p w14:paraId="1BE9EBC1"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BE9EBC2"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E31EEB">
        <w:rPr>
          <w:rFonts w:ascii="Tahoma" w:hAnsi="Tahoma" w:cs="Tahoma"/>
          <w:b/>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31EEB">
        <w:rPr>
          <w:rFonts w:ascii="Tahoma" w:hAnsi="Tahoma" w:cs="Tahoma"/>
          <w:b/>
          <w:sz w:val="21"/>
          <w:szCs w:val="21"/>
          <w:lang w:eastAsia="en-GB"/>
        </w:rPr>
        <w:t>….</w:t>
      </w:r>
      <w:proofErr w:type="gramEnd"/>
      <w:r w:rsidRPr="00E31EEB">
        <w:rPr>
          <w:rFonts w:ascii="Tahoma" w:hAnsi="Tahoma" w:cs="Tahoma"/>
          <w:b/>
          <w:sz w:val="21"/>
          <w:szCs w:val="21"/>
          <w:lang w:eastAsia="en-GB"/>
        </w:rPr>
        <w:t>]</w:t>
      </w:r>
    </w:p>
    <w:p w14:paraId="1BE9EBC3"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A közbeszerzési eljárásra vonatkozó információk</w:t>
      </w:r>
    </w:p>
    <w:p w14:paraId="1BE9EBC4"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E31EEB">
        <w:rPr>
          <w:rFonts w:ascii="Tahoma" w:hAnsi="Tahoma" w:cs="Tahoma"/>
          <w:b/>
          <w:i/>
          <w:sz w:val="21"/>
          <w:szCs w:val="21"/>
          <w:lang w:eastAsia="en-GB"/>
        </w:rPr>
        <w:t xml:space="preserve">Az I. részben előírt információ automatikusan megjelenik, </w:t>
      </w:r>
      <w:r w:rsidRPr="00E31EEB">
        <w:rPr>
          <w:rFonts w:ascii="Tahoma" w:hAnsi="Tahoma" w:cs="Tahoma"/>
          <w:b/>
          <w:i/>
          <w:sz w:val="21"/>
          <w:szCs w:val="21"/>
          <w:u w:val="single"/>
          <w:lang w:eastAsia="en-GB"/>
        </w:rPr>
        <w:t xml:space="preserve">feltéve, hogy a fent említett elektronikus </w:t>
      </w:r>
      <w:proofErr w:type="spellStart"/>
      <w:r w:rsidRPr="00E31EEB">
        <w:rPr>
          <w:rFonts w:ascii="Tahoma" w:hAnsi="Tahoma" w:cs="Tahoma"/>
          <w:b/>
          <w:i/>
          <w:sz w:val="21"/>
          <w:szCs w:val="21"/>
          <w:u w:val="single"/>
          <w:lang w:eastAsia="en-GB"/>
        </w:rPr>
        <w:t>ESPD-szolgáltatást</w:t>
      </w:r>
      <w:proofErr w:type="spellEnd"/>
      <w:r w:rsidRPr="00E31EEB">
        <w:rPr>
          <w:rFonts w:ascii="Tahoma" w:hAnsi="Tahoma" w:cs="Tahoma"/>
          <w:b/>
          <w:i/>
          <w:sz w:val="21"/>
          <w:szCs w:val="21"/>
          <w:u w:val="single"/>
          <w:lang w:eastAsia="en-GB"/>
        </w:rPr>
        <w:t xml:space="preserve"> használják az egységes európai közbeszerzési dokumentum létrehozásához és kitöltéséhez</w:t>
      </w:r>
      <w:r w:rsidRPr="00E31EEB">
        <w:rPr>
          <w:rFonts w:ascii="Tahoma" w:hAnsi="Tahoma" w:cs="Tahoma"/>
          <w:b/>
          <w:i/>
          <w:sz w:val="21"/>
          <w:szCs w:val="21"/>
          <w:lang w:eastAsia="en-GB"/>
        </w:rPr>
        <w:t>.</w:t>
      </w:r>
      <w:r w:rsidRPr="00E31EEB">
        <w:rPr>
          <w:rFonts w:ascii="Tahoma" w:hAnsi="Tahoma" w:cs="Tahoma"/>
          <w:b/>
          <w:sz w:val="21"/>
          <w:szCs w:val="21"/>
          <w:u w:val="single"/>
          <w:lang w:eastAsia="en-GB"/>
        </w:rPr>
        <w:t xml:space="preserve"> Ha nem, akkor </w:t>
      </w:r>
      <w:r w:rsidRPr="00E31EEB">
        <w:rPr>
          <w:rFonts w:ascii="Tahoma" w:hAnsi="Tahoma" w:cs="Tahoma"/>
          <w:b/>
          <w:i/>
          <w:sz w:val="21"/>
          <w:szCs w:val="21"/>
          <w:u w:val="single"/>
          <w:lang w:eastAsia="en-GB"/>
        </w:rPr>
        <w:t>ezt az információt</w:t>
      </w:r>
      <w:r w:rsidRPr="00E31EEB">
        <w:rPr>
          <w:rFonts w:ascii="Tahoma" w:hAnsi="Tahoma" w:cs="Tahoma"/>
          <w:b/>
          <w:sz w:val="21"/>
          <w:szCs w:val="21"/>
          <w:u w:val="single"/>
          <w:lang w:eastAsia="en-GB"/>
        </w:rPr>
        <w:t xml:space="preserve"> a gazdasági szereplőnek </w:t>
      </w:r>
      <w:r w:rsidRPr="00E31EEB">
        <w:rPr>
          <w:rFonts w:ascii="Tahoma" w:hAnsi="Tahoma" w:cs="Tahoma"/>
          <w:b/>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BC7" w14:textId="77777777" w:rsidTr="00651E1E">
        <w:trPr>
          <w:trHeight w:val="349"/>
        </w:trPr>
        <w:tc>
          <w:tcPr>
            <w:tcW w:w="4644" w:type="dxa"/>
            <w:shd w:val="clear" w:color="auto" w:fill="auto"/>
          </w:tcPr>
          <w:p w14:paraId="1BE9EBC5"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 beszerző azonosítása</w:t>
            </w:r>
            <w:r w:rsidRPr="00E31EEB">
              <w:rPr>
                <w:rFonts w:ascii="Tahoma" w:hAnsi="Tahoma" w:cs="Tahoma"/>
                <w:b/>
                <w:i/>
                <w:sz w:val="21"/>
                <w:szCs w:val="21"/>
                <w:vertAlign w:val="superscript"/>
                <w:lang w:eastAsia="en-GB"/>
              </w:rPr>
              <w:footnoteReference w:id="13"/>
            </w:r>
          </w:p>
        </w:tc>
        <w:tc>
          <w:tcPr>
            <w:tcW w:w="4645" w:type="dxa"/>
            <w:shd w:val="clear" w:color="auto" w:fill="auto"/>
          </w:tcPr>
          <w:p w14:paraId="1BE9EBC6"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BCA" w14:textId="77777777" w:rsidTr="00651E1E">
        <w:trPr>
          <w:trHeight w:val="349"/>
        </w:trPr>
        <w:tc>
          <w:tcPr>
            <w:tcW w:w="4644" w:type="dxa"/>
            <w:shd w:val="clear" w:color="auto" w:fill="auto"/>
          </w:tcPr>
          <w:p w14:paraId="1BE9EBC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Név: </w:t>
            </w:r>
          </w:p>
        </w:tc>
        <w:tc>
          <w:tcPr>
            <w:tcW w:w="4645" w:type="dxa"/>
            <w:shd w:val="clear" w:color="auto" w:fill="auto"/>
          </w:tcPr>
          <w:p w14:paraId="1BE9EBC9" w14:textId="3234872A" w:rsidR="00194E0D" w:rsidRPr="00E31EEB" w:rsidRDefault="00DC7BB7" w:rsidP="00DC7BB7">
            <w:pPr>
              <w:spacing w:before="120" w:after="120"/>
              <w:rPr>
                <w:rFonts w:ascii="Tahoma" w:hAnsi="Tahoma" w:cs="Tahoma"/>
                <w:sz w:val="21"/>
                <w:szCs w:val="21"/>
                <w:lang w:eastAsia="en-GB"/>
              </w:rPr>
            </w:pPr>
            <w:r w:rsidRPr="00E31EEB">
              <w:rPr>
                <w:rFonts w:ascii="Tahoma" w:hAnsi="Tahoma" w:cs="Tahoma"/>
                <w:b/>
                <w:bCs/>
                <w:sz w:val="21"/>
                <w:szCs w:val="21"/>
              </w:rPr>
              <w:t>Országos Vízügyi Főigazgatóság (1012</w:t>
            </w:r>
            <w:r w:rsidR="00762079" w:rsidRPr="00E31EEB">
              <w:rPr>
                <w:rFonts w:ascii="Tahoma" w:hAnsi="Tahoma" w:cs="Tahoma"/>
                <w:b/>
                <w:bCs/>
                <w:sz w:val="21"/>
                <w:szCs w:val="21"/>
              </w:rPr>
              <w:t xml:space="preserve"> Budapest, </w:t>
            </w:r>
            <w:r w:rsidRPr="00E31EEB">
              <w:rPr>
                <w:rFonts w:ascii="Tahoma" w:hAnsi="Tahoma" w:cs="Tahoma"/>
                <w:b/>
                <w:bCs/>
                <w:sz w:val="21"/>
                <w:szCs w:val="21"/>
              </w:rPr>
              <w:t>Márvány utca 1/D.)</w:t>
            </w:r>
          </w:p>
        </w:tc>
      </w:tr>
      <w:tr w:rsidR="00194E0D" w:rsidRPr="00E31EEB" w14:paraId="1BE9EBCD" w14:textId="77777777" w:rsidTr="00651E1E">
        <w:trPr>
          <w:trHeight w:val="485"/>
        </w:trPr>
        <w:tc>
          <w:tcPr>
            <w:tcW w:w="4644" w:type="dxa"/>
            <w:shd w:val="clear" w:color="auto" w:fill="auto"/>
          </w:tcPr>
          <w:p w14:paraId="1BE9EBCB"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Melyik beszerzést érinti?</w:t>
            </w:r>
          </w:p>
        </w:tc>
        <w:tc>
          <w:tcPr>
            <w:tcW w:w="4645" w:type="dxa"/>
            <w:shd w:val="clear" w:color="auto" w:fill="auto"/>
          </w:tcPr>
          <w:p w14:paraId="1BE9EBCC"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BD0" w14:textId="77777777" w:rsidTr="00651E1E">
        <w:trPr>
          <w:trHeight w:val="484"/>
        </w:trPr>
        <w:tc>
          <w:tcPr>
            <w:tcW w:w="4644" w:type="dxa"/>
            <w:shd w:val="clear" w:color="auto" w:fill="auto"/>
          </w:tcPr>
          <w:p w14:paraId="1BE9EBC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A közbeszerzés megnevezése vagy rövid ismertetése</w:t>
            </w:r>
            <w:r w:rsidRPr="00E31EEB">
              <w:rPr>
                <w:rFonts w:ascii="Tahoma" w:hAnsi="Tahoma" w:cs="Tahoma"/>
                <w:sz w:val="21"/>
                <w:szCs w:val="21"/>
                <w:vertAlign w:val="superscript"/>
                <w:lang w:eastAsia="en-GB"/>
              </w:rPr>
              <w:footnoteReference w:id="14"/>
            </w:r>
            <w:r w:rsidRPr="00E31EEB">
              <w:rPr>
                <w:rFonts w:ascii="Tahoma" w:hAnsi="Tahoma" w:cs="Tahoma"/>
                <w:sz w:val="21"/>
                <w:szCs w:val="21"/>
                <w:lang w:eastAsia="en-GB"/>
              </w:rPr>
              <w:t>:</w:t>
            </w:r>
          </w:p>
        </w:tc>
        <w:tc>
          <w:tcPr>
            <w:tcW w:w="4645" w:type="dxa"/>
            <w:shd w:val="clear" w:color="auto" w:fill="auto"/>
          </w:tcPr>
          <w:p w14:paraId="1BE9EBCF" w14:textId="68239AE4" w:rsidR="00194E0D" w:rsidRPr="00E31EEB" w:rsidRDefault="00C04629" w:rsidP="001020B1">
            <w:pPr>
              <w:spacing w:before="120" w:after="120"/>
              <w:jc w:val="both"/>
              <w:rPr>
                <w:rFonts w:ascii="Tahoma" w:hAnsi="Tahoma" w:cs="Tahoma"/>
                <w:b/>
                <w:bCs/>
                <w:color w:val="auto"/>
                <w:sz w:val="21"/>
                <w:szCs w:val="21"/>
              </w:rPr>
            </w:pPr>
            <w:r w:rsidRPr="00E31EEB">
              <w:rPr>
                <w:rFonts w:ascii="Tahoma" w:hAnsi="Tahoma" w:cs="Tahoma"/>
                <w:b/>
                <w:bCs/>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tc>
      </w:tr>
      <w:tr w:rsidR="00194E0D" w:rsidRPr="00E31EEB" w14:paraId="1BE9EBD3" w14:textId="77777777" w:rsidTr="00651E1E">
        <w:trPr>
          <w:trHeight w:val="484"/>
        </w:trPr>
        <w:tc>
          <w:tcPr>
            <w:tcW w:w="4644" w:type="dxa"/>
            <w:shd w:val="clear" w:color="auto" w:fill="auto"/>
          </w:tcPr>
          <w:p w14:paraId="1BE9EBD1" w14:textId="77777777" w:rsidR="00194E0D" w:rsidRPr="00E31EEB" w:rsidRDefault="00194E0D" w:rsidP="00DC7BB7">
            <w:pPr>
              <w:spacing w:before="120" w:after="120"/>
              <w:jc w:val="both"/>
              <w:rPr>
                <w:rFonts w:ascii="Tahoma" w:hAnsi="Tahoma" w:cs="Tahoma"/>
                <w:sz w:val="21"/>
                <w:szCs w:val="21"/>
                <w:lang w:eastAsia="en-GB"/>
              </w:rPr>
            </w:pPr>
            <w:r w:rsidRPr="00E31EEB">
              <w:rPr>
                <w:rFonts w:ascii="Tahoma" w:hAnsi="Tahoma" w:cs="Tahoma"/>
                <w:sz w:val="21"/>
                <w:szCs w:val="21"/>
                <w:lang w:eastAsia="en-GB"/>
              </w:rPr>
              <w:t>Az ajánlatkérő szerv vagy a közszolgáltató ajánlatkérő által az aktához rendelt hivatkozási szám (</w:t>
            </w:r>
            <w:r w:rsidRPr="00E31EEB">
              <w:rPr>
                <w:rFonts w:ascii="Tahoma" w:hAnsi="Tahoma" w:cs="Tahoma"/>
                <w:i/>
                <w:sz w:val="21"/>
                <w:szCs w:val="21"/>
                <w:lang w:eastAsia="en-GB"/>
              </w:rPr>
              <w:t>adott esetben</w:t>
            </w:r>
            <w:r w:rsidRPr="00E31EEB">
              <w:rPr>
                <w:rFonts w:ascii="Tahoma" w:hAnsi="Tahoma" w:cs="Tahoma"/>
                <w:sz w:val="21"/>
                <w:szCs w:val="21"/>
                <w:lang w:eastAsia="en-GB"/>
              </w:rPr>
              <w:t>)</w:t>
            </w:r>
            <w:r w:rsidRPr="00E31EEB">
              <w:rPr>
                <w:rFonts w:ascii="Tahoma" w:hAnsi="Tahoma" w:cs="Tahoma"/>
                <w:sz w:val="21"/>
                <w:szCs w:val="21"/>
                <w:vertAlign w:val="superscript"/>
                <w:lang w:eastAsia="en-GB"/>
              </w:rPr>
              <w:footnoteReference w:id="15"/>
            </w:r>
            <w:r w:rsidRPr="00E31EEB">
              <w:rPr>
                <w:rFonts w:ascii="Tahoma" w:hAnsi="Tahoma" w:cs="Tahoma"/>
                <w:sz w:val="21"/>
                <w:szCs w:val="21"/>
                <w:lang w:eastAsia="en-GB"/>
              </w:rPr>
              <w:t>:</w:t>
            </w:r>
          </w:p>
        </w:tc>
        <w:tc>
          <w:tcPr>
            <w:tcW w:w="4645" w:type="dxa"/>
            <w:shd w:val="clear" w:color="auto" w:fill="auto"/>
          </w:tcPr>
          <w:p w14:paraId="1BE9EBD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 ]</w:t>
            </w:r>
          </w:p>
        </w:tc>
      </w:tr>
    </w:tbl>
    <w:p w14:paraId="1BE9EBD4"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21"/>
          <w:szCs w:val="21"/>
          <w:lang w:eastAsia="en-GB"/>
        </w:rPr>
      </w:pPr>
      <w:r w:rsidRPr="00E31EEB">
        <w:rPr>
          <w:rFonts w:ascii="Tahoma" w:hAnsi="Tahoma" w:cs="Tahoma"/>
          <w:b/>
          <w:i/>
          <w:sz w:val="21"/>
          <w:szCs w:val="21"/>
          <w:lang w:eastAsia="en-GB"/>
        </w:rPr>
        <w:t xml:space="preserve">Az egységes európai közbeszerzési dokumentum minden szakaszában </w:t>
      </w:r>
      <w:r w:rsidRPr="00E31EEB">
        <w:rPr>
          <w:rFonts w:ascii="Tahoma" w:hAnsi="Tahoma" w:cs="Tahoma"/>
          <w:b/>
          <w:i/>
          <w:sz w:val="21"/>
          <w:szCs w:val="21"/>
          <w:u w:val="single"/>
          <w:lang w:eastAsia="en-GB"/>
        </w:rPr>
        <w:t>az összes</w:t>
      </w:r>
      <w:r w:rsidRPr="00E31EEB">
        <w:rPr>
          <w:rFonts w:ascii="Tahoma" w:hAnsi="Tahoma" w:cs="Tahoma"/>
          <w:b/>
          <w:i/>
          <w:sz w:val="21"/>
          <w:szCs w:val="21"/>
          <w:lang w:eastAsia="en-GB"/>
        </w:rPr>
        <w:t xml:space="preserve"> egyéb információt a </w:t>
      </w:r>
      <w:r w:rsidRPr="00E31EEB">
        <w:rPr>
          <w:rFonts w:ascii="Tahoma" w:hAnsi="Tahoma" w:cs="Tahoma"/>
          <w:b/>
          <w:i/>
          <w:sz w:val="21"/>
          <w:szCs w:val="21"/>
          <w:u w:val="single"/>
          <w:lang w:eastAsia="en-GB"/>
        </w:rPr>
        <w:t>gazdasági szereplőnek</w:t>
      </w:r>
      <w:r w:rsidRPr="00E31EEB">
        <w:rPr>
          <w:rFonts w:ascii="Tahoma" w:hAnsi="Tahoma" w:cs="Tahoma"/>
          <w:b/>
          <w:i/>
          <w:sz w:val="21"/>
          <w:szCs w:val="21"/>
          <w:lang w:eastAsia="en-GB"/>
        </w:rPr>
        <w:t xml:space="preserve"> kell kitöltenie</w:t>
      </w:r>
      <w:r w:rsidRPr="00E31EEB">
        <w:rPr>
          <w:rFonts w:ascii="Tahoma" w:hAnsi="Tahoma" w:cs="Tahoma"/>
          <w:b/>
          <w:sz w:val="21"/>
          <w:szCs w:val="21"/>
          <w:lang w:eastAsia="en-GB"/>
        </w:rPr>
        <w:t>.</w:t>
      </w:r>
    </w:p>
    <w:p w14:paraId="1BE9EBD5" w14:textId="77777777" w:rsidR="00194E0D" w:rsidRPr="00E31EEB" w:rsidRDefault="00194E0D" w:rsidP="00194E0D">
      <w:pPr>
        <w:rPr>
          <w:rFonts w:ascii="Tahoma" w:hAnsi="Tahoma" w:cs="Tahoma"/>
          <w:sz w:val="21"/>
          <w:szCs w:val="21"/>
          <w:lang w:eastAsia="en-GB"/>
        </w:rPr>
      </w:pPr>
    </w:p>
    <w:p w14:paraId="1BE9EBD6" w14:textId="77777777" w:rsidR="00194E0D" w:rsidRPr="00E31EEB" w:rsidRDefault="00194E0D" w:rsidP="00194E0D">
      <w:pPr>
        <w:keepNext/>
        <w:spacing w:before="120" w:after="360"/>
        <w:jc w:val="center"/>
        <w:rPr>
          <w:rFonts w:ascii="Tahoma" w:hAnsi="Tahoma" w:cs="Tahoma"/>
          <w:b/>
          <w:sz w:val="21"/>
          <w:szCs w:val="21"/>
          <w:lang w:eastAsia="en-GB"/>
        </w:rPr>
      </w:pPr>
      <w:r w:rsidRPr="00E31EEB">
        <w:rPr>
          <w:rFonts w:ascii="Tahoma" w:hAnsi="Tahoma" w:cs="Tahoma"/>
          <w:b/>
          <w:sz w:val="21"/>
          <w:szCs w:val="21"/>
          <w:lang w:eastAsia="en-GB"/>
        </w:rPr>
        <w:t>II. rész: A gazdasági szereplőre vonatkozó információk</w:t>
      </w:r>
    </w:p>
    <w:p w14:paraId="1BE9EBD7"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 xml:space="preserve">A: </w:t>
      </w:r>
      <w:proofErr w:type="spellStart"/>
      <w:r w:rsidRPr="00E31EEB">
        <w:rPr>
          <w:rFonts w:ascii="Tahoma" w:hAnsi="Tahoma" w:cs="Tahoma"/>
          <w:b/>
          <w:smallCaps/>
          <w:sz w:val="21"/>
          <w:szCs w:val="21"/>
          <w:lang w:eastAsia="en-GB"/>
        </w:rPr>
        <w:t>A</w:t>
      </w:r>
      <w:proofErr w:type="spellEnd"/>
      <w:r w:rsidRPr="00E31EEB">
        <w:rPr>
          <w:rFonts w:ascii="Tahoma" w:hAnsi="Tahoma" w:cs="Tahoma"/>
          <w:b/>
          <w:smallCaps/>
          <w:sz w:val="21"/>
          <w:szCs w:val="21"/>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BDA" w14:textId="77777777" w:rsidTr="00651E1E">
        <w:tc>
          <w:tcPr>
            <w:tcW w:w="4644" w:type="dxa"/>
            <w:shd w:val="clear" w:color="auto" w:fill="auto"/>
          </w:tcPr>
          <w:p w14:paraId="1BE9EBD8"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Azonosítás:</w:t>
            </w:r>
          </w:p>
        </w:tc>
        <w:tc>
          <w:tcPr>
            <w:tcW w:w="4645" w:type="dxa"/>
            <w:shd w:val="clear" w:color="auto" w:fill="auto"/>
          </w:tcPr>
          <w:p w14:paraId="1BE9EBD9"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BDD" w14:textId="77777777" w:rsidTr="00651E1E">
        <w:tc>
          <w:tcPr>
            <w:tcW w:w="4644" w:type="dxa"/>
            <w:shd w:val="clear" w:color="auto" w:fill="auto"/>
          </w:tcPr>
          <w:p w14:paraId="1BE9EBDB" w14:textId="77777777" w:rsidR="00194E0D" w:rsidRPr="00E31EEB" w:rsidRDefault="00194E0D" w:rsidP="00651E1E">
            <w:pPr>
              <w:spacing w:before="120" w:after="120"/>
              <w:ind w:left="850" w:hanging="850"/>
              <w:rPr>
                <w:rFonts w:ascii="Tahoma" w:hAnsi="Tahoma" w:cs="Tahoma"/>
                <w:sz w:val="21"/>
                <w:szCs w:val="21"/>
                <w:lang w:eastAsia="en-GB"/>
              </w:rPr>
            </w:pPr>
            <w:r w:rsidRPr="00E31EEB">
              <w:rPr>
                <w:rFonts w:ascii="Tahoma" w:hAnsi="Tahoma" w:cs="Tahoma"/>
                <w:sz w:val="21"/>
                <w:szCs w:val="21"/>
                <w:lang w:eastAsia="en-GB"/>
              </w:rPr>
              <w:t>Név:</w:t>
            </w:r>
          </w:p>
        </w:tc>
        <w:tc>
          <w:tcPr>
            <w:tcW w:w="4645" w:type="dxa"/>
            <w:shd w:val="clear" w:color="auto" w:fill="auto"/>
          </w:tcPr>
          <w:p w14:paraId="1BE9EBD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w:t>
            </w:r>
          </w:p>
        </w:tc>
      </w:tr>
      <w:tr w:rsidR="00194E0D" w:rsidRPr="00E31EEB" w14:paraId="1BE9EBE2" w14:textId="77777777" w:rsidTr="00651E1E">
        <w:trPr>
          <w:trHeight w:val="1372"/>
        </w:trPr>
        <w:tc>
          <w:tcPr>
            <w:tcW w:w="4644" w:type="dxa"/>
            <w:shd w:val="clear" w:color="auto" w:fill="auto"/>
          </w:tcPr>
          <w:p w14:paraId="1BE9EBD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Uniós adószám (</w:t>
            </w:r>
            <w:proofErr w:type="spellStart"/>
            <w:r w:rsidRPr="00E31EEB">
              <w:rPr>
                <w:rFonts w:ascii="Tahoma" w:hAnsi="Tahoma" w:cs="Tahoma"/>
                <w:sz w:val="21"/>
                <w:szCs w:val="21"/>
                <w:lang w:eastAsia="en-GB"/>
              </w:rPr>
              <w:t>HÉA-azonosító</w:t>
            </w:r>
            <w:proofErr w:type="spellEnd"/>
            <w:r w:rsidRPr="00E31EEB">
              <w:rPr>
                <w:rFonts w:ascii="Tahoma" w:hAnsi="Tahoma" w:cs="Tahoma"/>
                <w:sz w:val="21"/>
                <w:szCs w:val="21"/>
                <w:lang w:eastAsia="en-GB"/>
              </w:rPr>
              <w:t xml:space="preserve"> szám), adott esetben:</w:t>
            </w:r>
          </w:p>
          <w:p w14:paraId="1BE9EBD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Ha nincs uniós adószám (</w:t>
            </w:r>
            <w:proofErr w:type="spellStart"/>
            <w:r w:rsidRPr="00E31EEB">
              <w:rPr>
                <w:rFonts w:ascii="Tahoma" w:hAnsi="Tahoma" w:cs="Tahoma"/>
                <w:sz w:val="21"/>
                <w:szCs w:val="21"/>
                <w:lang w:eastAsia="en-GB"/>
              </w:rPr>
              <w:t>HÉA-azonosító</w:t>
            </w:r>
            <w:proofErr w:type="spellEnd"/>
            <w:r w:rsidRPr="00E31EEB">
              <w:rPr>
                <w:rFonts w:ascii="Tahoma" w:hAnsi="Tahoma" w:cs="Tahoma"/>
                <w:sz w:val="21"/>
                <w:szCs w:val="21"/>
                <w:lang w:eastAsia="en-GB"/>
              </w:rPr>
              <w:t xml:space="preserve"> szám), kérjük egyéb nemzeti azonosító szám feltüntetését, adott esetben, ha szükséges.</w:t>
            </w:r>
          </w:p>
        </w:tc>
        <w:tc>
          <w:tcPr>
            <w:tcW w:w="4645" w:type="dxa"/>
            <w:shd w:val="clear" w:color="auto" w:fill="auto"/>
          </w:tcPr>
          <w:p w14:paraId="1BE9EBE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w:t>
            </w:r>
          </w:p>
          <w:p w14:paraId="1BE9EBE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w:t>
            </w:r>
          </w:p>
        </w:tc>
      </w:tr>
      <w:tr w:rsidR="00194E0D" w:rsidRPr="00E31EEB" w14:paraId="1BE9EBE5" w14:textId="77777777" w:rsidTr="00651E1E">
        <w:tc>
          <w:tcPr>
            <w:tcW w:w="4644" w:type="dxa"/>
            <w:shd w:val="clear" w:color="auto" w:fill="auto"/>
          </w:tcPr>
          <w:p w14:paraId="1BE9EBE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Postai cím: </w:t>
            </w:r>
          </w:p>
        </w:tc>
        <w:tc>
          <w:tcPr>
            <w:tcW w:w="4645" w:type="dxa"/>
            <w:shd w:val="clear" w:color="auto" w:fill="auto"/>
          </w:tcPr>
          <w:p w14:paraId="1BE9EBE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BEE" w14:textId="77777777" w:rsidTr="00651E1E">
        <w:trPr>
          <w:trHeight w:val="2002"/>
        </w:trPr>
        <w:tc>
          <w:tcPr>
            <w:tcW w:w="4644" w:type="dxa"/>
            <w:shd w:val="clear" w:color="auto" w:fill="auto"/>
          </w:tcPr>
          <w:p w14:paraId="1BE9EBE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Kapcsolattartó személy vagy személyek</w:t>
            </w:r>
            <w:r w:rsidRPr="00E31EEB">
              <w:rPr>
                <w:rFonts w:ascii="Tahoma" w:hAnsi="Tahoma" w:cs="Tahoma"/>
                <w:sz w:val="21"/>
                <w:szCs w:val="21"/>
                <w:vertAlign w:val="superscript"/>
                <w:lang w:eastAsia="en-GB"/>
              </w:rPr>
              <w:footnoteReference w:id="16"/>
            </w:r>
            <w:r w:rsidRPr="00E31EEB">
              <w:rPr>
                <w:rFonts w:ascii="Tahoma" w:hAnsi="Tahoma" w:cs="Tahoma"/>
                <w:sz w:val="21"/>
                <w:szCs w:val="21"/>
                <w:lang w:eastAsia="en-GB"/>
              </w:rPr>
              <w:t>:</w:t>
            </w:r>
          </w:p>
          <w:p w14:paraId="1BE9EBE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Telefon:</w:t>
            </w:r>
          </w:p>
          <w:p w14:paraId="1BE9EBE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E-mail cím:</w:t>
            </w:r>
          </w:p>
          <w:p w14:paraId="1BE9EBE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Internetcím (</w:t>
            </w:r>
            <w:r w:rsidRPr="00E31EEB">
              <w:rPr>
                <w:rFonts w:ascii="Tahoma" w:hAnsi="Tahoma" w:cs="Tahoma"/>
                <w:i/>
                <w:sz w:val="21"/>
                <w:szCs w:val="21"/>
                <w:lang w:eastAsia="en-GB"/>
              </w:rPr>
              <w:t>adott esetben</w:t>
            </w:r>
            <w:r w:rsidRPr="00E31EEB">
              <w:rPr>
                <w:rFonts w:ascii="Tahoma" w:hAnsi="Tahoma" w:cs="Tahoma"/>
                <w:sz w:val="21"/>
                <w:szCs w:val="21"/>
                <w:lang w:eastAsia="en-GB"/>
              </w:rPr>
              <w:t>):</w:t>
            </w:r>
          </w:p>
        </w:tc>
        <w:tc>
          <w:tcPr>
            <w:tcW w:w="4645" w:type="dxa"/>
            <w:shd w:val="clear" w:color="auto" w:fill="auto"/>
          </w:tcPr>
          <w:p w14:paraId="1BE9EBE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p w14:paraId="1BE9EBE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p w14:paraId="1BE9EBE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p w14:paraId="1BE9EBE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BF1" w14:textId="77777777" w:rsidTr="00651E1E">
        <w:tc>
          <w:tcPr>
            <w:tcW w:w="4644" w:type="dxa"/>
            <w:shd w:val="clear" w:color="auto" w:fill="auto"/>
          </w:tcPr>
          <w:p w14:paraId="1BE9EBEF"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Általános információ:</w:t>
            </w:r>
          </w:p>
        </w:tc>
        <w:tc>
          <w:tcPr>
            <w:tcW w:w="4645" w:type="dxa"/>
            <w:shd w:val="clear" w:color="auto" w:fill="auto"/>
          </w:tcPr>
          <w:p w14:paraId="1BE9EBF0"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BF4" w14:textId="77777777" w:rsidTr="00651E1E">
        <w:tc>
          <w:tcPr>
            <w:tcW w:w="4644" w:type="dxa"/>
            <w:shd w:val="clear" w:color="auto" w:fill="auto"/>
          </w:tcPr>
          <w:p w14:paraId="1BE9EBF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 gazdasági szereplő mikro-, kis- vagy középvállalkozás</w:t>
            </w:r>
            <w:r w:rsidRPr="00E31EEB">
              <w:rPr>
                <w:rFonts w:ascii="Tahoma" w:hAnsi="Tahoma" w:cs="Tahoma"/>
                <w:sz w:val="21"/>
                <w:szCs w:val="21"/>
                <w:vertAlign w:val="superscript"/>
                <w:lang w:eastAsia="en-GB"/>
              </w:rPr>
              <w:footnoteReference w:id="17"/>
            </w:r>
            <w:r w:rsidRPr="00E31EEB">
              <w:rPr>
                <w:rFonts w:ascii="Tahoma" w:hAnsi="Tahoma" w:cs="Tahoma"/>
                <w:sz w:val="21"/>
                <w:szCs w:val="21"/>
                <w:lang w:eastAsia="en-GB"/>
              </w:rPr>
              <w:t>?</w:t>
            </w:r>
          </w:p>
        </w:tc>
        <w:tc>
          <w:tcPr>
            <w:tcW w:w="4645" w:type="dxa"/>
            <w:shd w:val="clear" w:color="auto" w:fill="auto"/>
          </w:tcPr>
          <w:p w14:paraId="1BE9EBF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tc>
      </w:tr>
      <w:tr w:rsidR="00194E0D" w:rsidRPr="00E31EEB" w14:paraId="1BE9EBF8" w14:textId="77777777" w:rsidTr="00651E1E">
        <w:tc>
          <w:tcPr>
            <w:tcW w:w="4644" w:type="dxa"/>
            <w:shd w:val="clear" w:color="auto" w:fill="auto"/>
          </w:tcPr>
          <w:p w14:paraId="1BE9EBF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u w:val="single"/>
                <w:lang w:eastAsia="en-GB"/>
              </w:rPr>
              <w:t>Csak ha a közbeszerzés fenntartott</w:t>
            </w:r>
            <w:r w:rsidRPr="00E31EEB">
              <w:rPr>
                <w:rFonts w:ascii="Tahoma" w:hAnsi="Tahoma" w:cs="Tahoma"/>
                <w:b/>
                <w:sz w:val="21"/>
                <w:szCs w:val="21"/>
                <w:u w:val="single"/>
                <w:vertAlign w:val="superscript"/>
                <w:lang w:eastAsia="en-GB"/>
              </w:rPr>
              <w:footnoteReference w:id="18"/>
            </w:r>
            <w:r w:rsidRPr="00E31EEB">
              <w:rPr>
                <w:rFonts w:ascii="Tahoma" w:hAnsi="Tahoma" w:cs="Tahoma"/>
                <w:b/>
                <w:sz w:val="21"/>
                <w:szCs w:val="21"/>
                <w:u w:val="single"/>
                <w:lang w:eastAsia="en-GB"/>
              </w:rPr>
              <w:t>:</w:t>
            </w:r>
            <w:r w:rsidRPr="00E31EEB">
              <w:rPr>
                <w:rFonts w:ascii="Tahoma" w:hAnsi="Tahoma" w:cs="Tahoma"/>
                <w:b/>
                <w:sz w:val="21"/>
                <w:szCs w:val="21"/>
                <w:lang w:eastAsia="en-GB"/>
              </w:rPr>
              <w:t xml:space="preserve"> </w:t>
            </w:r>
            <w:r w:rsidRPr="00E31EEB">
              <w:rPr>
                <w:rFonts w:ascii="Tahoma" w:hAnsi="Tahoma" w:cs="Tahoma"/>
                <w:sz w:val="21"/>
                <w:szCs w:val="21"/>
                <w:lang w:eastAsia="en-GB"/>
              </w:rPr>
              <w:t>A gazdasági szereplő védett műhely, szociális vállalkozás</w:t>
            </w:r>
            <w:r w:rsidRPr="00E31EEB">
              <w:rPr>
                <w:rFonts w:ascii="Tahoma" w:hAnsi="Tahoma" w:cs="Tahoma"/>
                <w:sz w:val="21"/>
                <w:szCs w:val="21"/>
                <w:vertAlign w:val="superscript"/>
                <w:lang w:eastAsia="en-GB"/>
              </w:rPr>
              <w:footnoteReference w:id="19"/>
            </w:r>
            <w:r w:rsidRPr="00E31EEB">
              <w:rPr>
                <w:rFonts w:ascii="Tahoma" w:hAnsi="Tahoma" w:cs="Tahoma"/>
                <w:sz w:val="21"/>
                <w:szCs w:val="21"/>
                <w:lang w:eastAsia="en-GB"/>
              </w:rPr>
              <w:t xml:space="preserve"> vagy védett munkahely-teremtési programok keretében fogja teljesíteni a szerződést?</w:t>
            </w:r>
            <w:r w:rsidRPr="00E31EEB">
              <w:rPr>
                <w:rFonts w:ascii="Tahoma" w:hAnsi="Tahoma" w:cs="Tahoma"/>
                <w:sz w:val="21"/>
                <w:szCs w:val="21"/>
                <w:lang w:eastAsia="en-GB"/>
              </w:rPr>
              <w:br/>
            </w:r>
            <w:r w:rsidRPr="00E31EEB">
              <w:rPr>
                <w:rFonts w:ascii="Tahoma" w:hAnsi="Tahoma" w:cs="Tahoma"/>
                <w:b/>
                <w:sz w:val="21"/>
                <w:szCs w:val="21"/>
                <w:lang w:eastAsia="en-GB"/>
              </w:rPr>
              <w:t xml:space="preserve">Ha igen, </w:t>
            </w:r>
            <w:r w:rsidRPr="00E31EEB">
              <w:rPr>
                <w:rFonts w:ascii="Tahoma" w:hAnsi="Tahoma" w:cs="Tahoma"/>
                <w:sz w:val="21"/>
                <w:szCs w:val="21"/>
                <w:lang w:eastAsia="en-GB"/>
              </w:rPr>
              <w:t>mi a fogyatékossággal élő vagy hátrányos helyzetű munkavállalók százalékos aránya?</w:t>
            </w:r>
          </w:p>
          <w:p w14:paraId="1BE9EBF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BE9EBF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p>
        </w:tc>
      </w:tr>
      <w:tr w:rsidR="00194E0D" w:rsidRPr="00E31EEB" w14:paraId="1BE9EBFB" w14:textId="77777777" w:rsidTr="00651E1E">
        <w:tc>
          <w:tcPr>
            <w:tcW w:w="4644" w:type="dxa"/>
            <w:shd w:val="clear" w:color="auto" w:fill="auto"/>
          </w:tcPr>
          <w:p w14:paraId="1BE9EBF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Adott esetben, a gazdasági szereplő szerepel-e az elismert gazdasági szereplők hivatalos jegyzékében, vagy rendelkezik-e azzal egyenértékű igazolással (pl. nemzeti (elő</w:t>
            </w:r>
            <w:proofErr w:type="gramStart"/>
            <w:r w:rsidRPr="00E31EEB">
              <w:rPr>
                <w:rFonts w:ascii="Tahoma" w:hAnsi="Tahoma" w:cs="Tahoma"/>
                <w:sz w:val="21"/>
                <w:szCs w:val="21"/>
                <w:lang w:eastAsia="en-GB"/>
              </w:rPr>
              <w:t>)minősítési</w:t>
            </w:r>
            <w:proofErr w:type="gramEnd"/>
            <w:r w:rsidRPr="00E31EEB">
              <w:rPr>
                <w:rFonts w:ascii="Tahoma" w:hAnsi="Tahoma" w:cs="Tahoma"/>
                <w:sz w:val="21"/>
                <w:szCs w:val="21"/>
                <w:lang w:eastAsia="en-GB"/>
              </w:rPr>
              <w:t xml:space="preserve"> rendszer keretében)?</w:t>
            </w:r>
          </w:p>
        </w:tc>
        <w:tc>
          <w:tcPr>
            <w:tcW w:w="4645" w:type="dxa"/>
            <w:shd w:val="clear" w:color="auto" w:fill="auto"/>
          </w:tcPr>
          <w:p w14:paraId="1BE9EBF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 [] Nem alkalmazható</w:t>
            </w:r>
          </w:p>
        </w:tc>
      </w:tr>
      <w:tr w:rsidR="00194E0D" w:rsidRPr="00E31EEB" w14:paraId="1BE9EC0A" w14:textId="77777777" w:rsidTr="00651E1E">
        <w:tc>
          <w:tcPr>
            <w:tcW w:w="4644" w:type="dxa"/>
            <w:shd w:val="clear" w:color="auto" w:fill="auto"/>
          </w:tcPr>
          <w:p w14:paraId="1BE9EBF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p>
          <w:p w14:paraId="1BE9EBFD" w14:textId="77777777" w:rsidR="00194E0D" w:rsidRPr="00E31EEB" w:rsidRDefault="00194E0D" w:rsidP="00651E1E">
            <w:pPr>
              <w:spacing w:before="120" w:after="120"/>
              <w:rPr>
                <w:rFonts w:ascii="Tahoma" w:hAnsi="Tahoma" w:cs="Tahoma"/>
                <w:b/>
                <w:sz w:val="21"/>
                <w:szCs w:val="21"/>
                <w:u w:val="single"/>
                <w:lang w:eastAsia="en-GB"/>
              </w:rPr>
            </w:pPr>
            <w:r w:rsidRPr="00E31EEB">
              <w:rPr>
                <w:rFonts w:ascii="Tahoma" w:hAnsi="Tahoma" w:cs="Tahoma"/>
                <w:b/>
                <w:sz w:val="21"/>
                <w:szCs w:val="21"/>
                <w:u w:val="single"/>
                <w:lang w:eastAsia="en-GB"/>
              </w:rPr>
              <w:lastRenderedPageBreak/>
              <w:t>Kérjük, válaszolja meg e szakasz további részeit, e rész B. szakaszát és amennyiben releváns, e rész C. szakaszát, adott esetben töltse ki az V. részt, valamint mindenképpen töltse ki és írja alá a VI. részt.</w:t>
            </w:r>
          </w:p>
          <w:p w14:paraId="1BE9EBF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a)</w:t>
            </w:r>
            <w:r w:rsidRPr="00E31EEB">
              <w:rPr>
                <w:rFonts w:ascii="Tahoma" w:hAnsi="Tahoma" w:cs="Tahoma"/>
                <w:sz w:val="21"/>
                <w:szCs w:val="21"/>
                <w:lang w:eastAsia="en-GB"/>
              </w:rPr>
              <w:t xml:space="preserve"> Kérjük, adott esetben adja meg a jegyzék vagy az igazolás nevét és a vonatkozó nyilvántartási vagy igazolási számot:</w:t>
            </w:r>
          </w:p>
          <w:p w14:paraId="1BE9EBF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 xml:space="preserve">b) </w:t>
            </w:r>
            <w:r w:rsidRPr="00E31EEB">
              <w:rPr>
                <w:rFonts w:ascii="Tahoma" w:hAnsi="Tahoma" w:cs="Tahoma"/>
                <w:sz w:val="21"/>
                <w:szCs w:val="21"/>
                <w:lang w:eastAsia="en-GB"/>
              </w:rPr>
              <w:t>Ha a felvételről szóló igazolás vagy tanúsítvány elektronikusan elérhető, kérjük, tüntesse fel:</w:t>
            </w:r>
          </w:p>
          <w:p w14:paraId="1BE9EC0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w:t>
            </w:r>
            <w:r w:rsidRPr="00E31EEB">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E31EEB">
              <w:rPr>
                <w:rFonts w:ascii="Tahoma" w:hAnsi="Tahoma" w:cs="Tahoma"/>
                <w:sz w:val="21"/>
                <w:szCs w:val="21"/>
                <w:vertAlign w:val="superscript"/>
                <w:lang w:eastAsia="en-GB"/>
              </w:rPr>
              <w:footnoteReference w:id="20"/>
            </w:r>
            <w:r w:rsidRPr="00E31EEB">
              <w:rPr>
                <w:rFonts w:ascii="Tahoma" w:hAnsi="Tahoma" w:cs="Tahoma"/>
                <w:sz w:val="21"/>
                <w:szCs w:val="21"/>
                <w:lang w:eastAsia="en-GB"/>
              </w:rPr>
              <w:t>:</w:t>
            </w:r>
          </w:p>
          <w:p w14:paraId="1BE9EC0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d)</w:t>
            </w:r>
            <w:r w:rsidRPr="00E31EEB">
              <w:rPr>
                <w:rFonts w:ascii="Tahoma" w:hAnsi="Tahoma" w:cs="Tahoma"/>
                <w:sz w:val="21"/>
                <w:szCs w:val="21"/>
                <w:lang w:eastAsia="en-GB"/>
              </w:rPr>
              <w:t xml:space="preserve"> A felvétel vagy a tanúsítás az összes előírt kiválasztási szempontra kiterjed?</w:t>
            </w:r>
          </w:p>
          <w:p w14:paraId="1BE9EC02"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Ha nem:</w:t>
            </w:r>
          </w:p>
          <w:p w14:paraId="1BE9EC03" w14:textId="77777777" w:rsidR="00194E0D" w:rsidRPr="00E31EEB" w:rsidRDefault="00194E0D" w:rsidP="00651E1E">
            <w:pPr>
              <w:spacing w:before="120" w:after="120"/>
              <w:rPr>
                <w:rFonts w:ascii="Tahoma" w:hAnsi="Tahoma" w:cs="Tahoma"/>
                <w:b/>
                <w:sz w:val="21"/>
                <w:szCs w:val="21"/>
                <w:u w:val="single"/>
                <w:lang w:eastAsia="en-GB"/>
              </w:rPr>
            </w:pPr>
            <w:r w:rsidRPr="00E31EEB">
              <w:rPr>
                <w:rFonts w:ascii="Tahoma" w:hAnsi="Tahoma" w:cs="Tahoma"/>
                <w:b/>
                <w:sz w:val="21"/>
                <w:szCs w:val="21"/>
                <w:u w:val="single"/>
                <w:lang w:eastAsia="en-GB"/>
              </w:rPr>
              <w:t xml:space="preserve">Ezen kívül kérjük, hogy </w:t>
            </w:r>
            <w:r w:rsidRPr="00E31EEB">
              <w:rPr>
                <w:rFonts w:ascii="Tahoma" w:hAnsi="Tahoma" w:cs="Tahoma"/>
                <w:b/>
                <w:i/>
                <w:sz w:val="21"/>
                <w:szCs w:val="21"/>
                <w:u w:val="single"/>
                <w:lang w:eastAsia="en-GB"/>
              </w:rPr>
              <w:t>KIZÁRÓLAG</w:t>
            </w:r>
            <w:r w:rsidRPr="00E31EEB">
              <w:rPr>
                <w:rFonts w:ascii="Tahoma" w:hAnsi="Tahoma" w:cs="Tahoma"/>
                <w:b/>
                <w:sz w:val="21"/>
                <w:szCs w:val="21"/>
                <w:u w:val="single"/>
                <w:lang w:eastAsia="en-GB"/>
              </w:rPr>
              <w:t xml:space="preserve"> akkor töltse ki a hiányzó információt a IV. rész A</w:t>
            </w:r>
            <w:proofErr w:type="gramStart"/>
            <w:r w:rsidRPr="00E31EEB">
              <w:rPr>
                <w:rFonts w:ascii="Tahoma" w:hAnsi="Tahoma" w:cs="Tahoma"/>
                <w:b/>
                <w:sz w:val="21"/>
                <w:szCs w:val="21"/>
                <w:u w:val="single"/>
                <w:lang w:eastAsia="en-GB"/>
              </w:rPr>
              <w:t>.,</w:t>
            </w:r>
            <w:proofErr w:type="gramEnd"/>
            <w:r w:rsidRPr="00E31EEB">
              <w:rPr>
                <w:rFonts w:ascii="Tahoma" w:hAnsi="Tahoma" w:cs="Tahoma"/>
                <w:b/>
                <w:sz w:val="21"/>
                <w:szCs w:val="21"/>
                <w:u w:val="single"/>
                <w:lang w:eastAsia="en-GB"/>
              </w:rPr>
              <w:t xml:space="preserve"> B., C. vagy D. szakaszában az esettől függően,</w:t>
            </w:r>
          </w:p>
          <w:p w14:paraId="1BE9EC04"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ha a vonatkozó hirdetmény vagy közbeszerzési dokumentumok ezt előírják:</w:t>
            </w:r>
          </w:p>
          <w:p w14:paraId="1BE9EC0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e)</w:t>
            </w:r>
            <w:r w:rsidRPr="00E31EEB">
              <w:rPr>
                <w:rFonts w:ascii="Tahoma" w:hAnsi="Tahoma" w:cs="Tahoma"/>
                <w:sz w:val="21"/>
                <w:szCs w:val="21"/>
                <w:lang w:eastAsia="en-GB"/>
              </w:rPr>
              <w:t xml:space="preserve"> A gazdasági szereplő tud-e </w:t>
            </w:r>
            <w:r w:rsidRPr="00E31EEB">
              <w:rPr>
                <w:rFonts w:ascii="Tahoma" w:hAnsi="Tahoma" w:cs="Tahoma"/>
                <w:b/>
                <w:sz w:val="21"/>
                <w:szCs w:val="21"/>
                <w:lang w:eastAsia="en-GB"/>
              </w:rPr>
              <w:t>igazolást</w:t>
            </w:r>
            <w:r w:rsidRPr="00E31EEB">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31EEB">
              <w:rPr>
                <w:rFonts w:ascii="Tahoma" w:hAnsi="Tahoma" w:cs="Tahoma"/>
                <w:sz w:val="21"/>
                <w:szCs w:val="21"/>
                <w:lang w:eastAsia="en-GB"/>
              </w:rPr>
              <w:br/>
            </w:r>
            <w:r w:rsidRPr="00E31EEB">
              <w:rPr>
                <w:rFonts w:ascii="Tahoma" w:hAnsi="Tahoma" w:cs="Tahoma"/>
                <w:i/>
                <w:sz w:val="21"/>
                <w:szCs w:val="21"/>
                <w:lang w:eastAsia="en-GB"/>
              </w:rPr>
              <w:t>Ha a vonatkozó információ elektronikusan elérhető, kérjük, adja meg a következő információkat:</w:t>
            </w:r>
            <w:r w:rsidRPr="00E31EEB">
              <w:rPr>
                <w:rFonts w:ascii="Tahoma" w:hAnsi="Tahoma" w:cs="Tahoma"/>
                <w:sz w:val="21"/>
                <w:szCs w:val="21"/>
                <w:lang w:eastAsia="en-GB"/>
              </w:rPr>
              <w:t xml:space="preserve"> </w:t>
            </w:r>
          </w:p>
        </w:tc>
        <w:tc>
          <w:tcPr>
            <w:tcW w:w="4645" w:type="dxa"/>
            <w:shd w:val="clear" w:color="auto" w:fill="auto"/>
          </w:tcPr>
          <w:p w14:paraId="1BE9EC06"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lastRenderedPageBreak/>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lastRenderedPageBreak/>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xml:space="preserv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p>
          <w:p w14:paraId="1BE9EC0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 xml:space="preserve">b) </w:t>
            </w:r>
            <w:r w:rsidRPr="00E31EEB">
              <w:rPr>
                <w:rFonts w:ascii="Tahoma" w:hAnsi="Tahoma" w:cs="Tahoma"/>
                <w:sz w:val="21"/>
                <w:szCs w:val="21"/>
                <w:lang w:eastAsia="en-GB"/>
              </w:rPr>
              <w:t>(internetcím, a kibocsátó hatóság vagy testület, a dokumentáció pontos hivatkozási adatai):</w:t>
            </w:r>
          </w:p>
          <w:p w14:paraId="1BE9EC0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r w:rsidRPr="00E31EEB">
              <w:rPr>
                <w:rFonts w:ascii="Tahoma" w:hAnsi="Tahoma" w:cs="Tahoma"/>
                <w:sz w:val="21"/>
                <w:szCs w:val="21"/>
                <w:lang w:eastAsia="en-GB"/>
              </w:rPr>
              <w:br/>
            </w:r>
            <w:r w:rsidRPr="00E31EEB">
              <w:rPr>
                <w:rFonts w:ascii="Tahoma" w:hAnsi="Tahoma" w:cs="Tahoma"/>
                <w:i/>
                <w:sz w:val="21"/>
                <w:szCs w:val="21"/>
                <w:lang w:eastAsia="en-GB"/>
              </w:rPr>
              <w:t>c)</w:t>
            </w:r>
            <w:r w:rsidRPr="00E31EEB">
              <w:rPr>
                <w:rFonts w:ascii="Tahoma" w:hAnsi="Tahoma" w:cs="Tahoma"/>
                <w:sz w:val="21"/>
                <w:szCs w:val="21"/>
                <w:lang w:eastAsia="en-GB"/>
              </w:rPr>
              <w:t xml:space="preserve">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d)</w:t>
            </w:r>
            <w:r w:rsidRPr="00E31EEB">
              <w:rPr>
                <w:rFonts w:ascii="Tahoma" w:hAnsi="Tahoma" w:cs="Tahoma"/>
                <w:sz w:val="21"/>
                <w:szCs w:val="21"/>
                <w:lang w:eastAsia="en-GB"/>
              </w:rPr>
              <w:t xml:space="preserve"> []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e)</w:t>
            </w:r>
            <w:r w:rsidRPr="00E31EEB">
              <w:rPr>
                <w:rFonts w:ascii="Tahoma" w:hAnsi="Tahoma" w:cs="Tahoma"/>
                <w:sz w:val="21"/>
                <w:szCs w:val="21"/>
                <w:lang w:eastAsia="en-GB"/>
              </w:rPr>
              <w:t xml:space="preserve"> []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p>
          <w:p w14:paraId="1BE9EC0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i/>
                <w:sz w:val="21"/>
                <w:szCs w:val="21"/>
                <w:lang w:eastAsia="en-GB"/>
              </w:rPr>
              <w:t>(internetcím, a kibocsátó hatóság vagy testület, a dokumentáció pontos hivatkozási adatai):</w:t>
            </w:r>
            <w:r w:rsidRPr="00E31EEB">
              <w:rPr>
                <w:rFonts w:ascii="Tahoma" w:hAnsi="Tahoma" w:cs="Tahoma"/>
                <w:sz w:val="21"/>
                <w:szCs w:val="21"/>
                <w:lang w:eastAsia="en-GB"/>
              </w:rPr>
              <w:br/>
            </w:r>
            <w:r w:rsidRPr="00E31EEB">
              <w:rPr>
                <w:rFonts w:ascii="Tahoma" w:hAnsi="Tahoma" w:cs="Tahoma"/>
                <w:i/>
                <w:sz w:val="21"/>
                <w:szCs w:val="21"/>
                <w:lang w:eastAsia="en-GB"/>
              </w:rPr>
              <w:t>[</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C0D" w14:textId="77777777" w:rsidTr="00651E1E">
        <w:tc>
          <w:tcPr>
            <w:tcW w:w="4644" w:type="dxa"/>
            <w:shd w:val="clear" w:color="auto" w:fill="auto"/>
          </w:tcPr>
          <w:p w14:paraId="1BE9EC0B"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lastRenderedPageBreak/>
              <w:t>Részvétel formája:</w:t>
            </w:r>
          </w:p>
        </w:tc>
        <w:tc>
          <w:tcPr>
            <w:tcW w:w="4645" w:type="dxa"/>
            <w:shd w:val="clear" w:color="auto" w:fill="auto"/>
          </w:tcPr>
          <w:p w14:paraId="1BE9EC0C"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10" w14:textId="77777777" w:rsidTr="00651E1E">
        <w:tc>
          <w:tcPr>
            <w:tcW w:w="4644" w:type="dxa"/>
            <w:shd w:val="clear" w:color="auto" w:fill="auto"/>
          </w:tcPr>
          <w:p w14:paraId="1BE9EC0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A gazdasági szereplő másokkal együtt vesz részt a közbeszerzési eljárásban?</w:t>
            </w:r>
            <w:r w:rsidRPr="00E31EEB">
              <w:rPr>
                <w:rFonts w:ascii="Tahoma" w:hAnsi="Tahoma" w:cs="Tahoma"/>
                <w:sz w:val="21"/>
                <w:szCs w:val="21"/>
                <w:vertAlign w:val="superscript"/>
                <w:lang w:eastAsia="en-GB"/>
              </w:rPr>
              <w:footnoteReference w:id="21"/>
            </w:r>
          </w:p>
        </w:tc>
        <w:tc>
          <w:tcPr>
            <w:tcW w:w="4645" w:type="dxa"/>
            <w:shd w:val="clear" w:color="auto" w:fill="auto"/>
          </w:tcPr>
          <w:p w14:paraId="1BE9EC0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tc>
      </w:tr>
      <w:tr w:rsidR="00194E0D" w:rsidRPr="00E31EEB" w14:paraId="1BE9EC12" w14:textId="77777777" w:rsidTr="00651E1E">
        <w:tc>
          <w:tcPr>
            <w:tcW w:w="9289" w:type="dxa"/>
            <w:gridSpan w:val="2"/>
            <w:shd w:val="clear" w:color="auto" w:fill="BFBFBF"/>
          </w:tcPr>
          <w:p w14:paraId="1BE9EC11"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Ha igen</w:t>
            </w:r>
            <w:r w:rsidRPr="00E31EEB">
              <w:rPr>
                <w:rFonts w:ascii="Tahoma" w:hAnsi="Tahoma" w:cs="Tahoma"/>
                <w:i/>
                <w:sz w:val="21"/>
                <w:szCs w:val="21"/>
                <w:lang w:eastAsia="en-GB"/>
              </w:rPr>
              <w:t>, kérjük, biztosítsa, hogy a többi érintett külön egységes európai közbeszerzési dokumentum formanyomtatványt nyújtson be.</w:t>
            </w:r>
          </w:p>
        </w:tc>
      </w:tr>
      <w:tr w:rsidR="00194E0D" w:rsidRPr="00E31EEB" w14:paraId="1BE9EC18" w14:textId="77777777" w:rsidTr="00651E1E">
        <w:tc>
          <w:tcPr>
            <w:tcW w:w="4644" w:type="dxa"/>
            <w:shd w:val="clear" w:color="auto" w:fill="auto"/>
          </w:tcPr>
          <w:p w14:paraId="1BE9EC13"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Ha igen:</w:t>
            </w:r>
          </w:p>
          <w:p w14:paraId="1BE9EC1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a)</w:t>
            </w:r>
            <w:r w:rsidRPr="00E31EEB">
              <w:rPr>
                <w:rFonts w:ascii="Tahoma" w:hAnsi="Tahoma" w:cs="Tahoma"/>
                <w:sz w:val="21"/>
                <w:szCs w:val="21"/>
                <w:lang w:eastAsia="en-GB"/>
              </w:rPr>
              <w:t xml:space="preserve"> Kérjük, adja meg a gazdasági szereplő csoportban betöltött szerepét (vezető, specifikus feladatokért felelős</w:t>
            </w:r>
            <w:proofErr w:type="gramStart"/>
            <w:r w:rsidRPr="00E31EEB">
              <w:rPr>
                <w:rFonts w:ascii="Tahoma" w:hAnsi="Tahoma" w:cs="Tahoma"/>
                <w:sz w:val="21"/>
                <w:szCs w:val="21"/>
                <w:lang w:eastAsia="en-GB"/>
              </w:rPr>
              <w:t>, .</w:t>
            </w:r>
            <w:proofErr w:type="gramEnd"/>
            <w:r w:rsidRPr="00E31EEB">
              <w:rPr>
                <w:rFonts w:ascii="Tahoma" w:hAnsi="Tahoma" w:cs="Tahoma"/>
                <w:sz w:val="21"/>
                <w:szCs w:val="21"/>
                <w:lang w:eastAsia="en-GB"/>
              </w:rPr>
              <w:t>..):</w:t>
            </w:r>
          </w:p>
          <w:p w14:paraId="1BE9EC1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b)</w:t>
            </w:r>
            <w:r w:rsidRPr="00E31EEB">
              <w:rPr>
                <w:rFonts w:ascii="Tahoma" w:hAnsi="Tahoma" w:cs="Tahoma"/>
                <w:sz w:val="21"/>
                <w:szCs w:val="21"/>
                <w:lang w:eastAsia="en-GB"/>
              </w:rPr>
              <w:t xml:space="preserve"> Kérjük, adja meg, mely gazdasági szereplők a közbeszerzési eljárásban együtt részt vevő csoport tagjai:</w:t>
            </w:r>
          </w:p>
          <w:p w14:paraId="1BE9EC1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w:t>
            </w:r>
            <w:r w:rsidRPr="00E31EEB">
              <w:rPr>
                <w:rFonts w:ascii="Tahoma" w:hAnsi="Tahoma" w:cs="Tahoma"/>
                <w:sz w:val="21"/>
                <w:szCs w:val="21"/>
                <w:lang w:eastAsia="en-GB"/>
              </w:rPr>
              <w:t xml:space="preserve"> Adott esetben a részt vevő csoport neve:</w:t>
            </w:r>
          </w:p>
        </w:tc>
        <w:tc>
          <w:tcPr>
            <w:tcW w:w="4645" w:type="dxa"/>
            <w:shd w:val="clear" w:color="auto" w:fill="auto"/>
          </w:tcPr>
          <w:p w14:paraId="1BE9EC1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b)</w:t>
            </w:r>
            <w:r w:rsidRPr="00E31EEB">
              <w:rPr>
                <w:rFonts w:ascii="Tahoma" w:hAnsi="Tahoma" w:cs="Tahoma"/>
                <w:sz w:val="21"/>
                <w:szCs w:val="21"/>
                <w:lang w:eastAsia="en-GB"/>
              </w:rPr>
              <w:t>: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c)</w:t>
            </w:r>
            <w:r w:rsidRPr="00E31EEB">
              <w:rPr>
                <w:rFonts w:ascii="Tahoma" w:hAnsi="Tahoma" w:cs="Tahoma"/>
                <w:sz w:val="21"/>
                <w:szCs w:val="21"/>
                <w:lang w:eastAsia="en-GB"/>
              </w:rPr>
              <w:t>: [……]</w:t>
            </w:r>
          </w:p>
        </w:tc>
      </w:tr>
      <w:tr w:rsidR="00194E0D" w:rsidRPr="00E31EEB" w14:paraId="1BE9EC1B" w14:textId="77777777" w:rsidTr="00651E1E">
        <w:tc>
          <w:tcPr>
            <w:tcW w:w="4644" w:type="dxa"/>
            <w:shd w:val="clear" w:color="auto" w:fill="auto"/>
          </w:tcPr>
          <w:p w14:paraId="1BE9EC19"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Részek</w:t>
            </w:r>
          </w:p>
        </w:tc>
        <w:tc>
          <w:tcPr>
            <w:tcW w:w="4645" w:type="dxa"/>
            <w:shd w:val="clear" w:color="auto" w:fill="auto"/>
          </w:tcPr>
          <w:p w14:paraId="1BE9EC1A"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1E" w14:textId="77777777" w:rsidTr="00651E1E">
        <w:tc>
          <w:tcPr>
            <w:tcW w:w="4644" w:type="dxa"/>
            <w:shd w:val="clear" w:color="auto" w:fill="auto"/>
          </w:tcPr>
          <w:p w14:paraId="1BE9EC1C"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sz w:val="21"/>
                <w:szCs w:val="21"/>
                <w:lang w:eastAsia="en-GB"/>
              </w:rPr>
              <w:t>Adott esetben annak a résznek (azoknak a részeknek) a feltüntetése, amelyekre a gazdasági szereplő pályázni kíván:</w:t>
            </w:r>
          </w:p>
        </w:tc>
        <w:tc>
          <w:tcPr>
            <w:tcW w:w="4645" w:type="dxa"/>
            <w:shd w:val="clear" w:color="auto" w:fill="auto"/>
          </w:tcPr>
          <w:p w14:paraId="1BE9EC1D"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sz w:val="21"/>
                <w:szCs w:val="21"/>
                <w:lang w:eastAsia="en-GB"/>
              </w:rPr>
              <w:t>[   ]</w:t>
            </w:r>
          </w:p>
        </w:tc>
      </w:tr>
    </w:tbl>
    <w:p w14:paraId="1BE9EC1F" w14:textId="77777777" w:rsidR="00194E0D" w:rsidRPr="00E31EEB" w:rsidRDefault="00194E0D" w:rsidP="00194E0D">
      <w:pPr>
        <w:rPr>
          <w:rFonts w:ascii="Tahoma" w:hAnsi="Tahoma" w:cs="Tahoma"/>
          <w:sz w:val="21"/>
          <w:szCs w:val="21"/>
          <w:lang w:eastAsia="en-GB"/>
        </w:rPr>
      </w:pPr>
    </w:p>
    <w:p w14:paraId="1BE9EC20"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B: A gazdasági szereplő képviselőire vonatkozó információk</w:t>
      </w:r>
    </w:p>
    <w:p w14:paraId="1BE9EC21" w14:textId="77777777" w:rsidR="00194E0D" w:rsidRPr="00E31EEB"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21"/>
          <w:szCs w:val="21"/>
          <w:lang w:eastAsia="en-GB"/>
        </w:rPr>
      </w:pPr>
      <w:r w:rsidRPr="00E31EEB">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24" w14:textId="77777777" w:rsidTr="00651E1E">
        <w:tc>
          <w:tcPr>
            <w:tcW w:w="4644" w:type="dxa"/>
            <w:shd w:val="clear" w:color="auto" w:fill="auto"/>
          </w:tcPr>
          <w:p w14:paraId="1BE9EC22"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Képviselet, ha van:</w:t>
            </w:r>
          </w:p>
        </w:tc>
        <w:tc>
          <w:tcPr>
            <w:tcW w:w="4645" w:type="dxa"/>
            <w:shd w:val="clear" w:color="auto" w:fill="auto"/>
          </w:tcPr>
          <w:p w14:paraId="1BE9EC23"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27" w14:textId="77777777" w:rsidTr="00651E1E">
        <w:tc>
          <w:tcPr>
            <w:tcW w:w="4644" w:type="dxa"/>
            <w:shd w:val="clear" w:color="auto" w:fill="auto"/>
          </w:tcPr>
          <w:p w14:paraId="1BE9EC2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Teljes név; </w:t>
            </w:r>
            <w:r w:rsidRPr="00E31EEB">
              <w:rPr>
                <w:rFonts w:ascii="Tahoma" w:hAnsi="Tahoma" w:cs="Tahoma"/>
                <w:sz w:val="21"/>
                <w:szCs w:val="21"/>
                <w:lang w:eastAsia="en-GB"/>
              </w:rPr>
              <w:br/>
              <w:t xml:space="preserve">a születési idő és hely, ha szükséges: </w:t>
            </w:r>
          </w:p>
        </w:tc>
        <w:tc>
          <w:tcPr>
            <w:tcW w:w="4645" w:type="dxa"/>
            <w:shd w:val="clear" w:color="auto" w:fill="auto"/>
          </w:tcPr>
          <w:p w14:paraId="1BE9EC2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r w:rsidRPr="00E31EEB">
              <w:rPr>
                <w:rFonts w:ascii="Tahoma" w:hAnsi="Tahoma" w:cs="Tahoma"/>
                <w:sz w:val="21"/>
                <w:szCs w:val="21"/>
                <w:lang w:eastAsia="en-GB"/>
              </w:rPr>
              <w:br/>
              <w:t>[……]</w:t>
            </w:r>
          </w:p>
        </w:tc>
      </w:tr>
      <w:tr w:rsidR="00194E0D" w:rsidRPr="00E31EEB" w14:paraId="1BE9EC2A" w14:textId="77777777" w:rsidTr="00651E1E">
        <w:tc>
          <w:tcPr>
            <w:tcW w:w="4644" w:type="dxa"/>
            <w:shd w:val="clear" w:color="auto" w:fill="auto"/>
          </w:tcPr>
          <w:p w14:paraId="1BE9EC2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Beosztás/milyen minőségben jár el:</w:t>
            </w:r>
          </w:p>
        </w:tc>
        <w:tc>
          <w:tcPr>
            <w:tcW w:w="4645" w:type="dxa"/>
            <w:shd w:val="clear" w:color="auto" w:fill="auto"/>
          </w:tcPr>
          <w:p w14:paraId="1BE9EC2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C2D" w14:textId="77777777" w:rsidTr="00651E1E">
        <w:tc>
          <w:tcPr>
            <w:tcW w:w="4644" w:type="dxa"/>
            <w:shd w:val="clear" w:color="auto" w:fill="auto"/>
          </w:tcPr>
          <w:p w14:paraId="1BE9EC2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Postai cím:</w:t>
            </w:r>
          </w:p>
        </w:tc>
        <w:tc>
          <w:tcPr>
            <w:tcW w:w="4645" w:type="dxa"/>
            <w:shd w:val="clear" w:color="auto" w:fill="auto"/>
          </w:tcPr>
          <w:p w14:paraId="1BE9EC2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C30" w14:textId="77777777" w:rsidTr="00651E1E">
        <w:tc>
          <w:tcPr>
            <w:tcW w:w="4644" w:type="dxa"/>
            <w:shd w:val="clear" w:color="auto" w:fill="auto"/>
          </w:tcPr>
          <w:p w14:paraId="1BE9EC2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Telefon:</w:t>
            </w:r>
          </w:p>
        </w:tc>
        <w:tc>
          <w:tcPr>
            <w:tcW w:w="4645" w:type="dxa"/>
            <w:shd w:val="clear" w:color="auto" w:fill="auto"/>
          </w:tcPr>
          <w:p w14:paraId="1BE9EC2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C33" w14:textId="77777777" w:rsidTr="00651E1E">
        <w:tc>
          <w:tcPr>
            <w:tcW w:w="4644" w:type="dxa"/>
            <w:shd w:val="clear" w:color="auto" w:fill="auto"/>
          </w:tcPr>
          <w:p w14:paraId="1BE9EC3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E-mail cím:</w:t>
            </w:r>
          </w:p>
        </w:tc>
        <w:tc>
          <w:tcPr>
            <w:tcW w:w="4645" w:type="dxa"/>
            <w:shd w:val="clear" w:color="auto" w:fill="auto"/>
          </w:tcPr>
          <w:p w14:paraId="1BE9EC3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C36" w14:textId="77777777" w:rsidTr="00651E1E">
        <w:tc>
          <w:tcPr>
            <w:tcW w:w="4644" w:type="dxa"/>
            <w:shd w:val="clear" w:color="auto" w:fill="auto"/>
          </w:tcPr>
          <w:p w14:paraId="1BE9EC3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Amennyiben szükséges, részletezze a képviseletre vonatkozó információkat (a képviselet formája, köre, célja stb.):</w:t>
            </w:r>
          </w:p>
        </w:tc>
        <w:tc>
          <w:tcPr>
            <w:tcW w:w="4645" w:type="dxa"/>
            <w:shd w:val="clear" w:color="auto" w:fill="auto"/>
          </w:tcPr>
          <w:p w14:paraId="1BE9EC3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bl>
    <w:p w14:paraId="1BE9EC37" w14:textId="77777777" w:rsidR="00194E0D" w:rsidRPr="00E31EEB" w:rsidRDefault="00194E0D" w:rsidP="00194E0D">
      <w:pPr>
        <w:rPr>
          <w:rFonts w:ascii="Tahoma" w:hAnsi="Tahoma" w:cs="Tahoma"/>
          <w:sz w:val="21"/>
          <w:szCs w:val="21"/>
          <w:lang w:eastAsia="en-GB"/>
        </w:rPr>
      </w:pPr>
    </w:p>
    <w:p w14:paraId="1BE9EC38"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3B" w14:textId="77777777" w:rsidTr="00651E1E">
        <w:tc>
          <w:tcPr>
            <w:tcW w:w="4644" w:type="dxa"/>
            <w:shd w:val="clear" w:color="auto" w:fill="auto"/>
          </w:tcPr>
          <w:p w14:paraId="1BE9EC39"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Igénybevétel:</w:t>
            </w:r>
          </w:p>
        </w:tc>
        <w:tc>
          <w:tcPr>
            <w:tcW w:w="4645" w:type="dxa"/>
            <w:shd w:val="clear" w:color="auto" w:fill="auto"/>
          </w:tcPr>
          <w:p w14:paraId="1BE9EC3A"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3E" w14:textId="77777777" w:rsidTr="00651E1E">
        <w:tc>
          <w:tcPr>
            <w:tcW w:w="4644" w:type="dxa"/>
            <w:shd w:val="clear" w:color="auto" w:fill="auto"/>
          </w:tcPr>
          <w:p w14:paraId="1BE9EC3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BE9EC3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[]Igen [</w:t>
            </w:r>
            <w:proofErr w:type="gramStart"/>
            <w:r w:rsidRPr="00E31EEB">
              <w:rPr>
                <w:rFonts w:ascii="Tahoma" w:hAnsi="Tahoma" w:cs="Tahoma"/>
                <w:sz w:val="21"/>
                <w:szCs w:val="21"/>
                <w:lang w:eastAsia="en-GB"/>
              </w:rPr>
              <w:t>]Nem</w:t>
            </w:r>
            <w:proofErr w:type="gramEnd"/>
          </w:p>
        </w:tc>
      </w:tr>
    </w:tbl>
    <w:p w14:paraId="1BE9EC3F"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E31EEB">
        <w:rPr>
          <w:rFonts w:ascii="Tahoma" w:hAnsi="Tahoma" w:cs="Tahoma"/>
          <w:b/>
          <w:i/>
          <w:sz w:val="21"/>
          <w:szCs w:val="21"/>
          <w:lang w:eastAsia="en-GB"/>
        </w:rPr>
        <w:t>Amennyiben igen</w:t>
      </w:r>
      <w:r w:rsidRPr="00E31EEB">
        <w:rPr>
          <w:rFonts w:ascii="Tahoma" w:hAnsi="Tahoma" w:cs="Tahoma"/>
          <w:i/>
          <w:sz w:val="21"/>
          <w:szCs w:val="21"/>
          <w:lang w:eastAsia="en-GB"/>
        </w:rPr>
        <w:t xml:space="preserve">, </w:t>
      </w:r>
      <w:r w:rsidRPr="00E31EEB">
        <w:rPr>
          <w:rFonts w:ascii="Tahoma" w:hAnsi="Tahoma" w:cs="Tahoma"/>
          <w:b/>
          <w:i/>
          <w:sz w:val="21"/>
          <w:szCs w:val="21"/>
          <w:lang w:eastAsia="en-GB"/>
        </w:rPr>
        <w:t>minden</w:t>
      </w:r>
      <w:r w:rsidRPr="00E31EEB">
        <w:rPr>
          <w:rFonts w:ascii="Tahoma" w:hAnsi="Tahoma" w:cs="Tahoma"/>
          <w:i/>
          <w:sz w:val="21"/>
          <w:szCs w:val="21"/>
          <w:lang w:eastAsia="en-GB"/>
        </w:rPr>
        <w:t xml:space="preserve"> egyes érintett szervezetre vonatkozóan külön egységes európai közbeszerzési dokumentumban adja meg az </w:t>
      </w:r>
      <w:r w:rsidRPr="00E31EEB">
        <w:rPr>
          <w:rFonts w:ascii="Tahoma" w:hAnsi="Tahoma" w:cs="Tahoma"/>
          <w:b/>
          <w:i/>
          <w:sz w:val="21"/>
          <w:szCs w:val="21"/>
          <w:lang w:eastAsia="en-GB"/>
        </w:rPr>
        <w:t xml:space="preserve">e rész A. </w:t>
      </w:r>
      <w:proofErr w:type="gramStart"/>
      <w:r w:rsidRPr="00E31EEB">
        <w:rPr>
          <w:rFonts w:ascii="Tahoma" w:hAnsi="Tahoma" w:cs="Tahoma"/>
          <w:b/>
          <w:i/>
          <w:sz w:val="21"/>
          <w:szCs w:val="21"/>
          <w:lang w:eastAsia="en-GB"/>
        </w:rPr>
        <w:t>és</w:t>
      </w:r>
      <w:proofErr w:type="gramEnd"/>
      <w:r w:rsidRPr="00E31EEB">
        <w:rPr>
          <w:rFonts w:ascii="Tahoma" w:hAnsi="Tahoma" w:cs="Tahoma"/>
          <w:b/>
          <w:i/>
          <w:sz w:val="21"/>
          <w:szCs w:val="21"/>
          <w:lang w:eastAsia="en-GB"/>
        </w:rPr>
        <w:t xml:space="preserve"> B. szakaszában, valamint a III. részben</w:t>
      </w:r>
      <w:r w:rsidRPr="00E31EEB">
        <w:rPr>
          <w:rFonts w:ascii="Tahoma" w:hAnsi="Tahoma" w:cs="Tahoma"/>
          <w:i/>
          <w:sz w:val="21"/>
          <w:szCs w:val="21"/>
          <w:lang w:eastAsia="en-GB"/>
        </w:rPr>
        <w:t xml:space="preserve"> meghatározott információkat, megfelelően kitöltve és az érintett szervezetek által aláírva.</w:t>
      </w:r>
    </w:p>
    <w:p w14:paraId="1BE9EC40"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E31EEB">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BE9EC41"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E31EEB">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E31EEB">
        <w:rPr>
          <w:rFonts w:ascii="Tahoma" w:hAnsi="Tahoma" w:cs="Tahoma"/>
          <w:i/>
          <w:sz w:val="21"/>
          <w:szCs w:val="21"/>
          <w:vertAlign w:val="superscript"/>
          <w:lang w:eastAsia="en-GB"/>
        </w:rPr>
        <w:footnoteReference w:id="22"/>
      </w:r>
      <w:r w:rsidRPr="00E31EEB">
        <w:rPr>
          <w:rFonts w:ascii="Tahoma" w:hAnsi="Tahoma" w:cs="Tahoma"/>
          <w:i/>
          <w:sz w:val="21"/>
          <w:szCs w:val="21"/>
          <w:lang w:eastAsia="en-GB"/>
        </w:rPr>
        <w:t>.</w:t>
      </w:r>
    </w:p>
    <w:p w14:paraId="1BE9EC42" w14:textId="77777777" w:rsidR="00194E0D" w:rsidRPr="00E31EEB" w:rsidRDefault="00194E0D" w:rsidP="00194E0D">
      <w:pPr>
        <w:rPr>
          <w:rFonts w:ascii="Tahoma" w:hAnsi="Tahoma" w:cs="Tahoma"/>
          <w:sz w:val="21"/>
          <w:szCs w:val="21"/>
          <w:lang w:eastAsia="en-GB"/>
        </w:rPr>
      </w:pPr>
    </w:p>
    <w:p w14:paraId="1BE9EC43" w14:textId="77777777" w:rsidR="00194E0D" w:rsidRPr="00E31EEB" w:rsidRDefault="00194E0D" w:rsidP="00194E0D">
      <w:pPr>
        <w:keepNext/>
        <w:spacing w:before="120" w:after="360"/>
        <w:jc w:val="center"/>
        <w:rPr>
          <w:rFonts w:ascii="Tahoma" w:hAnsi="Tahoma" w:cs="Tahoma"/>
          <w:b/>
          <w:sz w:val="21"/>
          <w:szCs w:val="21"/>
          <w:u w:val="single"/>
          <w:lang w:eastAsia="en-GB"/>
        </w:rPr>
      </w:pPr>
      <w:r w:rsidRPr="00E31EEB">
        <w:rPr>
          <w:rFonts w:ascii="Tahoma" w:hAnsi="Tahoma" w:cs="Tahoma"/>
          <w:b/>
          <w:sz w:val="21"/>
          <w:szCs w:val="21"/>
          <w:lang w:eastAsia="en-GB"/>
        </w:rPr>
        <w:t xml:space="preserve">D: Információk azokról az alvállalkozókról, akiknek kapacitásait a gazdasági szereplő </w:t>
      </w:r>
      <w:r w:rsidRPr="00E31EEB">
        <w:rPr>
          <w:rFonts w:ascii="Tahoma" w:hAnsi="Tahoma" w:cs="Tahoma"/>
          <w:b/>
          <w:sz w:val="21"/>
          <w:szCs w:val="21"/>
          <w:u w:val="single"/>
          <w:lang w:eastAsia="en-GB"/>
        </w:rPr>
        <w:t>nem veszi igénybe</w:t>
      </w:r>
    </w:p>
    <w:p w14:paraId="1BE9EC44"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21"/>
          <w:szCs w:val="21"/>
          <w:lang w:eastAsia="en-GB"/>
        </w:rPr>
      </w:pPr>
      <w:r w:rsidRPr="00E31EEB">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47" w14:textId="77777777" w:rsidTr="00651E1E">
        <w:tc>
          <w:tcPr>
            <w:tcW w:w="4644" w:type="dxa"/>
            <w:shd w:val="clear" w:color="auto" w:fill="auto"/>
          </w:tcPr>
          <w:p w14:paraId="1BE9EC45"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Alvállalkozás:</w:t>
            </w:r>
          </w:p>
        </w:tc>
        <w:tc>
          <w:tcPr>
            <w:tcW w:w="4645" w:type="dxa"/>
            <w:shd w:val="clear" w:color="auto" w:fill="auto"/>
          </w:tcPr>
          <w:p w14:paraId="1BE9EC46"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4C" w14:textId="77777777" w:rsidTr="00651E1E">
        <w:tc>
          <w:tcPr>
            <w:tcW w:w="4644" w:type="dxa"/>
            <w:shd w:val="clear" w:color="auto" w:fill="auto"/>
          </w:tcPr>
          <w:p w14:paraId="1BE9EC4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1BE9EC4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[]Igen []</w:t>
            </w:r>
            <w:r w:rsidR="00B67E49" w:rsidRPr="00E31EEB">
              <w:rPr>
                <w:rFonts w:ascii="Tahoma" w:hAnsi="Tahoma" w:cs="Tahoma"/>
                <w:sz w:val="21"/>
                <w:szCs w:val="21"/>
                <w:lang w:eastAsia="en-GB"/>
              </w:rPr>
              <w:t xml:space="preserve"> </w:t>
            </w:r>
            <w:r w:rsidRPr="00E31EEB">
              <w:rPr>
                <w:rFonts w:ascii="Tahoma" w:hAnsi="Tahoma" w:cs="Tahoma"/>
                <w:sz w:val="21"/>
                <w:szCs w:val="21"/>
                <w:lang w:eastAsia="en-GB"/>
              </w:rPr>
              <w:t>Nem</w:t>
            </w:r>
          </w:p>
          <w:p w14:paraId="1BE9EC4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 xml:space="preserve">Ha </w:t>
            </w:r>
            <w:r w:rsidRPr="00E31EEB">
              <w:rPr>
                <w:rFonts w:ascii="Tahoma" w:hAnsi="Tahoma" w:cs="Tahoma"/>
                <w:b/>
                <w:sz w:val="21"/>
                <w:szCs w:val="21"/>
                <w:lang w:eastAsia="en-GB"/>
              </w:rPr>
              <w:t>igen, és amennyiben ismert</w:t>
            </w:r>
            <w:r w:rsidRPr="00E31EEB">
              <w:rPr>
                <w:rFonts w:ascii="Tahoma" w:hAnsi="Tahoma" w:cs="Tahoma"/>
                <w:sz w:val="21"/>
                <w:szCs w:val="21"/>
                <w:lang w:eastAsia="en-GB"/>
              </w:rPr>
              <w:t xml:space="preserve">, kérjük, sorolja fel a javasolt alvállalkozókat: </w:t>
            </w:r>
          </w:p>
          <w:p w14:paraId="1BE9EC4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bl>
    <w:p w14:paraId="1BE9EC4D"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E31EEB">
        <w:rPr>
          <w:rFonts w:ascii="Tahoma" w:hAnsi="Tahoma" w:cs="Tahoma"/>
          <w:b/>
          <w:i/>
          <w:sz w:val="21"/>
          <w:szCs w:val="21"/>
          <w:u w:val="single"/>
          <w:lang w:eastAsia="en-GB"/>
        </w:rPr>
        <w:lastRenderedPageBreak/>
        <w:t>Ha az ajánlatkérő szerv vagy a közszolgáltató ajánlatkérő kifejezetten kéri ezt az információt</w:t>
      </w:r>
      <w:r w:rsidRPr="00E31EEB">
        <w:rPr>
          <w:rFonts w:ascii="Tahoma" w:hAnsi="Tahoma" w:cs="Tahoma"/>
          <w:b/>
          <w:i/>
          <w:sz w:val="21"/>
          <w:szCs w:val="21"/>
          <w:lang w:eastAsia="en-GB"/>
        </w:rPr>
        <w:t xml:space="preserve"> az e szakaszban lévő információn kívül, akkor </w:t>
      </w:r>
      <w:r w:rsidRPr="00E31EEB">
        <w:rPr>
          <w:rFonts w:ascii="Tahoma" w:hAnsi="Tahoma" w:cs="Tahoma"/>
          <w:b/>
          <w:i/>
          <w:sz w:val="21"/>
          <w:szCs w:val="21"/>
          <w:u w:val="single"/>
          <w:lang w:eastAsia="en-GB"/>
        </w:rPr>
        <w:t xml:space="preserve">kérjük, adja meg az e rész A. </w:t>
      </w:r>
      <w:proofErr w:type="gramStart"/>
      <w:r w:rsidRPr="00E31EEB">
        <w:rPr>
          <w:rFonts w:ascii="Tahoma" w:hAnsi="Tahoma" w:cs="Tahoma"/>
          <w:b/>
          <w:i/>
          <w:sz w:val="21"/>
          <w:szCs w:val="21"/>
          <w:u w:val="single"/>
          <w:lang w:eastAsia="en-GB"/>
        </w:rPr>
        <w:t>és</w:t>
      </w:r>
      <w:proofErr w:type="gramEnd"/>
      <w:r w:rsidRPr="00E31EEB">
        <w:rPr>
          <w:rFonts w:ascii="Tahoma" w:hAnsi="Tahoma" w:cs="Tahoma"/>
          <w:b/>
          <w:i/>
          <w:sz w:val="21"/>
          <w:szCs w:val="21"/>
          <w:u w:val="single"/>
          <w:lang w:eastAsia="en-GB"/>
        </w:rPr>
        <w:t xml:space="preserve"> B. szakaszában és a III. részben előírt információt mindegyik érintett alvállalkozóra (</w:t>
      </w:r>
      <w:proofErr w:type="spellStart"/>
      <w:r w:rsidRPr="00E31EEB">
        <w:rPr>
          <w:rFonts w:ascii="Tahoma" w:hAnsi="Tahoma" w:cs="Tahoma"/>
          <w:b/>
          <w:i/>
          <w:sz w:val="21"/>
          <w:szCs w:val="21"/>
          <w:u w:val="single"/>
          <w:lang w:eastAsia="en-GB"/>
        </w:rPr>
        <w:t>alvállakozói</w:t>
      </w:r>
      <w:proofErr w:type="spellEnd"/>
      <w:r w:rsidRPr="00E31EEB">
        <w:rPr>
          <w:rFonts w:ascii="Tahoma" w:hAnsi="Tahoma" w:cs="Tahoma"/>
          <w:b/>
          <w:i/>
          <w:sz w:val="21"/>
          <w:szCs w:val="21"/>
          <w:u w:val="single"/>
          <w:lang w:eastAsia="en-GB"/>
        </w:rPr>
        <w:t xml:space="preserve"> kategóriára) nézve.</w:t>
      </w:r>
    </w:p>
    <w:p w14:paraId="1BE9EC4E" w14:textId="77777777" w:rsidR="00194E0D" w:rsidRPr="00E31EEB" w:rsidRDefault="00194E0D" w:rsidP="00194E0D">
      <w:pPr>
        <w:rPr>
          <w:rFonts w:ascii="Tahoma" w:hAnsi="Tahoma" w:cs="Tahoma"/>
          <w:sz w:val="21"/>
          <w:szCs w:val="21"/>
          <w:lang w:eastAsia="en-GB"/>
        </w:rPr>
      </w:pPr>
    </w:p>
    <w:p w14:paraId="1BE9EC4F" w14:textId="77777777" w:rsidR="00194E0D" w:rsidRPr="00E31EEB" w:rsidRDefault="00194E0D" w:rsidP="00194E0D">
      <w:pPr>
        <w:keepNext/>
        <w:spacing w:before="120" w:after="360"/>
        <w:jc w:val="center"/>
        <w:rPr>
          <w:rFonts w:ascii="Tahoma" w:hAnsi="Tahoma" w:cs="Tahoma"/>
          <w:b/>
          <w:sz w:val="21"/>
          <w:szCs w:val="21"/>
          <w:lang w:eastAsia="en-GB"/>
        </w:rPr>
      </w:pPr>
      <w:r w:rsidRPr="00E31EEB">
        <w:rPr>
          <w:rFonts w:ascii="Tahoma" w:hAnsi="Tahoma" w:cs="Tahoma"/>
          <w:b/>
          <w:sz w:val="21"/>
          <w:szCs w:val="21"/>
          <w:lang w:eastAsia="en-GB"/>
        </w:rPr>
        <w:t>III. rész: Kizárási okok</w:t>
      </w:r>
    </w:p>
    <w:p w14:paraId="1BE9EC50"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A: Büntetőeljárásban hozott ítéletekkel kapcsolatos okok</w:t>
      </w:r>
    </w:p>
    <w:p w14:paraId="1BE9EC51"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E31EEB">
        <w:rPr>
          <w:rFonts w:ascii="Tahoma" w:hAnsi="Tahoma" w:cs="Tahoma"/>
          <w:i/>
          <w:sz w:val="21"/>
          <w:szCs w:val="21"/>
          <w:lang w:eastAsia="en-GB"/>
        </w:rPr>
        <w:t>A 2014/24/EU irányelv 57. cikkének (1) bekezdése a következő kizárási okokat határozza meg:</w:t>
      </w:r>
    </w:p>
    <w:p w14:paraId="1BE9EC52" w14:textId="77777777" w:rsidR="00194E0D" w:rsidRPr="00E31EEB" w:rsidRDefault="00194E0D" w:rsidP="00FF2141">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r w:rsidRPr="00E31EEB">
        <w:rPr>
          <w:rFonts w:ascii="Tahoma" w:hAnsi="Tahoma" w:cs="Tahoma"/>
          <w:b/>
          <w:i/>
          <w:sz w:val="21"/>
          <w:szCs w:val="21"/>
          <w:lang w:eastAsia="en-GB"/>
        </w:rPr>
        <w:t>Bűnszervezetben</w:t>
      </w:r>
      <w:r w:rsidRPr="00E31EEB">
        <w:rPr>
          <w:rFonts w:ascii="Tahoma" w:hAnsi="Tahoma" w:cs="Tahoma"/>
          <w:i/>
          <w:sz w:val="21"/>
          <w:szCs w:val="21"/>
          <w:lang w:eastAsia="en-GB"/>
        </w:rPr>
        <w:t xml:space="preserve"> való részvétel</w:t>
      </w:r>
      <w:r w:rsidRPr="00E31EEB">
        <w:rPr>
          <w:rFonts w:ascii="Tahoma" w:hAnsi="Tahoma" w:cs="Tahoma"/>
          <w:i/>
          <w:sz w:val="21"/>
          <w:szCs w:val="21"/>
          <w:vertAlign w:val="superscript"/>
          <w:lang w:eastAsia="en-GB"/>
        </w:rPr>
        <w:footnoteReference w:id="23"/>
      </w:r>
      <w:r w:rsidRPr="00E31EEB">
        <w:rPr>
          <w:rFonts w:ascii="Tahoma" w:hAnsi="Tahoma" w:cs="Tahoma"/>
          <w:i/>
          <w:sz w:val="21"/>
          <w:szCs w:val="21"/>
          <w:lang w:eastAsia="en-GB"/>
        </w:rPr>
        <w:t>;</w:t>
      </w:r>
    </w:p>
    <w:p w14:paraId="1BE9EC53" w14:textId="77777777" w:rsidR="00194E0D" w:rsidRPr="00E31EEB"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r w:rsidRPr="00E31EEB">
        <w:rPr>
          <w:rFonts w:ascii="Tahoma" w:hAnsi="Tahoma" w:cs="Tahoma"/>
          <w:b/>
          <w:i/>
          <w:sz w:val="21"/>
          <w:szCs w:val="21"/>
          <w:lang w:eastAsia="en-GB"/>
        </w:rPr>
        <w:t>Korrupció</w:t>
      </w:r>
      <w:r w:rsidRPr="00E31EEB">
        <w:rPr>
          <w:rFonts w:ascii="Tahoma" w:hAnsi="Tahoma" w:cs="Tahoma"/>
          <w:b/>
          <w:i/>
          <w:sz w:val="21"/>
          <w:szCs w:val="21"/>
          <w:vertAlign w:val="superscript"/>
          <w:lang w:eastAsia="en-GB"/>
        </w:rPr>
        <w:footnoteReference w:id="24"/>
      </w:r>
      <w:r w:rsidRPr="00E31EEB">
        <w:rPr>
          <w:rFonts w:ascii="Tahoma" w:hAnsi="Tahoma" w:cs="Tahoma"/>
          <w:b/>
          <w:i/>
          <w:sz w:val="21"/>
          <w:szCs w:val="21"/>
          <w:lang w:eastAsia="en-GB"/>
        </w:rPr>
        <w:t>;</w:t>
      </w:r>
    </w:p>
    <w:p w14:paraId="1BE9EC54" w14:textId="77777777" w:rsidR="00194E0D" w:rsidRPr="00E31EEB"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bookmarkStart w:id="38" w:name="_DV_M1264"/>
      <w:bookmarkEnd w:id="38"/>
      <w:r w:rsidRPr="00E31EEB">
        <w:rPr>
          <w:rFonts w:ascii="Tahoma" w:hAnsi="Tahoma" w:cs="Tahoma"/>
          <w:b/>
          <w:i/>
          <w:sz w:val="21"/>
          <w:szCs w:val="21"/>
          <w:lang w:eastAsia="en-GB"/>
        </w:rPr>
        <w:t>Csalás</w:t>
      </w:r>
      <w:r w:rsidRPr="00E31EEB">
        <w:rPr>
          <w:rFonts w:ascii="Tahoma" w:hAnsi="Tahoma" w:cs="Tahoma"/>
          <w:b/>
          <w:i/>
          <w:sz w:val="21"/>
          <w:szCs w:val="21"/>
          <w:vertAlign w:val="superscript"/>
          <w:lang w:eastAsia="en-GB"/>
        </w:rPr>
        <w:footnoteReference w:id="25"/>
      </w:r>
      <w:r w:rsidRPr="00E31EEB">
        <w:rPr>
          <w:rFonts w:ascii="Tahoma" w:hAnsi="Tahoma" w:cs="Tahoma"/>
          <w:b/>
          <w:i/>
          <w:sz w:val="21"/>
          <w:szCs w:val="21"/>
          <w:lang w:eastAsia="en-GB"/>
        </w:rPr>
        <w:t>;</w:t>
      </w:r>
    </w:p>
    <w:p w14:paraId="1BE9EC55" w14:textId="77777777" w:rsidR="00194E0D" w:rsidRPr="00E31EEB"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bookmarkStart w:id="39" w:name="_DV_M1266"/>
      <w:bookmarkEnd w:id="39"/>
      <w:r w:rsidRPr="00E31EEB">
        <w:rPr>
          <w:rFonts w:ascii="Tahoma" w:hAnsi="Tahoma" w:cs="Tahoma"/>
          <w:b/>
          <w:i/>
          <w:sz w:val="21"/>
          <w:szCs w:val="21"/>
          <w:lang w:eastAsia="en-GB"/>
        </w:rPr>
        <w:t>Terrorista bűncselekmény vagy terrorista csoporthoz kapcsolódó bűncselekmény</w:t>
      </w:r>
      <w:r w:rsidRPr="00E31EEB">
        <w:rPr>
          <w:rFonts w:ascii="Tahoma" w:hAnsi="Tahoma" w:cs="Tahoma"/>
          <w:b/>
          <w:i/>
          <w:sz w:val="21"/>
          <w:szCs w:val="21"/>
          <w:vertAlign w:val="superscript"/>
          <w:lang w:eastAsia="en-GB"/>
        </w:rPr>
        <w:footnoteReference w:id="26"/>
      </w:r>
      <w:r w:rsidRPr="00E31EEB">
        <w:rPr>
          <w:rFonts w:ascii="Tahoma" w:hAnsi="Tahoma" w:cs="Tahoma"/>
          <w:b/>
          <w:i/>
          <w:sz w:val="21"/>
          <w:szCs w:val="21"/>
          <w:lang w:eastAsia="en-GB"/>
        </w:rPr>
        <w:t>;</w:t>
      </w:r>
    </w:p>
    <w:p w14:paraId="1BE9EC56" w14:textId="77777777" w:rsidR="00194E0D" w:rsidRPr="00E31EEB"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bookmarkStart w:id="40" w:name="_DV_M1268"/>
      <w:bookmarkEnd w:id="40"/>
      <w:r w:rsidRPr="00E31EEB">
        <w:rPr>
          <w:rFonts w:ascii="Tahoma" w:hAnsi="Tahoma" w:cs="Tahoma"/>
          <w:b/>
          <w:i/>
          <w:sz w:val="21"/>
          <w:szCs w:val="21"/>
          <w:lang w:eastAsia="en-GB"/>
        </w:rPr>
        <w:t>Pénzmosás vagy terrorizmus finanszírozása</w:t>
      </w:r>
      <w:bookmarkStart w:id="41" w:name="_DV_C1915"/>
      <w:r w:rsidRPr="00E31EEB">
        <w:rPr>
          <w:rFonts w:ascii="Tahoma" w:hAnsi="Tahoma" w:cs="Tahoma"/>
          <w:b/>
          <w:i/>
          <w:sz w:val="21"/>
          <w:szCs w:val="21"/>
          <w:vertAlign w:val="superscript"/>
          <w:lang w:eastAsia="en-GB"/>
        </w:rPr>
        <w:footnoteReference w:id="27"/>
      </w:r>
      <w:bookmarkEnd w:id="41"/>
      <w:r w:rsidRPr="00E31EEB">
        <w:rPr>
          <w:rFonts w:ascii="Tahoma" w:hAnsi="Tahoma" w:cs="Tahoma"/>
          <w:b/>
          <w:i/>
          <w:sz w:val="21"/>
          <w:szCs w:val="21"/>
          <w:lang w:eastAsia="en-GB"/>
        </w:rPr>
        <w:t>;</w:t>
      </w:r>
    </w:p>
    <w:p w14:paraId="1BE9EC57" w14:textId="77777777" w:rsidR="00194E0D" w:rsidRPr="00E31EEB"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21"/>
          <w:szCs w:val="21"/>
          <w:lang w:eastAsia="en-GB"/>
        </w:rPr>
      </w:pPr>
      <w:r w:rsidRPr="00E31EEB">
        <w:rPr>
          <w:rFonts w:ascii="Tahoma" w:hAnsi="Tahoma" w:cs="Tahoma"/>
          <w:b/>
          <w:i/>
          <w:sz w:val="21"/>
          <w:szCs w:val="21"/>
          <w:lang w:eastAsia="en-GB"/>
        </w:rPr>
        <w:t>Gyermekmunka és az emberkereskedelem</w:t>
      </w:r>
      <w:r w:rsidRPr="00E31EEB">
        <w:rPr>
          <w:rFonts w:ascii="Tahoma" w:hAnsi="Tahoma" w:cs="Tahoma"/>
          <w:i/>
          <w:sz w:val="21"/>
          <w:szCs w:val="21"/>
          <w:lang w:eastAsia="en-GB"/>
        </w:rPr>
        <w:t xml:space="preserve"> más formái</w:t>
      </w:r>
      <w:r w:rsidRPr="00E31EEB">
        <w:rPr>
          <w:rFonts w:ascii="Tahoma" w:hAnsi="Tahoma" w:cs="Tahoma"/>
          <w:i/>
          <w:sz w:val="21"/>
          <w:szCs w:val="21"/>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5A" w14:textId="77777777" w:rsidTr="00651E1E">
        <w:tc>
          <w:tcPr>
            <w:tcW w:w="4644" w:type="dxa"/>
            <w:shd w:val="clear" w:color="auto" w:fill="auto"/>
          </w:tcPr>
          <w:p w14:paraId="1BE9EC58"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 xml:space="preserve">Az irányelv 57. cikke (1) bekezdésében foglalt okokat végrehajtó nemzeti </w:t>
            </w:r>
            <w:r w:rsidRPr="00E31EEB">
              <w:rPr>
                <w:rFonts w:ascii="Tahoma" w:hAnsi="Tahoma" w:cs="Tahoma"/>
                <w:b/>
                <w:i/>
                <w:sz w:val="21"/>
                <w:szCs w:val="21"/>
                <w:lang w:eastAsia="en-GB"/>
              </w:rPr>
              <w:lastRenderedPageBreak/>
              <w:t>rendelkezések szerinti büntetőeljárásban hozott ítéletekkel kapcsolatos okok:</w:t>
            </w:r>
          </w:p>
        </w:tc>
        <w:tc>
          <w:tcPr>
            <w:tcW w:w="4645" w:type="dxa"/>
            <w:shd w:val="clear" w:color="auto" w:fill="auto"/>
          </w:tcPr>
          <w:p w14:paraId="1BE9EC59"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lastRenderedPageBreak/>
              <w:t>Válasz:</w:t>
            </w:r>
          </w:p>
        </w:tc>
      </w:tr>
      <w:tr w:rsidR="00194E0D" w:rsidRPr="00E31EEB" w14:paraId="1BE9EC5E" w14:textId="77777777" w:rsidTr="00651E1E">
        <w:tc>
          <w:tcPr>
            <w:tcW w:w="4644" w:type="dxa"/>
            <w:shd w:val="clear" w:color="auto" w:fill="auto"/>
          </w:tcPr>
          <w:p w14:paraId="1BE9EC5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Jogerősen elítélték-e a</w:t>
            </w:r>
            <w:r w:rsidRPr="00E31EEB">
              <w:rPr>
                <w:rFonts w:ascii="Tahoma" w:hAnsi="Tahoma" w:cs="Tahoma"/>
                <w:sz w:val="21"/>
                <w:szCs w:val="21"/>
                <w:lang w:eastAsia="en-GB"/>
              </w:rPr>
              <w:t xml:space="preserve"> </w:t>
            </w:r>
            <w:r w:rsidRPr="00E31EEB">
              <w:rPr>
                <w:rFonts w:ascii="Tahoma" w:hAnsi="Tahoma" w:cs="Tahoma"/>
                <w:b/>
                <w:sz w:val="21"/>
                <w:szCs w:val="21"/>
                <w:lang w:eastAsia="en-GB"/>
              </w:rPr>
              <w:t>gazdasági szereplőt</w:t>
            </w:r>
            <w:r w:rsidRPr="00E31EEB">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1BE9EC5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p w14:paraId="1BE9EC5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E31EEB">
              <w:rPr>
                <w:rFonts w:ascii="Tahoma" w:hAnsi="Tahoma" w:cs="Tahoma"/>
                <w:sz w:val="21"/>
                <w:szCs w:val="21"/>
                <w:lang w:eastAsia="en-GB"/>
              </w:rPr>
              <w:br/>
            </w:r>
            <w:r w:rsidRPr="00E31EEB">
              <w:rPr>
                <w:rFonts w:ascii="Tahoma" w:hAnsi="Tahoma" w:cs="Tahoma"/>
                <w:i/>
                <w:sz w:val="21"/>
                <w:szCs w:val="21"/>
                <w:lang w:eastAsia="en-GB"/>
              </w:rPr>
              <w:t>[</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r w:rsidRPr="00E31EEB">
              <w:rPr>
                <w:rFonts w:ascii="Tahoma" w:hAnsi="Tahoma" w:cs="Tahoma"/>
                <w:i/>
                <w:sz w:val="21"/>
                <w:szCs w:val="21"/>
                <w:vertAlign w:val="superscript"/>
                <w:lang w:eastAsia="en-GB"/>
              </w:rPr>
              <w:footnoteReference w:id="29"/>
            </w:r>
          </w:p>
        </w:tc>
      </w:tr>
      <w:tr w:rsidR="00194E0D" w:rsidRPr="00E31EEB" w14:paraId="1BE9EC67" w14:textId="77777777" w:rsidTr="00651E1E">
        <w:tc>
          <w:tcPr>
            <w:tcW w:w="4644" w:type="dxa"/>
            <w:shd w:val="clear" w:color="auto" w:fill="auto"/>
          </w:tcPr>
          <w:p w14:paraId="1BE9EC5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w:t>
            </w:r>
            <w:r w:rsidRPr="00E31EEB">
              <w:rPr>
                <w:rFonts w:ascii="Tahoma" w:hAnsi="Tahoma" w:cs="Tahoma"/>
                <w:sz w:val="21"/>
                <w:szCs w:val="21"/>
                <w:vertAlign w:val="superscript"/>
                <w:lang w:eastAsia="en-GB"/>
              </w:rPr>
              <w:footnoteReference w:id="30"/>
            </w:r>
            <w:r w:rsidRPr="00E31EEB">
              <w:rPr>
                <w:rFonts w:ascii="Tahoma" w:hAnsi="Tahoma" w:cs="Tahoma"/>
                <w:sz w:val="21"/>
                <w:szCs w:val="21"/>
                <w:lang w:eastAsia="en-GB"/>
              </w:rPr>
              <w:t xml:space="preserve"> adja meg a következő információkat:</w:t>
            </w:r>
          </w:p>
          <w:p w14:paraId="1BE9EC6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a)</w:t>
            </w:r>
            <w:r w:rsidRPr="00E31EEB">
              <w:rPr>
                <w:rFonts w:ascii="Tahoma" w:hAnsi="Tahoma" w:cs="Tahoma"/>
                <w:sz w:val="21"/>
                <w:szCs w:val="21"/>
                <w:lang w:eastAsia="en-GB"/>
              </w:rPr>
              <w:t xml:space="preserve"> Elítélés dátuma, adja meg, hogy az 1–6. pontok közül melyik érintett, valamint az ítélet okát (okait),</w:t>
            </w:r>
          </w:p>
          <w:p w14:paraId="1BE9EC6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b) Határozza meg az elítélt személyét </w:t>
            </w:r>
            <w:proofErr w:type="gramStart"/>
            <w:r w:rsidRPr="00E31EEB">
              <w:rPr>
                <w:rFonts w:ascii="Tahoma" w:hAnsi="Tahoma" w:cs="Tahoma"/>
                <w:sz w:val="21"/>
                <w:szCs w:val="21"/>
                <w:lang w:eastAsia="en-GB"/>
              </w:rPr>
              <w:t>[ ]</w:t>
            </w:r>
            <w:proofErr w:type="gramEnd"/>
            <w:r w:rsidRPr="00E31EEB">
              <w:rPr>
                <w:rFonts w:ascii="Tahoma" w:hAnsi="Tahoma" w:cs="Tahoma"/>
                <w:sz w:val="21"/>
                <w:szCs w:val="21"/>
                <w:lang w:eastAsia="en-GB"/>
              </w:rPr>
              <w:t>;</w:t>
            </w:r>
          </w:p>
          <w:p w14:paraId="1BE9EC6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c) Amennyiben az ítélet közvetlenül megállapítja:</w:t>
            </w:r>
          </w:p>
        </w:tc>
        <w:tc>
          <w:tcPr>
            <w:tcW w:w="4645" w:type="dxa"/>
            <w:shd w:val="clear" w:color="auto" w:fill="auto"/>
          </w:tcPr>
          <w:p w14:paraId="1BE9EC63"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xml:space="preserve"> Dátum:[   ], </w:t>
            </w:r>
            <w:proofErr w:type="gramStart"/>
            <w:r w:rsidRPr="00E31EEB">
              <w:rPr>
                <w:rFonts w:ascii="Tahoma" w:hAnsi="Tahoma" w:cs="Tahoma"/>
                <w:sz w:val="21"/>
                <w:szCs w:val="21"/>
                <w:lang w:eastAsia="en-GB"/>
              </w:rPr>
              <w:t>pont(</w:t>
            </w:r>
            <w:proofErr w:type="gramEnd"/>
            <w:r w:rsidRPr="00E31EEB">
              <w:rPr>
                <w:rFonts w:ascii="Tahoma" w:hAnsi="Tahoma" w:cs="Tahoma"/>
                <w:sz w:val="21"/>
                <w:szCs w:val="21"/>
                <w:lang w:eastAsia="en-GB"/>
              </w:rPr>
              <w:t>ok): [   ], ok(</w:t>
            </w:r>
            <w:proofErr w:type="spellStart"/>
            <w:r w:rsidRPr="00E31EEB">
              <w:rPr>
                <w:rFonts w:ascii="Tahoma" w:hAnsi="Tahoma" w:cs="Tahoma"/>
                <w:sz w:val="21"/>
                <w:szCs w:val="21"/>
                <w:lang w:eastAsia="en-GB"/>
              </w:rPr>
              <w:t>ok</w:t>
            </w:r>
            <w:proofErr w:type="spellEnd"/>
            <w:r w:rsidRPr="00E31EEB">
              <w:rPr>
                <w:rFonts w:ascii="Tahoma" w:hAnsi="Tahoma" w:cs="Tahoma"/>
                <w:sz w:val="21"/>
                <w:szCs w:val="21"/>
                <w:lang w:eastAsia="en-GB"/>
              </w:rPr>
              <w:t>):[   ]</w:t>
            </w:r>
            <w:r w:rsidRPr="00E31EEB">
              <w:rPr>
                <w:rFonts w:ascii="Tahoma" w:hAnsi="Tahoma" w:cs="Tahoma"/>
                <w:i/>
                <w:sz w:val="21"/>
                <w:szCs w:val="21"/>
                <w:vertAlign w:val="superscript"/>
                <w:lang w:eastAsia="en-GB"/>
              </w:rPr>
              <w:t xml:space="preserve">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p>
          <w:p w14:paraId="1BE9EC6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b)</w:t>
            </w:r>
            <w:r w:rsidRPr="00E31EEB">
              <w:rPr>
                <w:rFonts w:ascii="Tahoma" w:hAnsi="Tahoma" w:cs="Tahoma"/>
                <w:sz w:val="21"/>
                <w:szCs w:val="21"/>
                <w:lang w:eastAsia="en-GB"/>
              </w:rPr>
              <w:t xml:space="preserv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p>
          <w:p w14:paraId="1BE9EC6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w:t>
            </w:r>
            <w:r w:rsidRPr="00E31EEB">
              <w:rPr>
                <w:rFonts w:ascii="Tahoma" w:hAnsi="Tahoma" w:cs="Tahoma"/>
                <w:sz w:val="21"/>
                <w:szCs w:val="21"/>
                <w:lang w:eastAsia="en-GB"/>
              </w:rPr>
              <w:t xml:space="preserve"> A kizárási időszak hossza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és az érintett pont(ok) [   ]</w:t>
            </w:r>
          </w:p>
          <w:p w14:paraId="1BE9EC6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r w:rsidRPr="00E31EEB">
              <w:rPr>
                <w:rFonts w:ascii="Tahoma" w:hAnsi="Tahoma" w:cs="Tahoma"/>
                <w:i/>
                <w:sz w:val="21"/>
                <w:szCs w:val="21"/>
                <w:vertAlign w:val="superscript"/>
                <w:lang w:eastAsia="en-GB"/>
              </w:rPr>
              <w:footnoteReference w:id="31"/>
            </w:r>
          </w:p>
        </w:tc>
      </w:tr>
      <w:tr w:rsidR="00194E0D" w:rsidRPr="00E31EEB" w14:paraId="1BE9EC6A" w14:textId="77777777" w:rsidTr="00651E1E">
        <w:tc>
          <w:tcPr>
            <w:tcW w:w="4644" w:type="dxa"/>
            <w:shd w:val="clear" w:color="auto" w:fill="auto"/>
          </w:tcPr>
          <w:p w14:paraId="1BE9EC6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Ítéletek esetén hozott-e a gazdasági szereplő olyan intézkedéseket, amelyek a releváns kizárási okok ellenére igazolják megbízhatóságát</w:t>
            </w:r>
            <w:r w:rsidRPr="00E31EEB">
              <w:rPr>
                <w:rFonts w:ascii="Tahoma" w:hAnsi="Tahoma" w:cs="Tahoma"/>
                <w:sz w:val="21"/>
                <w:szCs w:val="21"/>
                <w:vertAlign w:val="superscript"/>
                <w:lang w:eastAsia="en-GB"/>
              </w:rPr>
              <w:footnoteReference w:id="32"/>
            </w:r>
            <w:r w:rsidRPr="00E31EEB">
              <w:rPr>
                <w:rFonts w:ascii="Tahoma" w:hAnsi="Tahoma" w:cs="Tahoma"/>
                <w:sz w:val="21"/>
                <w:szCs w:val="21"/>
                <w:lang w:eastAsia="en-GB"/>
              </w:rPr>
              <w:t xml:space="preserve"> (</w:t>
            </w:r>
            <w:r w:rsidRPr="00E31EEB">
              <w:rPr>
                <w:rFonts w:ascii="Tahoma" w:hAnsi="Tahoma" w:cs="Tahoma"/>
                <w:sz w:val="21"/>
                <w:szCs w:val="21"/>
                <w:lang w:eastAsia="hu-HU"/>
              </w:rPr>
              <w:t>Öntisztázás)</w:t>
            </w:r>
            <w:r w:rsidRPr="00E31EEB">
              <w:rPr>
                <w:rFonts w:ascii="Tahoma" w:hAnsi="Tahoma" w:cs="Tahoma"/>
                <w:sz w:val="21"/>
                <w:szCs w:val="21"/>
                <w:lang w:eastAsia="en-GB"/>
              </w:rPr>
              <w:t>?</w:t>
            </w:r>
          </w:p>
        </w:tc>
        <w:tc>
          <w:tcPr>
            <w:tcW w:w="4645" w:type="dxa"/>
            <w:shd w:val="clear" w:color="auto" w:fill="auto"/>
          </w:tcPr>
          <w:p w14:paraId="1BE9EC6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 Igen [] Nem </w:t>
            </w:r>
          </w:p>
        </w:tc>
      </w:tr>
      <w:tr w:rsidR="00194E0D" w:rsidRPr="00E31EEB" w14:paraId="1BE9EC6D" w14:textId="77777777" w:rsidTr="00651E1E">
        <w:tc>
          <w:tcPr>
            <w:tcW w:w="4644" w:type="dxa"/>
            <w:shd w:val="clear" w:color="auto" w:fill="auto"/>
          </w:tcPr>
          <w:p w14:paraId="1BE9EC6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 ismertesse ezeket az intézkedéseket</w:t>
            </w:r>
            <w:r w:rsidRPr="00E31EEB">
              <w:rPr>
                <w:rFonts w:ascii="Tahoma" w:hAnsi="Tahoma" w:cs="Tahoma"/>
                <w:sz w:val="21"/>
                <w:szCs w:val="21"/>
                <w:vertAlign w:val="superscript"/>
                <w:lang w:eastAsia="en-GB"/>
              </w:rPr>
              <w:footnoteReference w:id="33"/>
            </w:r>
            <w:r w:rsidRPr="00E31EEB">
              <w:rPr>
                <w:rFonts w:ascii="Tahoma" w:hAnsi="Tahoma" w:cs="Tahoma"/>
                <w:sz w:val="21"/>
                <w:szCs w:val="21"/>
                <w:lang w:eastAsia="en-GB"/>
              </w:rPr>
              <w:t>:</w:t>
            </w:r>
          </w:p>
        </w:tc>
        <w:tc>
          <w:tcPr>
            <w:tcW w:w="4645" w:type="dxa"/>
            <w:shd w:val="clear" w:color="auto" w:fill="auto"/>
          </w:tcPr>
          <w:p w14:paraId="1BE9EC6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bl>
    <w:p w14:paraId="1BE9EC6E" w14:textId="77777777" w:rsidR="00194E0D" w:rsidRPr="00E31EEB" w:rsidRDefault="00194E0D" w:rsidP="00194E0D">
      <w:pPr>
        <w:rPr>
          <w:rFonts w:ascii="Tahoma" w:hAnsi="Tahoma" w:cs="Tahoma"/>
          <w:sz w:val="21"/>
          <w:szCs w:val="21"/>
          <w:lang w:eastAsia="en-GB"/>
        </w:rPr>
      </w:pPr>
    </w:p>
    <w:p w14:paraId="1BE9EC6F"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2321"/>
        <w:gridCol w:w="2526"/>
      </w:tblGrid>
      <w:tr w:rsidR="00194E0D" w:rsidRPr="00E31EEB" w14:paraId="1BE9EC72" w14:textId="77777777" w:rsidTr="00651E1E">
        <w:tc>
          <w:tcPr>
            <w:tcW w:w="4644" w:type="dxa"/>
            <w:shd w:val="clear" w:color="auto" w:fill="auto"/>
          </w:tcPr>
          <w:p w14:paraId="1BE9EC70"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Adó vagy társadalombiztosítási járulék fizetése:</w:t>
            </w:r>
          </w:p>
        </w:tc>
        <w:tc>
          <w:tcPr>
            <w:tcW w:w="4645" w:type="dxa"/>
            <w:gridSpan w:val="2"/>
            <w:shd w:val="clear" w:color="auto" w:fill="auto"/>
          </w:tcPr>
          <w:p w14:paraId="1BE9EC71"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75" w14:textId="77777777" w:rsidTr="00651E1E">
        <w:tc>
          <w:tcPr>
            <w:tcW w:w="4644" w:type="dxa"/>
            <w:shd w:val="clear" w:color="auto" w:fill="auto"/>
          </w:tcPr>
          <w:p w14:paraId="1BE9EC7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Teljesítette-e a gazdasági szereplő összes </w:t>
            </w:r>
            <w:r w:rsidRPr="00E31EEB">
              <w:rPr>
                <w:rFonts w:ascii="Tahoma" w:hAnsi="Tahoma" w:cs="Tahoma"/>
                <w:b/>
                <w:sz w:val="21"/>
                <w:szCs w:val="21"/>
                <w:lang w:eastAsia="en-GB"/>
              </w:rPr>
              <w:t>kötelezettségét az adók és társadalombiztosítási járulékok megfizetése tekintetében</w:t>
            </w:r>
            <w:r w:rsidRPr="00E31EEB">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BE9EC7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tc>
      </w:tr>
      <w:tr w:rsidR="00194E0D" w:rsidRPr="00E31EEB" w14:paraId="1BE9EC7E" w14:textId="77777777" w:rsidTr="00651E1E">
        <w:trPr>
          <w:trHeight w:val="470"/>
        </w:trPr>
        <w:tc>
          <w:tcPr>
            <w:tcW w:w="4644" w:type="dxa"/>
            <w:vMerge w:val="restart"/>
            <w:shd w:val="clear" w:color="auto" w:fill="auto"/>
          </w:tcPr>
          <w:p w14:paraId="1BE9EC7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b/>
                <w:sz w:val="21"/>
                <w:szCs w:val="21"/>
                <w:lang w:eastAsia="en-GB"/>
              </w:rPr>
              <w:t>Ha nem</w:t>
            </w:r>
            <w:r w:rsidRPr="00E31EEB">
              <w:rPr>
                <w:rFonts w:ascii="Tahoma" w:hAnsi="Tahoma" w:cs="Tahoma"/>
                <w:sz w:val="21"/>
                <w:szCs w:val="21"/>
                <w:lang w:eastAsia="en-GB"/>
              </w:rPr>
              <w:t>, akkor kérjük, adja meg a következő információkat:</w:t>
            </w: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xml:space="preserve"> Érintett ország vagy tagállam</w:t>
            </w:r>
            <w:r w:rsidRPr="00E31EEB">
              <w:rPr>
                <w:rFonts w:ascii="Tahoma" w:hAnsi="Tahoma" w:cs="Tahoma"/>
                <w:sz w:val="21"/>
                <w:szCs w:val="21"/>
                <w:lang w:eastAsia="en-GB"/>
              </w:rPr>
              <w:br/>
            </w:r>
            <w:r w:rsidRPr="00E31EEB">
              <w:rPr>
                <w:rFonts w:ascii="Tahoma" w:hAnsi="Tahoma" w:cs="Tahoma"/>
                <w:i/>
                <w:sz w:val="21"/>
                <w:szCs w:val="21"/>
                <w:lang w:eastAsia="en-GB"/>
              </w:rPr>
              <w:t>b)</w:t>
            </w:r>
            <w:r w:rsidRPr="00E31EEB">
              <w:rPr>
                <w:rFonts w:ascii="Tahoma" w:hAnsi="Tahoma" w:cs="Tahoma"/>
                <w:sz w:val="21"/>
                <w:szCs w:val="21"/>
                <w:lang w:eastAsia="en-GB"/>
              </w:rPr>
              <w:t xml:space="preserve"> Mi az érintett összeg?</w:t>
            </w:r>
            <w:r w:rsidRPr="00E31EEB">
              <w:rPr>
                <w:rFonts w:ascii="Tahoma" w:hAnsi="Tahoma" w:cs="Tahoma"/>
                <w:sz w:val="21"/>
                <w:szCs w:val="21"/>
                <w:lang w:eastAsia="en-GB"/>
              </w:rPr>
              <w:br/>
            </w:r>
            <w:r w:rsidRPr="00E31EEB">
              <w:rPr>
                <w:rFonts w:ascii="Tahoma" w:hAnsi="Tahoma" w:cs="Tahoma"/>
                <w:i/>
                <w:sz w:val="21"/>
                <w:szCs w:val="21"/>
                <w:lang w:eastAsia="en-GB"/>
              </w:rPr>
              <w:t>c)</w:t>
            </w:r>
            <w:r w:rsidRPr="00E31EEB">
              <w:rPr>
                <w:rFonts w:ascii="Tahoma" w:hAnsi="Tahoma" w:cs="Tahoma"/>
                <w:sz w:val="21"/>
                <w:szCs w:val="21"/>
                <w:lang w:eastAsia="en-GB"/>
              </w:rPr>
              <w:t xml:space="preserve"> A kötelezettségszegés megállapításának módja:</w:t>
            </w:r>
            <w:r w:rsidRPr="00E31EEB">
              <w:rPr>
                <w:rFonts w:ascii="Tahoma" w:hAnsi="Tahoma" w:cs="Tahoma"/>
                <w:sz w:val="21"/>
                <w:szCs w:val="21"/>
                <w:lang w:eastAsia="en-GB"/>
              </w:rPr>
              <w:br/>
              <w:t xml:space="preserve">1) Bírósági vagy közigazgatási </w:t>
            </w:r>
            <w:r w:rsidRPr="00E31EEB">
              <w:rPr>
                <w:rFonts w:ascii="Tahoma" w:hAnsi="Tahoma" w:cs="Tahoma"/>
                <w:b/>
                <w:sz w:val="21"/>
                <w:szCs w:val="21"/>
                <w:lang w:eastAsia="en-GB"/>
              </w:rPr>
              <w:t>határozat</w:t>
            </w:r>
            <w:r w:rsidRPr="00E31EEB">
              <w:rPr>
                <w:rFonts w:ascii="Tahoma" w:hAnsi="Tahoma" w:cs="Tahoma"/>
                <w:sz w:val="21"/>
                <w:szCs w:val="21"/>
                <w:lang w:eastAsia="en-GB"/>
              </w:rPr>
              <w:t>:</w:t>
            </w:r>
          </w:p>
          <w:p w14:paraId="1BE9EC77" w14:textId="77777777" w:rsidR="00194E0D" w:rsidRPr="00E31EEB" w:rsidRDefault="00194E0D" w:rsidP="00FF2141">
            <w:pPr>
              <w:numPr>
                <w:ilvl w:val="0"/>
                <w:numId w:val="16"/>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Ez a határozat jogerős és végrehajtható?</w:t>
            </w:r>
          </w:p>
          <w:p w14:paraId="1BE9EC78" w14:textId="77777777" w:rsidR="00194E0D" w:rsidRPr="00E31EEB" w:rsidRDefault="00194E0D" w:rsidP="00FF2141">
            <w:pPr>
              <w:numPr>
                <w:ilvl w:val="0"/>
                <w:numId w:val="18"/>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Kérjük, adja meg az ítélet vagy a határozat dátumát.</w:t>
            </w:r>
          </w:p>
          <w:p w14:paraId="1BE9EC79" w14:textId="77777777" w:rsidR="00194E0D" w:rsidRPr="00E31EEB" w:rsidRDefault="00194E0D" w:rsidP="00FF2141">
            <w:pPr>
              <w:numPr>
                <w:ilvl w:val="0"/>
                <w:numId w:val="18"/>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 xml:space="preserve">Ítélet esetén, </w:t>
            </w:r>
            <w:r w:rsidRPr="00E31EEB">
              <w:rPr>
                <w:rFonts w:ascii="Tahoma" w:hAnsi="Tahoma" w:cs="Tahoma"/>
                <w:b/>
                <w:sz w:val="21"/>
                <w:szCs w:val="21"/>
                <w:lang w:eastAsia="en-GB"/>
              </w:rPr>
              <w:t xml:space="preserve">amennyiben erről közvetlenül </w:t>
            </w:r>
            <w:r w:rsidRPr="00E31EEB">
              <w:rPr>
                <w:rFonts w:ascii="Tahoma" w:hAnsi="Tahoma" w:cs="Tahoma"/>
                <w:b/>
                <w:sz w:val="21"/>
                <w:szCs w:val="21"/>
                <w:u w:val="words"/>
                <w:lang w:eastAsia="en-GB"/>
              </w:rPr>
              <w:t>rendelkezik</w:t>
            </w:r>
            <w:r w:rsidRPr="00E31EEB">
              <w:rPr>
                <w:rFonts w:ascii="Tahoma" w:hAnsi="Tahoma" w:cs="Tahoma"/>
                <w:sz w:val="21"/>
                <w:szCs w:val="21"/>
                <w:lang w:eastAsia="en-GB"/>
              </w:rPr>
              <w:t>, a kizárási időtartam hossza:</w:t>
            </w:r>
          </w:p>
          <w:p w14:paraId="1BE9EC7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2) </w:t>
            </w:r>
            <w:r w:rsidRPr="00E31EEB">
              <w:rPr>
                <w:rFonts w:ascii="Tahoma" w:hAnsi="Tahoma" w:cs="Tahoma"/>
                <w:b/>
                <w:sz w:val="21"/>
                <w:szCs w:val="21"/>
                <w:lang w:eastAsia="en-GB"/>
              </w:rPr>
              <w:t>Egyéb mód</w:t>
            </w:r>
            <w:r w:rsidRPr="00E31EEB">
              <w:rPr>
                <w:rFonts w:ascii="Tahoma" w:hAnsi="Tahoma" w:cs="Tahoma"/>
                <w:sz w:val="21"/>
                <w:szCs w:val="21"/>
                <w:lang w:eastAsia="en-GB"/>
              </w:rPr>
              <w:t>? Kérjük, részletezze:</w:t>
            </w:r>
          </w:p>
          <w:p w14:paraId="1BE9EC7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d)</w:t>
            </w:r>
            <w:r w:rsidRPr="00E31EEB">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BE9EC7C"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Adók</w:t>
            </w:r>
          </w:p>
        </w:tc>
        <w:tc>
          <w:tcPr>
            <w:tcW w:w="2323" w:type="dxa"/>
            <w:shd w:val="clear" w:color="auto" w:fill="auto"/>
          </w:tcPr>
          <w:p w14:paraId="1BE9EC7D"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Társadalombiztosítási hozzájárulás</w:t>
            </w:r>
          </w:p>
        </w:tc>
      </w:tr>
      <w:tr w:rsidR="00194E0D" w:rsidRPr="00E31EEB" w14:paraId="1BE9EC8A" w14:textId="77777777" w:rsidTr="00651E1E">
        <w:trPr>
          <w:trHeight w:val="1977"/>
        </w:trPr>
        <w:tc>
          <w:tcPr>
            <w:tcW w:w="4644" w:type="dxa"/>
            <w:vMerge/>
            <w:shd w:val="clear" w:color="auto" w:fill="auto"/>
          </w:tcPr>
          <w:p w14:paraId="1BE9EC7F" w14:textId="77777777" w:rsidR="00194E0D" w:rsidRPr="00E31EEB" w:rsidRDefault="00194E0D" w:rsidP="00651E1E">
            <w:pPr>
              <w:spacing w:before="120" w:after="120"/>
              <w:rPr>
                <w:rFonts w:ascii="Tahoma" w:hAnsi="Tahoma" w:cs="Tahoma"/>
                <w:b/>
                <w:sz w:val="21"/>
                <w:szCs w:val="21"/>
                <w:lang w:eastAsia="en-GB"/>
              </w:rPr>
            </w:pPr>
          </w:p>
        </w:tc>
        <w:tc>
          <w:tcPr>
            <w:tcW w:w="2322" w:type="dxa"/>
            <w:shd w:val="clear" w:color="auto" w:fill="auto"/>
          </w:tcPr>
          <w:p w14:paraId="1BE9EC8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xml:space="preserv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i/>
                <w:sz w:val="21"/>
                <w:szCs w:val="21"/>
                <w:lang w:eastAsia="en-GB"/>
              </w:rPr>
              <w:t>b)</w:t>
            </w:r>
            <w:r w:rsidRPr="00E31EEB">
              <w:rPr>
                <w:rFonts w:ascii="Tahoma" w:hAnsi="Tahoma" w:cs="Tahoma"/>
                <w:sz w:val="21"/>
                <w:szCs w:val="21"/>
                <w:lang w:eastAsia="en-GB"/>
              </w:rPr>
              <w:t xml:space="preserve">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c1)</w:t>
            </w:r>
            <w:r w:rsidRPr="00E31EEB">
              <w:rPr>
                <w:rFonts w:ascii="Tahoma" w:hAnsi="Tahoma" w:cs="Tahoma"/>
                <w:sz w:val="21"/>
                <w:szCs w:val="21"/>
                <w:lang w:eastAsia="en-GB"/>
              </w:rPr>
              <w:t xml:space="preserve"> [] Igen [] Nem</w:t>
            </w:r>
          </w:p>
          <w:p w14:paraId="1BE9EC81" w14:textId="77777777" w:rsidR="00194E0D" w:rsidRPr="00E31EEB" w:rsidRDefault="00194E0D" w:rsidP="00FF2141">
            <w:pPr>
              <w:numPr>
                <w:ilvl w:val="0"/>
                <w:numId w:val="15"/>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 Igen [] Nem</w:t>
            </w:r>
          </w:p>
          <w:p w14:paraId="1BE9EC82"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r w:rsidRPr="00E31EEB">
              <w:rPr>
                <w:rFonts w:ascii="Tahoma" w:hAnsi="Tahoma" w:cs="Tahoma"/>
                <w:sz w:val="21"/>
                <w:szCs w:val="21"/>
                <w:lang w:eastAsia="en-GB"/>
              </w:rPr>
              <w:br/>
            </w:r>
          </w:p>
          <w:p w14:paraId="1BE9EC83"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p>
          <w:p w14:paraId="1BE9EC8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c2)</w:t>
            </w:r>
            <w:r w:rsidRPr="00E31EEB">
              <w:rPr>
                <w:rFonts w:ascii="Tahoma" w:hAnsi="Tahoma" w:cs="Tahoma"/>
                <w:sz w:val="21"/>
                <w:szCs w:val="21"/>
                <w:lang w:eastAsia="en-GB"/>
              </w:rPr>
              <w:t xml:space="preserve"> [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d)</w:t>
            </w:r>
            <w:r w:rsidRPr="00E31EEB">
              <w:rPr>
                <w:rFonts w:ascii="Tahoma" w:hAnsi="Tahoma" w:cs="Tahoma"/>
                <w:sz w:val="21"/>
                <w:szCs w:val="21"/>
                <w:lang w:eastAsia="en-GB"/>
              </w:rPr>
              <w:t xml:space="preserve"> [] Igen [] Nem</w:t>
            </w:r>
            <w:r w:rsidRPr="00E31EEB">
              <w:rPr>
                <w:rFonts w:ascii="Tahoma" w:hAnsi="Tahoma" w:cs="Tahoma"/>
                <w:sz w:val="21"/>
                <w:szCs w:val="21"/>
                <w:lang w:eastAsia="en-GB"/>
              </w:rPr>
              <w:br/>
            </w: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c>
          <w:tcPr>
            <w:tcW w:w="2323" w:type="dxa"/>
            <w:shd w:val="clear" w:color="auto" w:fill="auto"/>
          </w:tcPr>
          <w:p w14:paraId="1BE9EC8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sz w:val="21"/>
                <w:szCs w:val="21"/>
                <w:lang w:eastAsia="en-GB"/>
              </w:rPr>
              <w:t xml:space="preserv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i/>
                <w:sz w:val="21"/>
                <w:szCs w:val="21"/>
                <w:lang w:eastAsia="en-GB"/>
              </w:rPr>
              <w:t>b)</w:t>
            </w:r>
            <w:r w:rsidRPr="00E31EEB">
              <w:rPr>
                <w:rFonts w:ascii="Tahoma" w:hAnsi="Tahoma" w:cs="Tahoma"/>
                <w:sz w:val="21"/>
                <w:szCs w:val="21"/>
                <w:lang w:eastAsia="en-GB"/>
              </w:rPr>
              <w:t xml:space="preserve">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c1)</w:t>
            </w:r>
            <w:r w:rsidRPr="00E31EEB">
              <w:rPr>
                <w:rFonts w:ascii="Tahoma" w:hAnsi="Tahoma" w:cs="Tahoma"/>
                <w:sz w:val="21"/>
                <w:szCs w:val="21"/>
                <w:lang w:eastAsia="en-GB"/>
              </w:rPr>
              <w:t xml:space="preserve"> [] Igen [] Nem</w:t>
            </w:r>
          </w:p>
          <w:p w14:paraId="1BE9EC86"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 Igen [] Nem</w:t>
            </w:r>
          </w:p>
          <w:p w14:paraId="1BE9EC87"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r w:rsidRPr="00E31EEB">
              <w:rPr>
                <w:rFonts w:ascii="Tahoma" w:hAnsi="Tahoma" w:cs="Tahoma"/>
                <w:sz w:val="21"/>
                <w:szCs w:val="21"/>
                <w:lang w:eastAsia="en-GB"/>
              </w:rPr>
              <w:br/>
            </w:r>
          </w:p>
          <w:p w14:paraId="1BE9EC88"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p>
          <w:p w14:paraId="1BE9EC8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c2)</w:t>
            </w:r>
            <w:r w:rsidRPr="00E31EEB">
              <w:rPr>
                <w:rFonts w:ascii="Tahoma" w:hAnsi="Tahoma" w:cs="Tahoma"/>
                <w:sz w:val="21"/>
                <w:szCs w:val="21"/>
                <w:lang w:eastAsia="en-GB"/>
              </w:rPr>
              <w:t xml:space="preserve"> [ …]</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d)</w:t>
            </w:r>
            <w:r w:rsidRPr="00E31EEB">
              <w:rPr>
                <w:rFonts w:ascii="Tahoma" w:hAnsi="Tahoma" w:cs="Tahoma"/>
                <w:sz w:val="21"/>
                <w:szCs w:val="21"/>
                <w:lang w:eastAsia="en-GB"/>
              </w:rPr>
              <w:t xml:space="preserve"> [] Igen [] Nem</w:t>
            </w:r>
            <w:r w:rsidRPr="00E31EEB">
              <w:rPr>
                <w:rFonts w:ascii="Tahoma" w:hAnsi="Tahoma" w:cs="Tahoma"/>
                <w:sz w:val="21"/>
                <w:szCs w:val="21"/>
                <w:lang w:eastAsia="en-GB"/>
              </w:rPr>
              <w:br/>
            </w: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8E" w14:textId="77777777" w:rsidTr="00651E1E">
        <w:tc>
          <w:tcPr>
            <w:tcW w:w="4644" w:type="dxa"/>
            <w:shd w:val="clear" w:color="auto" w:fill="auto"/>
          </w:tcPr>
          <w:p w14:paraId="1BE9EC8B"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BE9EC8C" w14:textId="77777777" w:rsidR="00194E0D" w:rsidRPr="00E31EEB" w:rsidRDefault="00194E0D" w:rsidP="00651E1E">
            <w:pPr>
              <w:spacing w:before="120" w:after="120"/>
              <w:rPr>
                <w:rFonts w:ascii="Tahoma" w:hAnsi="Tahoma" w:cs="Tahoma"/>
                <w:i/>
                <w:sz w:val="21"/>
                <w:szCs w:val="21"/>
                <w:vertAlign w:val="superscript"/>
                <w:lang w:eastAsia="en-GB"/>
              </w:rPr>
            </w:pPr>
            <w:r w:rsidRPr="00E31EEB">
              <w:rPr>
                <w:rFonts w:ascii="Tahoma" w:hAnsi="Tahoma" w:cs="Tahoma"/>
                <w:i/>
                <w:sz w:val="21"/>
                <w:szCs w:val="21"/>
                <w:lang w:eastAsia="en-GB"/>
              </w:rPr>
              <w:t>(internetcím, a kibocsátó hatóság vagy testület, a dokumentáció pontos hivatkozási adatai):</w:t>
            </w:r>
            <w:r w:rsidRPr="00E31EEB">
              <w:rPr>
                <w:rFonts w:ascii="Tahoma" w:hAnsi="Tahoma" w:cs="Tahoma"/>
                <w:i/>
                <w:sz w:val="21"/>
                <w:szCs w:val="21"/>
                <w:vertAlign w:val="superscript"/>
                <w:lang w:eastAsia="en-GB"/>
              </w:rPr>
              <w:t xml:space="preserve"> </w:t>
            </w:r>
            <w:r w:rsidRPr="00E31EEB">
              <w:rPr>
                <w:rFonts w:ascii="Tahoma" w:hAnsi="Tahoma" w:cs="Tahoma"/>
                <w:i/>
                <w:sz w:val="21"/>
                <w:szCs w:val="21"/>
                <w:vertAlign w:val="superscript"/>
                <w:lang w:eastAsia="en-GB"/>
              </w:rPr>
              <w:footnoteReference w:id="34"/>
            </w:r>
          </w:p>
          <w:p w14:paraId="1BE9EC8D"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i/>
                <w:sz w:val="21"/>
                <w:szCs w:val="21"/>
                <w:lang w:eastAsia="en-GB"/>
              </w:rPr>
              <w:t>[……][……][……]</w:t>
            </w:r>
          </w:p>
        </w:tc>
      </w:tr>
    </w:tbl>
    <w:p w14:paraId="1BE9EC8F" w14:textId="77777777" w:rsidR="00194E0D" w:rsidRPr="00E31EEB" w:rsidRDefault="00194E0D" w:rsidP="00194E0D">
      <w:pPr>
        <w:rPr>
          <w:rFonts w:ascii="Tahoma" w:hAnsi="Tahoma" w:cs="Tahoma"/>
          <w:sz w:val="21"/>
          <w:szCs w:val="21"/>
          <w:lang w:eastAsia="en-GB"/>
        </w:rPr>
      </w:pPr>
    </w:p>
    <w:p w14:paraId="1BE9EC90"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C: Fizetésképtelenséggel, összeférhetetlenséggel vagy szakmai kötelességszegéssel kapcsolatos okok</w:t>
      </w:r>
      <w:r w:rsidRPr="00E31EEB">
        <w:rPr>
          <w:rFonts w:ascii="Tahoma" w:hAnsi="Tahoma" w:cs="Tahoma"/>
          <w:b/>
          <w:smallCaps/>
          <w:sz w:val="21"/>
          <w:szCs w:val="21"/>
          <w:vertAlign w:val="superscript"/>
          <w:lang w:eastAsia="en-GB"/>
        </w:rPr>
        <w:footnoteReference w:id="35"/>
      </w:r>
    </w:p>
    <w:p w14:paraId="1BE9EC91"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94" w14:textId="77777777" w:rsidTr="00651E1E">
        <w:tc>
          <w:tcPr>
            <w:tcW w:w="4644" w:type="dxa"/>
            <w:shd w:val="clear" w:color="auto" w:fill="auto"/>
          </w:tcPr>
          <w:p w14:paraId="1BE9EC92"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1BE9EC93"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97" w14:textId="77777777" w:rsidTr="00651E1E">
        <w:trPr>
          <w:trHeight w:val="406"/>
        </w:trPr>
        <w:tc>
          <w:tcPr>
            <w:tcW w:w="4644" w:type="dxa"/>
            <w:vMerge w:val="restart"/>
            <w:shd w:val="clear" w:color="auto" w:fill="auto"/>
          </w:tcPr>
          <w:p w14:paraId="1BE9EC9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 gazdasági szereplő </w:t>
            </w:r>
            <w:r w:rsidRPr="00E31EEB">
              <w:rPr>
                <w:rFonts w:ascii="Tahoma" w:hAnsi="Tahoma" w:cs="Tahoma"/>
                <w:b/>
                <w:sz w:val="21"/>
                <w:szCs w:val="21"/>
                <w:lang w:eastAsia="en-GB"/>
              </w:rPr>
              <w:t>tudomása szerint</w:t>
            </w:r>
            <w:r w:rsidRPr="00E31EEB">
              <w:rPr>
                <w:rFonts w:ascii="Tahoma" w:hAnsi="Tahoma" w:cs="Tahoma"/>
                <w:sz w:val="21"/>
                <w:szCs w:val="21"/>
                <w:lang w:eastAsia="en-GB"/>
              </w:rPr>
              <w:t xml:space="preserve"> megszegte-e </w:t>
            </w:r>
            <w:r w:rsidRPr="00E31EEB">
              <w:rPr>
                <w:rFonts w:ascii="Tahoma" w:hAnsi="Tahoma" w:cs="Tahoma"/>
                <w:b/>
                <w:sz w:val="21"/>
                <w:szCs w:val="21"/>
                <w:lang w:eastAsia="en-GB"/>
              </w:rPr>
              <w:t>kötelezettségeit</w:t>
            </w:r>
            <w:r w:rsidRPr="00E31EEB">
              <w:rPr>
                <w:rFonts w:ascii="Tahoma" w:hAnsi="Tahoma" w:cs="Tahoma"/>
                <w:sz w:val="21"/>
                <w:szCs w:val="21"/>
                <w:lang w:eastAsia="en-GB"/>
              </w:rPr>
              <w:t xml:space="preserve"> a </w:t>
            </w:r>
            <w:r w:rsidRPr="00E31EEB">
              <w:rPr>
                <w:rFonts w:ascii="Tahoma" w:hAnsi="Tahoma" w:cs="Tahoma"/>
                <w:b/>
                <w:sz w:val="21"/>
                <w:szCs w:val="21"/>
                <w:lang w:eastAsia="en-GB"/>
              </w:rPr>
              <w:t>környezetvédelmi, a szociális és a munkajog terén</w:t>
            </w:r>
            <w:r w:rsidRPr="00E31EEB">
              <w:rPr>
                <w:rFonts w:ascii="Tahoma" w:hAnsi="Tahoma" w:cs="Tahoma"/>
                <w:b/>
                <w:sz w:val="21"/>
                <w:szCs w:val="21"/>
                <w:vertAlign w:val="superscript"/>
                <w:lang w:eastAsia="en-GB"/>
              </w:rPr>
              <w:footnoteReference w:id="36"/>
            </w:r>
            <w:r w:rsidRPr="00E31EEB">
              <w:rPr>
                <w:rFonts w:ascii="Tahoma" w:hAnsi="Tahoma" w:cs="Tahoma"/>
                <w:b/>
                <w:sz w:val="21"/>
                <w:szCs w:val="21"/>
                <w:lang w:eastAsia="en-GB"/>
              </w:rPr>
              <w:t>?</w:t>
            </w:r>
          </w:p>
        </w:tc>
        <w:tc>
          <w:tcPr>
            <w:tcW w:w="4645" w:type="dxa"/>
            <w:shd w:val="clear" w:color="auto" w:fill="auto"/>
          </w:tcPr>
          <w:p w14:paraId="1BE9EC9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tc>
      </w:tr>
      <w:tr w:rsidR="00194E0D" w:rsidRPr="00E31EEB" w14:paraId="1BE9EC9C" w14:textId="77777777" w:rsidTr="00651E1E">
        <w:trPr>
          <w:trHeight w:val="405"/>
        </w:trPr>
        <w:tc>
          <w:tcPr>
            <w:tcW w:w="4644" w:type="dxa"/>
            <w:vMerge/>
            <w:shd w:val="clear" w:color="auto" w:fill="auto"/>
          </w:tcPr>
          <w:p w14:paraId="1BE9EC98" w14:textId="77777777" w:rsidR="00194E0D" w:rsidRPr="00E31EEB" w:rsidRDefault="00194E0D" w:rsidP="00651E1E">
            <w:pPr>
              <w:spacing w:before="120" w:after="120"/>
              <w:rPr>
                <w:rFonts w:ascii="Tahoma" w:hAnsi="Tahoma" w:cs="Tahoma"/>
                <w:sz w:val="21"/>
                <w:szCs w:val="21"/>
                <w:lang w:eastAsia="en-GB"/>
              </w:rPr>
            </w:pPr>
          </w:p>
        </w:tc>
        <w:tc>
          <w:tcPr>
            <w:tcW w:w="4645" w:type="dxa"/>
            <w:shd w:val="clear" w:color="auto" w:fill="auto"/>
          </w:tcPr>
          <w:p w14:paraId="1BE9EC9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r w:rsidRPr="00E31EEB">
              <w:rPr>
                <w:rFonts w:ascii="Tahoma" w:hAnsi="Tahoma" w:cs="Tahoma"/>
                <w:sz w:val="21"/>
                <w:szCs w:val="21"/>
                <w:lang w:eastAsia="en-GB"/>
              </w:rPr>
              <w:t>, hozott-e a gazdasági szereplő olyan intézkedéseket, amelyek e kizárási okok ellenére igazolják megbízhatóságát (Öntisztázás)?</w:t>
            </w:r>
          </w:p>
          <w:p w14:paraId="1BE9EC9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p w14:paraId="1BE9EC9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 ismertesse ezeket az intézkedéseket: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A6" w14:textId="77777777" w:rsidTr="00651E1E">
        <w:tc>
          <w:tcPr>
            <w:tcW w:w="4644" w:type="dxa"/>
            <w:shd w:val="clear" w:color="auto" w:fill="auto"/>
          </w:tcPr>
          <w:p w14:paraId="1BE9EC9D"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sz w:val="21"/>
                <w:szCs w:val="21"/>
                <w:lang w:eastAsia="en-GB"/>
              </w:rPr>
              <w:t>A gazdasági szereplő a következő helyzetek bármelyikében van-e:</w:t>
            </w:r>
            <w:r w:rsidRPr="00E31EEB">
              <w:rPr>
                <w:rFonts w:ascii="Tahoma" w:hAnsi="Tahoma" w:cs="Tahoma"/>
                <w:sz w:val="21"/>
                <w:szCs w:val="21"/>
                <w:lang w:eastAsia="en-GB"/>
              </w:rPr>
              <w:br/>
            </w:r>
            <w:r w:rsidRPr="00E31EEB">
              <w:rPr>
                <w:rFonts w:ascii="Tahoma" w:hAnsi="Tahoma" w:cs="Tahoma"/>
                <w:i/>
                <w:sz w:val="21"/>
                <w:szCs w:val="21"/>
                <w:lang w:eastAsia="en-GB"/>
              </w:rPr>
              <w:t>a)</w:t>
            </w:r>
            <w:r w:rsidRPr="00E31EEB">
              <w:rPr>
                <w:rFonts w:ascii="Tahoma" w:hAnsi="Tahoma" w:cs="Tahoma"/>
                <w:b/>
                <w:sz w:val="21"/>
                <w:szCs w:val="21"/>
                <w:lang w:eastAsia="en-GB"/>
              </w:rPr>
              <w:t xml:space="preserve"> Csődeljárás, </w:t>
            </w:r>
            <w:r w:rsidRPr="00E31EEB">
              <w:rPr>
                <w:rFonts w:ascii="Tahoma" w:hAnsi="Tahoma" w:cs="Tahoma"/>
                <w:sz w:val="21"/>
                <w:szCs w:val="21"/>
                <w:lang w:eastAsia="en-GB"/>
              </w:rPr>
              <w:t>vagy</w:t>
            </w:r>
            <w:r w:rsidRPr="00E31EEB">
              <w:rPr>
                <w:rFonts w:ascii="Tahoma" w:hAnsi="Tahoma" w:cs="Tahoma"/>
                <w:sz w:val="21"/>
                <w:szCs w:val="21"/>
                <w:lang w:eastAsia="en-GB"/>
              </w:rPr>
              <w:br/>
            </w:r>
            <w:r w:rsidRPr="00E31EEB">
              <w:rPr>
                <w:rFonts w:ascii="Tahoma" w:hAnsi="Tahoma" w:cs="Tahoma"/>
                <w:i/>
                <w:sz w:val="21"/>
                <w:szCs w:val="21"/>
                <w:lang w:eastAsia="en-GB"/>
              </w:rPr>
              <w:t>b)</w:t>
            </w:r>
            <w:r w:rsidRPr="00E31EEB">
              <w:rPr>
                <w:rFonts w:ascii="Tahoma" w:hAnsi="Tahoma" w:cs="Tahoma"/>
                <w:b/>
                <w:sz w:val="21"/>
                <w:szCs w:val="21"/>
                <w:lang w:eastAsia="en-GB"/>
              </w:rPr>
              <w:t xml:space="preserve"> Fizetésképtelenségi eljárás</w:t>
            </w:r>
            <w:r w:rsidRPr="00E31EEB">
              <w:rPr>
                <w:rFonts w:ascii="Tahoma" w:hAnsi="Tahoma" w:cs="Tahoma"/>
                <w:sz w:val="21"/>
                <w:szCs w:val="21"/>
                <w:lang w:eastAsia="en-GB"/>
              </w:rPr>
              <w:t xml:space="preserve"> vagy felszámolási eljárás alatt áll, vagy</w:t>
            </w:r>
            <w:r w:rsidRPr="00E31EEB">
              <w:rPr>
                <w:rFonts w:ascii="Tahoma" w:hAnsi="Tahoma" w:cs="Tahoma"/>
                <w:sz w:val="21"/>
                <w:szCs w:val="21"/>
                <w:lang w:eastAsia="en-GB"/>
              </w:rPr>
              <w:br/>
            </w:r>
            <w:r w:rsidRPr="00E31EEB">
              <w:rPr>
                <w:rFonts w:ascii="Tahoma" w:hAnsi="Tahoma" w:cs="Tahoma"/>
                <w:i/>
                <w:sz w:val="21"/>
                <w:szCs w:val="21"/>
                <w:lang w:eastAsia="en-GB"/>
              </w:rPr>
              <w:t>c)</w:t>
            </w:r>
            <w:r w:rsidRPr="00E31EEB">
              <w:rPr>
                <w:rFonts w:ascii="Tahoma" w:hAnsi="Tahoma" w:cs="Tahoma"/>
                <w:sz w:val="21"/>
                <w:szCs w:val="21"/>
                <w:lang w:eastAsia="en-GB"/>
              </w:rPr>
              <w:t xml:space="preserve"> </w:t>
            </w:r>
            <w:r w:rsidRPr="00E31EEB">
              <w:rPr>
                <w:rFonts w:ascii="Tahoma" w:hAnsi="Tahoma" w:cs="Tahoma"/>
                <w:b/>
                <w:sz w:val="21"/>
                <w:szCs w:val="21"/>
                <w:lang w:eastAsia="en-GB"/>
              </w:rPr>
              <w:t>Hitelezőkkel csődegyezséget kötött</w:t>
            </w:r>
            <w:r w:rsidRPr="00E31EEB">
              <w:rPr>
                <w:rFonts w:ascii="Tahoma" w:hAnsi="Tahoma" w:cs="Tahoma"/>
                <w:sz w:val="21"/>
                <w:szCs w:val="21"/>
                <w:lang w:eastAsia="en-GB"/>
              </w:rPr>
              <w:t>, vagy</w:t>
            </w:r>
            <w:r w:rsidRPr="00E31EEB">
              <w:rPr>
                <w:rFonts w:ascii="Tahoma" w:hAnsi="Tahoma" w:cs="Tahoma"/>
                <w:sz w:val="21"/>
                <w:szCs w:val="21"/>
                <w:lang w:eastAsia="en-GB"/>
              </w:rPr>
              <w:br/>
            </w:r>
            <w:r w:rsidRPr="00E31EEB">
              <w:rPr>
                <w:rFonts w:ascii="Tahoma" w:hAnsi="Tahoma" w:cs="Tahoma"/>
                <w:i/>
                <w:sz w:val="21"/>
                <w:szCs w:val="21"/>
                <w:lang w:eastAsia="en-GB"/>
              </w:rPr>
              <w:t>d)</w:t>
            </w:r>
            <w:r w:rsidRPr="00E31EEB">
              <w:rPr>
                <w:rFonts w:ascii="Tahoma" w:hAnsi="Tahoma" w:cs="Tahoma"/>
                <w:sz w:val="21"/>
                <w:szCs w:val="21"/>
                <w:lang w:eastAsia="en-GB"/>
              </w:rPr>
              <w:t xml:space="preserve"> A nemzeti törvények és rendeletek szerinti hasonló eljárás következtében bármely hasonló </w:t>
            </w:r>
            <w:r w:rsidRPr="00E31EEB">
              <w:rPr>
                <w:rFonts w:ascii="Tahoma" w:hAnsi="Tahoma" w:cs="Tahoma"/>
                <w:sz w:val="21"/>
                <w:szCs w:val="21"/>
                <w:lang w:eastAsia="en-GB"/>
              </w:rPr>
              <w:lastRenderedPageBreak/>
              <w:t>helyzetben van</w:t>
            </w:r>
            <w:r w:rsidRPr="00E31EEB">
              <w:rPr>
                <w:rFonts w:ascii="Tahoma" w:hAnsi="Tahoma" w:cs="Tahoma"/>
                <w:sz w:val="21"/>
                <w:szCs w:val="21"/>
                <w:vertAlign w:val="superscript"/>
                <w:lang w:eastAsia="en-GB"/>
              </w:rPr>
              <w:footnoteReference w:id="37"/>
            </w:r>
            <w:r w:rsidRPr="00E31EEB">
              <w:rPr>
                <w:rFonts w:ascii="Tahoma" w:hAnsi="Tahoma" w:cs="Tahoma"/>
                <w:sz w:val="21"/>
                <w:szCs w:val="21"/>
                <w:lang w:eastAsia="en-GB"/>
              </w:rPr>
              <w:t>, vagy</w:t>
            </w:r>
            <w:r w:rsidRPr="00E31EEB">
              <w:rPr>
                <w:rFonts w:ascii="Tahoma" w:hAnsi="Tahoma" w:cs="Tahoma"/>
                <w:sz w:val="21"/>
                <w:szCs w:val="21"/>
                <w:lang w:eastAsia="en-GB"/>
              </w:rPr>
              <w:br/>
            </w:r>
            <w:r w:rsidRPr="00E31EEB">
              <w:rPr>
                <w:rFonts w:ascii="Tahoma" w:hAnsi="Tahoma" w:cs="Tahoma"/>
                <w:i/>
                <w:sz w:val="21"/>
                <w:szCs w:val="21"/>
                <w:lang w:eastAsia="en-GB"/>
              </w:rPr>
              <w:t>e)</w:t>
            </w:r>
            <w:r w:rsidRPr="00E31EEB">
              <w:rPr>
                <w:rFonts w:ascii="Tahoma" w:hAnsi="Tahoma" w:cs="Tahoma"/>
                <w:sz w:val="21"/>
                <w:szCs w:val="21"/>
                <w:lang w:eastAsia="en-GB"/>
              </w:rPr>
              <w:t xml:space="preserve"> Vagyonát felszámoló vagy bíróság kezeli, vagy</w:t>
            </w:r>
            <w:r w:rsidRPr="00E31EEB">
              <w:rPr>
                <w:rFonts w:ascii="Tahoma" w:hAnsi="Tahoma" w:cs="Tahoma"/>
                <w:sz w:val="21"/>
                <w:szCs w:val="21"/>
                <w:lang w:eastAsia="en-GB"/>
              </w:rPr>
              <w:br/>
            </w:r>
            <w:r w:rsidRPr="00E31EEB">
              <w:rPr>
                <w:rFonts w:ascii="Tahoma" w:hAnsi="Tahoma" w:cs="Tahoma"/>
                <w:i/>
                <w:sz w:val="21"/>
                <w:szCs w:val="21"/>
                <w:lang w:eastAsia="en-GB"/>
              </w:rPr>
              <w:t>f)</w:t>
            </w:r>
            <w:r w:rsidRPr="00E31EEB">
              <w:rPr>
                <w:rFonts w:ascii="Tahoma" w:hAnsi="Tahoma" w:cs="Tahoma"/>
                <w:sz w:val="21"/>
                <w:szCs w:val="21"/>
                <w:lang w:eastAsia="en-GB"/>
              </w:rPr>
              <w:t xml:space="preserve"> Üzleti tevékenységét felfüggesztette?</w:t>
            </w:r>
            <w:r w:rsidRPr="00E31EEB">
              <w:rPr>
                <w:rFonts w:ascii="Tahoma" w:hAnsi="Tahoma" w:cs="Tahoma"/>
                <w:sz w:val="21"/>
                <w:szCs w:val="21"/>
                <w:lang w:eastAsia="en-GB"/>
              </w:rPr>
              <w:br/>
            </w:r>
            <w:r w:rsidRPr="00E31EEB">
              <w:rPr>
                <w:rFonts w:ascii="Tahoma" w:hAnsi="Tahoma" w:cs="Tahoma"/>
                <w:b/>
                <w:sz w:val="21"/>
                <w:szCs w:val="21"/>
                <w:lang w:eastAsia="en-GB"/>
              </w:rPr>
              <w:t>Ha igen:</w:t>
            </w:r>
          </w:p>
          <w:p w14:paraId="1BE9EC9E"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Kérjük, részletezze:</w:t>
            </w:r>
          </w:p>
          <w:p w14:paraId="1BE9EC9F"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E31EEB">
              <w:rPr>
                <w:rFonts w:ascii="Tahoma" w:hAnsi="Tahoma" w:cs="Tahoma"/>
                <w:sz w:val="21"/>
                <w:szCs w:val="21"/>
                <w:vertAlign w:val="superscript"/>
                <w:lang w:eastAsia="en-GB"/>
              </w:rPr>
              <w:footnoteReference w:id="38"/>
            </w:r>
            <w:r w:rsidRPr="00E31EEB">
              <w:rPr>
                <w:rFonts w:ascii="Tahoma" w:hAnsi="Tahoma" w:cs="Tahoma"/>
                <w:sz w:val="21"/>
                <w:szCs w:val="21"/>
                <w:lang w:eastAsia="en-GB"/>
              </w:rPr>
              <w:t>.</w:t>
            </w:r>
          </w:p>
          <w:p w14:paraId="1BE9ECA0" w14:textId="77777777" w:rsidR="00194E0D" w:rsidRPr="00E31EEB" w:rsidRDefault="00194E0D" w:rsidP="00651E1E">
            <w:pPr>
              <w:spacing w:before="120" w:after="120"/>
              <w:rPr>
                <w:rFonts w:ascii="Tahoma" w:hAnsi="Tahoma" w:cs="Tahoma"/>
                <w:i/>
                <w:sz w:val="21"/>
                <w:szCs w:val="21"/>
                <w:lang w:eastAsia="en-GB"/>
              </w:rPr>
            </w:pPr>
          </w:p>
          <w:p w14:paraId="1BE9ECA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CA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lastRenderedPageBreak/>
              <w:br/>
            </w:r>
            <w:r w:rsidRPr="00E31EEB">
              <w:rPr>
                <w:rFonts w:ascii="Tahoma" w:hAnsi="Tahoma" w:cs="Tahoma"/>
                <w:sz w:val="21"/>
                <w:szCs w:val="21"/>
                <w:lang w:eastAsia="en-GB"/>
              </w:rPr>
              <w:br/>
            </w:r>
            <w:r w:rsidRPr="00E31EEB">
              <w:rPr>
                <w:rFonts w:ascii="Tahoma" w:hAnsi="Tahoma" w:cs="Tahoma"/>
                <w:sz w:val="21"/>
                <w:szCs w:val="21"/>
                <w:lang w:eastAsia="en-GB"/>
              </w:rPr>
              <w:br/>
            </w:r>
          </w:p>
          <w:p w14:paraId="1BE9ECA3"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p>
          <w:p w14:paraId="1BE9ECA4" w14:textId="77777777" w:rsidR="00194E0D" w:rsidRPr="00E31EEB" w:rsidRDefault="00194E0D" w:rsidP="00FF2141">
            <w:pPr>
              <w:numPr>
                <w:ilvl w:val="0"/>
                <w:numId w:val="17"/>
              </w:numPr>
              <w:suppressAutoHyphens w:val="0"/>
              <w:spacing w:before="120" w:after="120" w:line="240" w:lineRule="auto"/>
              <w:jc w:val="both"/>
              <w:textAlignment w:val="auto"/>
              <w:rPr>
                <w:rFonts w:ascii="Tahoma" w:hAnsi="Tahoma" w:cs="Tahoma"/>
                <w:sz w:val="21"/>
                <w:szCs w:val="21"/>
                <w:lang w:eastAsia="en-GB"/>
              </w:rPr>
            </w:pPr>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p>
          <w:p w14:paraId="1BE9ECA5"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CAA" w14:textId="77777777" w:rsidTr="00651E1E">
        <w:trPr>
          <w:trHeight w:val="303"/>
        </w:trPr>
        <w:tc>
          <w:tcPr>
            <w:tcW w:w="4644" w:type="dxa"/>
            <w:vMerge w:val="restart"/>
            <w:shd w:val="clear" w:color="auto" w:fill="auto"/>
          </w:tcPr>
          <w:p w14:paraId="1BE9ECA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 xml:space="preserve">Elkövetett-e a gazdasági szereplő </w:t>
            </w:r>
            <w:r w:rsidRPr="00E31EEB">
              <w:rPr>
                <w:rFonts w:ascii="Tahoma" w:hAnsi="Tahoma" w:cs="Tahoma"/>
                <w:b/>
                <w:sz w:val="21"/>
                <w:szCs w:val="21"/>
                <w:lang w:eastAsia="en-GB"/>
              </w:rPr>
              <w:t>súlyos szakmai kötelességszegést</w:t>
            </w:r>
            <w:r w:rsidRPr="00E31EEB">
              <w:rPr>
                <w:rFonts w:ascii="Tahoma" w:hAnsi="Tahoma" w:cs="Tahoma"/>
                <w:b/>
                <w:sz w:val="21"/>
                <w:szCs w:val="21"/>
                <w:vertAlign w:val="superscript"/>
                <w:lang w:eastAsia="en-GB"/>
              </w:rPr>
              <w:footnoteReference w:id="39"/>
            </w:r>
            <w:r w:rsidRPr="00E31EEB">
              <w:rPr>
                <w:rFonts w:ascii="Tahoma" w:hAnsi="Tahoma" w:cs="Tahoma"/>
                <w:sz w:val="21"/>
                <w:szCs w:val="21"/>
                <w:lang w:eastAsia="en-GB"/>
              </w:rPr>
              <w:t>?</w:t>
            </w:r>
          </w:p>
          <w:p w14:paraId="1BE9ECA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Ha igen, kérjük, részletezze:</w:t>
            </w:r>
          </w:p>
        </w:tc>
        <w:tc>
          <w:tcPr>
            <w:tcW w:w="4645" w:type="dxa"/>
            <w:shd w:val="clear" w:color="auto" w:fill="auto"/>
          </w:tcPr>
          <w:p w14:paraId="1BE9ECA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AE" w14:textId="77777777" w:rsidTr="00651E1E">
        <w:trPr>
          <w:trHeight w:val="303"/>
        </w:trPr>
        <w:tc>
          <w:tcPr>
            <w:tcW w:w="4644" w:type="dxa"/>
            <w:vMerge/>
            <w:shd w:val="clear" w:color="auto" w:fill="auto"/>
          </w:tcPr>
          <w:p w14:paraId="1BE9ECAB" w14:textId="77777777" w:rsidR="00194E0D" w:rsidRPr="00E31EEB" w:rsidRDefault="00194E0D" w:rsidP="00651E1E">
            <w:pPr>
              <w:spacing w:before="120" w:after="120"/>
              <w:rPr>
                <w:rFonts w:ascii="Tahoma" w:hAnsi="Tahoma" w:cs="Tahoma"/>
                <w:sz w:val="21"/>
                <w:szCs w:val="21"/>
                <w:lang w:eastAsia="en-GB"/>
              </w:rPr>
            </w:pPr>
          </w:p>
        </w:tc>
        <w:tc>
          <w:tcPr>
            <w:tcW w:w="4645" w:type="dxa"/>
            <w:shd w:val="clear" w:color="auto" w:fill="auto"/>
          </w:tcPr>
          <w:p w14:paraId="1BE9ECA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r w:rsidRPr="00E31EEB">
              <w:rPr>
                <w:rFonts w:ascii="Tahoma" w:hAnsi="Tahoma" w:cs="Tahoma"/>
                <w:sz w:val="21"/>
                <w:szCs w:val="21"/>
                <w:lang w:eastAsia="en-GB"/>
              </w:rPr>
              <w:t>, tett-e a gazdasági szereplő öntisztázó intézkedéseket? [] Igen [] Nem</w:t>
            </w:r>
          </w:p>
          <w:p w14:paraId="1BE9ECA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 ismertesse ezeket az intézkedéseket: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B2" w14:textId="77777777" w:rsidTr="00651E1E">
        <w:trPr>
          <w:trHeight w:val="515"/>
        </w:trPr>
        <w:tc>
          <w:tcPr>
            <w:tcW w:w="4644" w:type="dxa"/>
            <w:vMerge w:val="restart"/>
            <w:shd w:val="clear" w:color="auto" w:fill="auto"/>
          </w:tcPr>
          <w:p w14:paraId="1BE9ECA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hu-HU"/>
              </w:rPr>
              <w:t>Kötött-e a gazdasági szereplő</w:t>
            </w:r>
            <w:r w:rsidRPr="00E31EEB">
              <w:rPr>
                <w:rFonts w:ascii="Tahoma" w:hAnsi="Tahoma" w:cs="Tahoma"/>
                <w:sz w:val="21"/>
                <w:szCs w:val="21"/>
                <w:lang w:eastAsia="en-GB"/>
              </w:rPr>
              <w:t xml:space="preserve"> </w:t>
            </w:r>
            <w:r w:rsidRPr="00E31EEB">
              <w:rPr>
                <w:rFonts w:ascii="Tahoma" w:hAnsi="Tahoma" w:cs="Tahoma"/>
                <w:b/>
                <w:sz w:val="21"/>
                <w:szCs w:val="21"/>
                <w:lang w:eastAsia="en-GB"/>
              </w:rPr>
              <w:t>a verseny torzítását célzó</w:t>
            </w:r>
            <w:r w:rsidRPr="00E31EEB">
              <w:rPr>
                <w:rFonts w:ascii="Tahoma" w:hAnsi="Tahoma" w:cs="Tahoma"/>
                <w:sz w:val="21"/>
                <w:szCs w:val="21"/>
                <w:lang w:eastAsia="en-GB"/>
              </w:rPr>
              <w:t xml:space="preserve"> </w:t>
            </w:r>
            <w:r w:rsidRPr="00E31EEB">
              <w:rPr>
                <w:rFonts w:ascii="Tahoma" w:hAnsi="Tahoma" w:cs="Tahoma"/>
                <w:b/>
                <w:sz w:val="21"/>
                <w:szCs w:val="21"/>
                <w:lang w:eastAsia="en-GB"/>
              </w:rPr>
              <w:t>megállapodást</w:t>
            </w:r>
            <w:r w:rsidRPr="00E31EEB">
              <w:rPr>
                <w:rFonts w:ascii="Tahoma" w:hAnsi="Tahoma" w:cs="Tahoma"/>
                <w:sz w:val="21"/>
                <w:szCs w:val="21"/>
                <w:lang w:eastAsia="en-GB"/>
              </w:rPr>
              <w:t xml:space="preserve"> más gazdasági szereplőkkel?</w:t>
            </w:r>
          </w:p>
          <w:p w14:paraId="1BE9ECB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w:t>
            </w:r>
          </w:p>
        </w:tc>
        <w:tc>
          <w:tcPr>
            <w:tcW w:w="4645" w:type="dxa"/>
            <w:shd w:val="clear" w:color="auto" w:fill="auto"/>
          </w:tcPr>
          <w:p w14:paraId="1BE9ECB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
        </w:tc>
      </w:tr>
      <w:tr w:rsidR="00194E0D" w:rsidRPr="00E31EEB" w14:paraId="1BE9ECB6" w14:textId="77777777" w:rsidTr="00651E1E">
        <w:trPr>
          <w:trHeight w:val="514"/>
        </w:trPr>
        <w:tc>
          <w:tcPr>
            <w:tcW w:w="4644" w:type="dxa"/>
            <w:vMerge/>
            <w:shd w:val="clear" w:color="auto" w:fill="auto"/>
          </w:tcPr>
          <w:p w14:paraId="1BE9ECB3" w14:textId="77777777" w:rsidR="00194E0D" w:rsidRPr="00E31EEB" w:rsidRDefault="00194E0D" w:rsidP="00651E1E">
            <w:pPr>
              <w:spacing w:before="120" w:after="120"/>
              <w:rPr>
                <w:rFonts w:ascii="Tahoma" w:hAnsi="Tahoma" w:cs="Tahoma"/>
                <w:sz w:val="21"/>
                <w:szCs w:val="21"/>
                <w:lang w:eastAsia="hu-HU"/>
              </w:rPr>
            </w:pPr>
          </w:p>
        </w:tc>
        <w:tc>
          <w:tcPr>
            <w:tcW w:w="4645" w:type="dxa"/>
            <w:shd w:val="clear" w:color="auto" w:fill="auto"/>
          </w:tcPr>
          <w:p w14:paraId="1BE9ECB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r w:rsidRPr="00E31EEB">
              <w:rPr>
                <w:rFonts w:ascii="Tahoma" w:hAnsi="Tahoma" w:cs="Tahoma"/>
                <w:sz w:val="21"/>
                <w:szCs w:val="21"/>
                <w:lang w:eastAsia="en-GB"/>
              </w:rPr>
              <w:t>, tett-e a gazdasági szereplő öntisztázó intézkedéseket? [] Igen [] Nem</w:t>
            </w:r>
          </w:p>
          <w:p w14:paraId="1BE9ECB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 ismertesse ezeket az intézkedéseket: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BA" w14:textId="77777777" w:rsidTr="00651E1E">
        <w:trPr>
          <w:trHeight w:val="1316"/>
        </w:trPr>
        <w:tc>
          <w:tcPr>
            <w:tcW w:w="4644" w:type="dxa"/>
            <w:shd w:val="clear" w:color="auto" w:fill="auto"/>
          </w:tcPr>
          <w:p w14:paraId="1BE9ECB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hu-HU"/>
              </w:rPr>
              <w:lastRenderedPageBreak/>
              <w:t xml:space="preserve">Van-e tudomása a gazdasági szereplőnek bármilyen </w:t>
            </w:r>
            <w:r w:rsidRPr="00E31EEB">
              <w:rPr>
                <w:rFonts w:ascii="Tahoma" w:hAnsi="Tahoma" w:cs="Tahoma"/>
                <w:b/>
                <w:sz w:val="21"/>
                <w:szCs w:val="21"/>
                <w:lang w:eastAsia="en-GB"/>
              </w:rPr>
              <w:t>összeférhetetlenségről</w:t>
            </w:r>
            <w:r w:rsidRPr="00E31EEB">
              <w:rPr>
                <w:rFonts w:ascii="Tahoma" w:hAnsi="Tahoma" w:cs="Tahoma"/>
                <w:b/>
                <w:sz w:val="21"/>
                <w:szCs w:val="21"/>
                <w:vertAlign w:val="superscript"/>
                <w:lang w:eastAsia="en-GB"/>
              </w:rPr>
              <w:footnoteReference w:id="40"/>
            </w:r>
            <w:r w:rsidRPr="00E31EEB">
              <w:rPr>
                <w:rFonts w:ascii="Tahoma" w:hAnsi="Tahoma" w:cs="Tahoma"/>
                <w:sz w:val="21"/>
                <w:szCs w:val="21"/>
                <w:lang w:eastAsia="en-GB"/>
              </w:rPr>
              <w:t xml:space="preserve"> a közbeszerzési eljárásban való részvételéből fakadóan?</w:t>
            </w:r>
          </w:p>
          <w:p w14:paraId="1BE9ECB8" w14:textId="77777777" w:rsidR="00194E0D" w:rsidRPr="00E31EEB" w:rsidRDefault="00194E0D" w:rsidP="00651E1E">
            <w:pPr>
              <w:spacing w:before="120" w:after="120"/>
              <w:rPr>
                <w:rFonts w:ascii="Tahoma" w:hAnsi="Tahoma" w:cs="Tahoma"/>
                <w:sz w:val="21"/>
                <w:szCs w:val="21"/>
                <w:lang w:eastAsia="hu-HU"/>
              </w:rPr>
            </w:pP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w:t>
            </w:r>
          </w:p>
        </w:tc>
        <w:tc>
          <w:tcPr>
            <w:tcW w:w="4645" w:type="dxa"/>
            <w:shd w:val="clear" w:color="auto" w:fill="auto"/>
          </w:tcPr>
          <w:p w14:paraId="1BE9ECB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
        </w:tc>
      </w:tr>
      <w:tr w:rsidR="00194E0D" w:rsidRPr="00E31EEB" w14:paraId="1BE9ECBE" w14:textId="77777777" w:rsidTr="00651E1E">
        <w:trPr>
          <w:trHeight w:val="1544"/>
        </w:trPr>
        <w:tc>
          <w:tcPr>
            <w:tcW w:w="4644" w:type="dxa"/>
            <w:shd w:val="clear" w:color="auto" w:fill="auto"/>
          </w:tcPr>
          <w:p w14:paraId="1BE9ECB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hu-HU"/>
              </w:rPr>
              <w:t xml:space="preserve">Nyújtott-e a gazdasági szereplő vagy </w:t>
            </w:r>
            <w:r w:rsidRPr="00E31EEB">
              <w:rPr>
                <w:rFonts w:ascii="Tahoma" w:hAnsi="Tahoma" w:cs="Tahoma"/>
                <w:sz w:val="21"/>
                <w:szCs w:val="21"/>
                <w:lang w:eastAsia="en-GB"/>
              </w:rPr>
              <w:t xml:space="preserve">valamely hozzá kapcsolódó vállalkozás </w:t>
            </w:r>
            <w:r w:rsidRPr="00E31EEB">
              <w:rPr>
                <w:rFonts w:ascii="Tahoma" w:hAnsi="Tahoma" w:cs="Tahoma"/>
                <w:b/>
                <w:sz w:val="21"/>
                <w:szCs w:val="21"/>
                <w:lang w:eastAsia="en-GB"/>
              </w:rPr>
              <w:t>tanácsadást</w:t>
            </w:r>
            <w:r w:rsidRPr="00E31EEB">
              <w:rPr>
                <w:rFonts w:ascii="Tahoma" w:hAnsi="Tahoma" w:cs="Tahoma"/>
                <w:sz w:val="21"/>
                <w:szCs w:val="21"/>
                <w:lang w:eastAsia="en-GB"/>
              </w:rPr>
              <w:t xml:space="preserve"> az ajánlatkérő szervnek vagy a közszolgáltató ajánlatkérőnek, vagy </w:t>
            </w:r>
            <w:r w:rsidRPr="00E31EEB">
              <w:rPr>
                <w:rFonts w:ascii="Tahoma" w:hAnsi="Tahoma" w:cs="Tahoma"/>
                <w:b/>
                <w:sz w:val="21"/>
                <w:szCs w:val="21"/>
                <w:lang w:eastAsia="en-GB"/>
              </w:rPr>
              <w:t>részt vett-e</w:t>
            </w:r>
            <w:r w:rsidRPr="00E31EEB">
              <w:rPr>
                <w:rFonts w:ascii="Tahoma" w:hAnsi="Tahoma" w:cs="Tahoma"/>
                <w:sz w:val="21"/>
                <w:szCs w:val="21"/>
                <w:lang w:eastAsia="en-GB"/>
              </w:rPr>
              <w:t xml:space="preserve"> más módon a közbeszerzési eljárás </w:t>
            </w:r>
            <w:r w:rsidRPr="00E31EEB">
              <w:rPr>
                <w:rFonts w:ascii="Tahoma" w:hAnsi="Tahoma" w:cs="Tahoma"/>
                <w:b/>
                <w:sz w:val="21"/>
                <w:szCs w:val="21"/>
                <w:lang w:eastAsia="en-GB"/>
              </w:rPr>
              <w:t>előkészítésében</w:t>
            </w:r>
            <w:r w:rsidRPr="00E31EEB">
              <w:rPr>
                <w:rFonts w:ascii="Tahoma" w:hAnsi="Tahoma" w:cs="Tahoma"/>
                <w:sz w:val="21"/>
                <w:szCs w:val="21"/>
                <w:lang w:eastAsia="en-GB"/>
              </w:rPr>
              <w:t>?</w:t>
            </w:r>
          </w:p>
          <w:p w14:paraId="1BE9ECBC" w14:textId="77777777" w:rsidR="00194E0D" w:rsidRPr="00E31EEB" w:rsidRDefault="00194E0D" w:rsidP="00651E1E">
            <w:pPr>
              <w:spacing w:before="120" w:after="120"/>
              <w:rPr>
                <w:rFonts w:ascii="Tahoma" w:hAnsi="Tahoma" w:cs="Tahoma"/>
                <w:sz w:val="21"/>
                <w:szCs w:val="21"/>
                <w:lang w:eastAsia="hu-HU"/>
              </w:rPr>
            </w:pP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w:t>
            </w:r>
          </w:p>
        </w:tc>
        <w:tc>
          <w:tcPr>
            <w:tcW w:w="4645" w:type="dxa"/>
            <w:shd w:val="clear" w:color="auto" w:fill="auto"/>
          </w:tcPr>
          <w:p w14:paraId="1BE9ECB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
        </w:tc>
      </w:tr>
      <w:tr w:rsidR="00194E0D" w:rsidRPr="00E31EEB" w14:paraId="1BE9ECC2" w14:textId="77777777" w:rsidTr="00651E1E">
        <w:trPr>
          <w:trHeight w:val="932"/>
        </w:trPr>
        <w:tc>
          <w:tcPr>
            <w:tcW w:w="4644" w:type="dxa"/>
            <w:vMerge w:val="restart"/>
            <w:shd w:val="clear" w:color="auto" w:fill="auto"/>
          </w:tcPr>
          <w:p w14:paraId="1BE9ECB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E31EEB">
              <w:rPr>
                <w:rFonts w:ascii="Tahoma" w:hAnsi="Tahoma" w:cs="Tahoma"/>
                <w:b/>
                <w:sz w:val="21"/>
                <w:szCs w:val="21"/>
                <w:lang w:eastAsia="en-GB"/>
              </w:rPr>
              <w:t xml:space="preserve"> lejárat előtti megszüntetését</w:t>
            </w:r>
            <w:r w:rsidRPr="00E31EEB">
              <w:rPr>
                <w:rFonts w:ascii="Tahoma" w:hAnsi="Tahoma" w:cs="Tahoma"/>
                <w:sz w:val="21"/>
                <w:szCs w:val="21"/>
                <w:lang w:eastAsia="en-GB"/>
              </w:rPr>
              <w:t xml:space="preserve"> vagy az említett korábbi szerződéshez kapcsolódó kártérítési követelést vagy egyéb hasonló szankciókat?</w:t>
            </w:r>
          </w:p>
          <w:p w14:paraId="1BE9ECC0" w14:textId="77777777" w:rsidR="00194E0D" w:rsidRPr="00E31EEB" w:rsidRDefault="00194E0D" w:rsidP="00651E1E">
            <w:pPr>
              <w:spacing w:before="120" w:after="120"/>
              <w:rPr>
                <w:rFonts w:ascii="Tahoma" w:hAnsi="Tahoma" w:cs="Tahoma"/>
                <w:sz w:val="21"/>
                <w:szCs w:val="21"/>
                <w:lang w:eastAsia="hu-HU"/>
              </w:rPr>
            </w:pPr>
            <w:r w:rsidRPr="00E31EEB">
              <w:rPr>
                <w:rFonts w:ascii="Tahoma" w:hAnsi="Tahoma" w:cs="Tahoma"/>
                <w:b/>
                <w:sz w:val="21"/>
                <w:szCs w:val="21"/>
                <w:lang w:eastAsia="en-GB"/>
              </w:rPr>
              <w:t>Ha igen</w:t>
            </w:r>
            <w:r w:rsidRPr="00E31EEB">
              <w:rPr>
                <w:rFonts w:ascii="Tahoma" w:hAnsi="Tahoma" w:cs="Tahoma"/>
                <w:sz w:val="21"/>
                <w:szCs w:val="21"/>
                <w:lang w:eastAsia="en-GB"/>
              </w:rPr>
              <w:t>, kérjük, részletezze:</w:t>
            </w:r>
          </w:p>
        </w:tc>
        <w:tc>
          <w:tcPr>
            <w:tcW w:w="4645" w:type="dxa"/>
            <w:shd w:val="clear" w:color="auto" w:fill="auto"/>
          </w:tcPr>
          <w:p w14:paraId="1BE9ECC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
        </w:tc>
      </w:tr>
      <w:tr w:rsidR="00194E0D" w:rsidRPr="00E31EEB" w14:paraId="1BE9ECC6" w14:textId="77777777" w:rsidTr="00651E1E">
        <w:trPr>
          <w:trHeight w:val="931"/>
        </w:trPr>
        <w:tc>
          <w:tcPr>
            <w:tcW w:w="4644" w:type="dxa"/>
            <w:vMerge/>
            <w:shd w:val="clear" w:color="auto" w:fill="auto"/>
          </w:tcPr>
          <w:p w14:paraId="1BE9ECC3" w14:textId="77777777" w:rsidR="00194E0D" w:rsidRPr="00E31EEB" w:rsidRDefault="00194E0D" w:rsidP="00651E1E">
            <w:pPr>
              <w:spacing w:before="120" w:after="120"/>
              <w:rPr>
                <w:rFonts w:ascii="Tahoma" w:hAnsi="Tahoma" w:cs="Tahoma"/>
                <w:sz w:val="21"/>
                <w:szCs w:val="21"/>
                <w:lang w:eastAsia="en-GB"/>
              </w:rPr>
            </w:pPr>
          </w:p>
        </w:tc>
        <w:tc>
          <w:tcPr>
            <w:tcW w:w="4645" w:type="dxa"/>
            <w:shd w:val="clear" w:color="auto" w:fill="auto"/>
          </w:tcPr>
          <w:p w14:paraId="1BE9ECC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Ha igen</w:t>
            </w:r>
            <w:r w:rsidRPr="00E31EEB">
              <w:rPr>
                <w:rFonts w:ascii="Tahoma" w:hAnsi="Tahoma" w:cs="Tahoma"/>
                <w:sz w:val="21"/>
                <w:szCs w:val="21"/>
                <w:lang w:eastAsia="en-GB"/>
              </w:rPr>
              <w:t>, tett-e a gazdasági szereplő öntisztázó intézkedéseket? [] Igen [] Nem</w:t>
            </w:r>
          </w:p>
          <w:p w14:paraId="1BE9ECC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kérjük, ismertesse ezeket az intézkedéseket: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r w:rsidR="00194E0D" w:rsidRPr="00E31EEB" w14:paraId="1BE9ECCD" w14:textId="77777777" w:rsidTr="00651E1E">
        <w:tc>
          <w:tcPr>
            <w:tcW w:w="4644" w:type="dxa"/>
            <w:shd w:val="clear" w:color="auto" w:fill="auto"/>
          </w:tcPr>
          <w:p w14:paraId="1BE9ECC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Megerősíti-e a gazdasági szereplő a következőket?</w:t>
            </w:r>
          </w:p>
          <w:p w14:paraId="1BE9ECC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a)</w:t>
            </w:r>
            <w:r w:rsidRPr="00E31EEB">
              <w:rPr>
                <w:rFonts w:ascii="Tahoma" w:hAnsi="Tahoma" w:cs="Tahoma"/>
                <w:sz w:val="21"/>
                <w:szCs w:val="21"/>
                <w:lang w:eastAsia="en-GB"/>
              </w:rPr>
              <w:t xml:space="preserve"> </w:t>
            </w:r>
            <w:proofErr w:type="spellStart"/>
            <w:r w:rsidRPr="00E31EEB">
              <w:rPr>
                <w:rFonts w:ascii="Tahoma" w:hAnsi="Tahoma" w:cs="Tahoma"/>
                <w:sz w:val="21"/>
                <w:szCs w:val="21"/>
                <w:lang w:eastAsia="hu-HU"/>
              </w:rPr>
              <w:t>A</w:t>
            </w:r>
            <w:proofErr w:type="spellEnd"/>
            <w:r w:rsidRPr="00E31EEB">
              <w:rPr>
                <w:rFonts w:ascii="Tahoma" w:hAnsi="Tahoma" w:cs="Tahoma"/>
                <w:sz w:val="21"/>
                <w:szCs w:val="21"/>
                <w:lang w:eastAsia="hu-HU"/>
              </w:rPr>
              <w:t xml:space="preserve"> kizárási okok fenn nem állásának, </w:t>
            </w:r>
            <w:r w:rsidRPr="00E31EEB">
              <w:rPr>
                <w:rFonts w:ascii="Tahoma" w:hAnsi="Tahoma" w:cs="Tahoma"/>
                <w:sz w:val="21"/>
                <w:szCs w:val="21"/>
                <w:lang w:eastAsia="en-GB"/>
              </w:rPr>
              <w:t xml:space="preserve">illetve a kiválasztási kritériumok teljesülésének ellenőrzéséhez szükséges információk szolgáltatása során nem tett </w:t>
            </w:r>
            <w:r w:rsidRPr="00E31EEB">
              <w:rPr>
                <w:rFonts w:ascii="Tahoma" w:hAnsi="Tahoma" w:cs="Tahoma"/>
                <w:b/>
                <w:sz w:val="21"/>
                <w:szCs w:val="21"/>
                <w:lang w:eastAsia="en-GB"/>
              </w:rPr>
              <w:t>hamis nyilatkozatot</w:t>
            </w:r>
            <w:r w:rsidRPr="00E31EEB">
              <w:rPr>
                <w:rFonts w:ascii="Tahoma" w:hAnsi="Tahoma" w:cs="Tahoma"/>
                <w:sz w:val="21"/>
                <w:szCs w:val="21"/>
                <w:lang w:eastAsia="en-GB"/>
              </w:rPr>
              <w:t>,</w:t>
            </w:r>
          </w:p>
          <w:p w14:paraId="1BE9ECC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b)</w:t>
            </w:r>
            <w:r w:rsidRPr="00E31EEB">
              <w:rPr>
                <w:rFonts w:ascii="Tahoma" w:hAnsi="Tahoma" w:cs="Tahoma"/>
                <w:sz w:val="21"/>
                <w:szCs w:val="21"/>
                <w:lang w:eastAsia="en-GB"/>
              </w:rPr>
              <w:t xml:space="preserve"> Nem </w:t>
            </w:r>
            <w:r w:rsidRPr="00E31EEB">
              <w:rPr>
                <w:rFonts w:ascii="Tahoma" w:hAnsi="Tahoma" w:cs="Tahoma"/>
                <w:b/>
                <w:sz w:val="21"/>
                <w:szCs w:val="21"/>
                <w:lang w:eastAsia="en-GB"/>
              </w:rPr>
              <w:t>tartott vissza</w:t>
            </w:r>
            <w:r w:rsidRPr="00E31EEB">
              <w:rPr>
                <w:rFonts w:ascii="Tahoma" w:hAnsi="Tahoma" w:cs="Tahoma"/>
                <w:sz w:val="21"/>
                <w:szCs w:val="21"/>
                <w:lang w:eastAsia="en-GB"/>
              </w:rPr>
              <w:t xml:space="preserve"> ilyen információt,</w:t>
            </w:r>
          </w:p>
          <w:p w14:paraId="1BE9ECC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c)</w:t>
            </w:r>
            <w:r w:rsidRPr="00E31EEB">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1BE9ECC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lastRenderedPageBreak/>
              <w:t>d)</w:t>
            </w:r>
            <w:r w:rsidRPr="00E31EEB">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BE9ECC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 Igen [] Nem</w:t>
            </w:r>
          </w:p>
        </w:tc>
      </w:tr>
    </w:tbl>
    <w:p w14:paraId="1BE9ECCE" w14:textId="77777777" w:rsidR="00194E0D" w:rsidRPr="00E31EEB" w:rsidRDefault="00194E0D" w:rsidP="00194E0D">
      <w:pPr>
        <w:rPr>
          <w:rFonts w:ascii="Tahoma" w:hAnsi="Tahoma" w:cs="Tahoma"/>
          <w:sz w:val="21"/>
          <w:szCs w:val="21"/>
          <w:lang w:eastAsia="en-GB"/>
        </w:rPr>
      </w:pPr>
    </w:p>
    <w:p w14:paraId="1BE9ECCF"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 xml:space="preserve">D: </w:t>
      </w:r>
      <w:r w:rsidRPr="00E31EEB">
        <w:rPr>
          <w:rFonts w:ascii="Tahoma" w:hAnsi="Tahoma" w:cs="Tahoma"/>
          <w:b/>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D2" w14:textId="77777777" w:rsidTr="00651E1E">
        <w:tc>
          <w:tcPr>
            <w:tcW w:w="4644" w:type="dxa"/>
            <w:shd w:val="clear" w:color="auto" w:fill="auto"/>
          </w:tcPr>
          <w:p w14:paraId="1BE9ECD0"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Tisztán nemzeti kizárási okok</w:t>
            </w:r>
          </w:p>
        </w:tc>
        <w:tc>
          <w:tcPr>
            <w:tcW w:w="4645" w:type="dxa"/>
            <w:shd w:val="clear" w:color="auto" w:fill="auto"/>
          </w:tcPr>
          <w:p w14:paraId="1BE9ECD1"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D9" w14:textId="77777777" w:rsidTr="00651E1E">
        <w:tc>
          <w:tcPr>
            <w:tcW w:w="4644" w:type="dxa"/>
            <w:shd w:val="clear" w:color="auto" w:fill="auto"/>
          </w:tcPr>
          <w:p w14:paraId="1BE9ECD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Vonatkoznak-e a gazdasági szereplőre azok a </w:t>
            </w:r>
            <w:r w:rsidRPr="00E31EEB">
              <w:rPr>
                <w:rFonts w:ascii="Tahoma" w:hAnsi="Tahoma" w:cs="Tahoma"/>
                <w:b/>
                <w:sz w:val="21"/>
                <w:szCs w:val="21"/>
                <w:lang w:eastAsia="en-GB"/>
              </w:rPr>
              <w:t>tisztán nemzeti kizárási okok</w:t>
            </w:r>
            <w:r w:rsidRPr="00E31EEB">
              <w:rPr>
                <w:rFonts w:ascii="Tahoma" w:hAnsi="Tahoma" w:cs="Tahoma"/>
                <w:sz w:val="21"/>
                <w:szCs w:val="21"/>
                <w:lang w:eastAsia="en-GB"/>
              </w:rPr>
              <w:t>, amelyeket a vonatkozó hirdetmény vagy a közbeszerzési dokumentumok meghatároznak?</w:t>
            </w:r>
          </w:p>
          <w:p w14:paraId="1BE9ECD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BE9ECD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p w14:paraId="1BE9ECD6"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p>
          <w:p w14:paraId="1BE9ECD7"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i/>
                <w:sz w:val="21"/>
                <w:szCs w:val="21"/>
                <w:lang w:eastAsia="en-GB"/>
              </w:rPr>
              <w:t>(internetcím, a kibocsátó hatóság vagy testület, a dokumentáció pontos hivatkozási adatai):</w:t>
            </w:r>
          </w:p>
          <w:p w14:paraId="1BE9ECD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w:t>
            </w:r>
            <w:r w:rsidRPr="00E31EEB">
              <w:rPr>
                <w:rFonts w:ascii="Tahoma" w:hAnsi="Tahoma" w:cs="Tahoma"/>
                <w:i/>
                <w:sz w:val="21"/>
                <w:szCs w:val="21"/>
                <w:vertAlign w:val="superscript"/>
                <w:lang w:eastAsia="en-GB"/>
              </w:rPr>
              <w:footnoteReference w:id="41"/>
            </w:r>
          </w:p>
        </w:tc>
      </w:tr>
      <w:tr w:rsidR="00194E0D" w:rsidRPr="00E31EEB" w14:paraId="1BE9ECDD" w14:textId="77777777" w:rsidTr="00651E1E">
        <w:tc>
          <w:tcPr>
            <w:tcW w:w="4644" w:type="dxa"/>
            <w:shd w:val="clear" w:color="auto" w:fill="auto"/>
          </w:tcPr>
          <w:p w14:paraId="1BE9ECD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hu-HU"/>
              </w:rPr>
              <w:t>Amennyiben a tisztán nemzeti kizárási okok fennállnak</w:t>
            </w:r>
            <w:r w:rsidRPr="00E31EEB">
              <w:rPr>
                <w:rFonts w:ascii="Tahoma" w:hAnsi="Tahoma" w:cs="Tahoma"/>
                <w:sz w:val="21"/>
                <w:szCs w:val="21"/>
                <w:lang w:eastAsia="en-GB"/>
              </w:rPr>
              <w:t>, tett-e a gazdasági szereplő öntisztázó intézkedéseket?</w:t>
            </w:r>
          </w:p>
          <w:p w14:paraId="1BE9ECD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igen</w:t>
            </w:r>
            <w:r w:rsidRPr="00E31EEB">
              <w:rPr>
                <w:rFonts w:ascii="Tahoma" w:hAnsi="Tahoma" w:cs="Tahoma"/>
                <w:sz w:val="21"/>
                <w:szCs w:val="21"/>
                <w:lang w:eastAsia="en-GB"/>
              </w:rPr>
              <w:t xml:space="preserve">, kérjük, ismertesse ezeket az intézkedéseket: </w:t>
            </w:r>
          </w:p>
        </w:tc>
        <w:tc>
          <w:tcPr>
            <w:tcW w:w="4645" w:type="dxa"/>
            <w:shd w:val="clear" w:color="auto" w:fill="auto"/>
          </w:tcPr>
          <w:p w14:paraId="1BE9ECD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p>
        </w:tc>
      </w:tr>
    </w:tbl>
    <w:p w14:paraId="1BE9ECDE" w14:textId="77777777" w:rsidR="00194E0D" w:rsidRPr="00E31EEB" w:rsidRDefault="00194E0D" w:rsidP="00194E0D">
      <w:pPr>
        <w:rPr>
          <w:rFonts w:ascii="Tahoma" w:hAnsi="Tahoma" w:cs="Tahoma"/>
          <w:sz w:val="21"/>
          <w:szCs w:val="21"/>
          <w:lang w:eastAsia="en-GB"/>
        </w:rPr>
      </w:pPr>
    </w:p>
    <w:p w14:paraId="1BE9ECDF" w14:textId="77777777" w:rsidR="00194E0D" w:rsidRPr="00E31EEB" w:rsidRDefault="00194E0D" w:rsidP="00194E0D">
      <w:pPr>
        <w:keepNext/>
        <w:spacing w:before="120" w:after="360"/>
        <w:jc w:val="center"/>
        <w:rPr>
          <w:rFonts w:ascii="Tahoma" w:hAnsi="Tahoma" w:cs="Tahoma"/>
          <w:b/>
          <w:sz w:val="21"/>
          <w:szCs w:val="21"/>
          <w:lang w:eastAsia="en-GB"/>
        </w:rPr>
      </w:pPr>
      <w:r w:rsidRPr="00E31EEB">
        <w:rPr>
          <w:rFonts w:ascii="Tahoma" w:hAnsi="Tahoma" w:cs="Tahoma"/>
          <w:b/>
          <w:sz w:val="21"/>
          <w:szCs w:val="21"/>
          <w:lang w:eastAsia="en-GB"/>
        </w:rPr>
        <w:t>IV. rész: Kiválasztási szempontok</w:t>
      </w:r>
    </w:p>
    <w:p w14:paraId="1BE9ECE0" w14:textId="77777777" w:rsidR="00194E0D" w:rsidRPr="00E31EEB" w:rsidRDefault="00194E0D" w:rsidP="00194E0D">
      <w:pPr>
        <w:spacing w:before="120" w:after="120"/>
        <w:rPr>
          <w:rFonts w:ascii="Tahoma" w:hAnsi="Tahoma" w:cs="Tahoma"/>
          <w:sz w:val="21"/>
          <w:szCs w:val="21"/>
          <w:lang w:eastAsia="en-GB"/>
        </w:rPr>
      </w:pPr>
      <w:r w:rsidRPr="00E31EEB">
        <w:rPr>
          <w:rFonts w:ascii="Tahoma" w:hAnsi="Tahoma" w:cs="Tahoma"/>
          <w:b/>
          <w:i/>
          <w:sz w:val="21"/>
          <w:szCs w:val="21"/>
          <w:lang w:eastAsia="en-GB"/>
        </w:rPr>
        <w:t>A kiválasztási szempontokat illetően (</w:t>
      </w:r>
      <w:r w:rsidRPr="00E31EEB">
        <w:rPr>
          <w:rFonts w:ascii="Tahoma" w:hAnsi="Tahoma" w:cs="Tahoma"/>
          <w:b/>
          <w:i/>
          <w:sz w:val="21"/>
          <w:szCs w:val="21"/>
          <w:lang w:eastAsia="en-GB"/>
        </w:rPr>
        <w:sym w:font="Symbol" w:char="F061"/>
      </w:r>
      <w:r w:rsidRPr="00E31EEB">
        <w:rPr>
          <w:rFonts w:ascii="Tahoma" w:hAnsi="Tahoma" w:cs="Tahoma"/>
          <w:sz w:val="21"/>
          <w:szCs w:val="21"/>
          <w:lang w:eastAsia="en-GB"/>
        </w:rPr>
        <w:t xml:space="preserve"> </w:t>
      </w:r>
      <w:r w:rsidRPr="00E31EEB">
        <w:rPr>
          <w:rFonts w:ascii="Tahoma" w:hAnsi="Tahoma" w:cs="Tahoma"/>
          <w:b/>
          <w:i/>
          <w:sz w:val="21"/>
          <w:szCs w:val="21"/>
          <w:lang w:eastAsia="en-GB"/>
        </w:rPr>
        <w:t>szakasz vagy e rész A–D szakaszai), a gazdasági szereplő kijelenti a következőket:</w:t>
      </w:r>
    </w:p>
    <w:p w14:paraId="1BE9ECE1"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lastRenderedPageBreak/>
        <w:sym w:font="Symbol" w:char="F061"/>
      </w:r>
      <w:r w:rsidRPr="00E31EEB">
        <w:rPr>
          <w:rFonts w:ascii="Tahoma" w:hAnsi="Tahoma" w:cs="Tahoma"/>
          <w:b/>
          <w:smallCaps/>
          <w:sz w:val="21"/>
          <w:szCs w:val="21"/>
          <w:lang w:eastAsia="en-GB"/>
        </w:rPr>
        <w:t>: Az összes kiválasztási szempont általános jelzése</w:t>
      </w:r>
    </w:p>
    <w:p w14:paraId="1BE9ECE2"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 xml:space="preserve">A gazdasági szereplőnek </w:t>
      </w:r>
      <w:r w:rsidRPr="00E31EEB">
        <w:rPr>
          <w:rFonts w:ascii="Tahoma" w:hAnsi="Tahoma" w:cs="Tahoma"/>
          <w:b/>
          <w:i/>
          <w:sz w:val="21"/>
          <w:szCs w:val="21"/>
          <w:u w:val="single"/>
          <w:lang w:eastAsia="en-GB"/>
        </w:rPr>
        <w:t>csak</w:t>
      </w:r>
      <w:r w:rsidRPr="00E31EEB">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31EEB">
        <w:rPr>
          <w:rFonts w:ascii="Tahoma" w:hAnsi="Tahoma" w:cs="Tahoma"/>
          <w:sz w:val="21"/>
          <w:szCs w:val="21"/>
          <w:lang w:eastAsia="en-GB"/>
        </w:rPr>
        <w:t xml:space="preserve"> </w:t>
      </w:r>
      <w:r w:rsidRPr="00E31EEB">
        <w:rPr>
          <w:rFonts w:ascii="Tahoma" w:hAnsi="Tahoma" w:cs="Tahoma"/>
          <w:b/>
          <w:i/>
          <w:sz w:val="21"/>
          <w:szCs w:val="21"/>
          <w:lang w:eastAsia="en-GB"/>
        </w:rPr>
        <w:sym w:font="Symbol" w:char="F061"/>
      </w:r>
      <w:r w:rsidRPr="00E31EEB">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94E0D" w:rsidRPr="00E31EEB" w14:paraId="1BE9ECE5" w14:textId="77777777" w:rsidTr="00651E1E">
        <w:tc>
          <w:tcPr>
            <w:tcW w:w="4606" w:type="dxa"/>
            <w:shd w:val="clear" w:color="auto" w:fill="auto"/>
          </w:tcPr>
          <w:p w14:paraId="1BE9ECE3"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Minden előírt kiválasztási szempont teljesítése</w:t>
            </w:r>
          </w:p>
        </w:tc>
        <w:tc>
          <w:tcPr>
            <w:tcW w:w="4607" w:type="dxa"/>
            <w:shd w:val="clear" w:color="auto" w:fill="auto"/>
          </w:tcPr>
          <w:p w14:paraId="1BE9ECE4"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E8" w14:textId="77777777" w:rsidTr="00651E1E">
        <w:tc>
          <w:tcPr>
            <w:tcW w:w="4606" w:type="dxa"/>
            <w:shd w:val="clear" w:color="auto" w:fill="auto"/>
          </w:tcPr>
          <w:p w14:paraId="1BE9ECE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Megfelel az előírt kiválasztási szempontoknak:</w:t>
            </w:r>
          </w:p>
        </w:tc>
        <w:tc>
          <w:tcPr>
            <w:tcW w:w="4607" w:type="dxa"/>
            <w:shd w:val="clear" w:color="auto" w:fill="auto"/>
          </w:tcPr>
          <w:p w14:paraId="1BE9ECE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tc>
      </w:tr>
    </w:tbl>
    <w:p w14:paraId="1BE9ECE9"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A: Alkalmasság szakmai tevékenység végzésére</w:t>
      </w:r>
    </w:p>
    <w:p w14:paraId="1BE9ECEA"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 xml:space="preserve">A gazdasági szereplőnek </w:t>
      </w:r>
      <w:r w:rsidRPr="00E31EEB">
        <w:rPr>
          <w:rFonts w:ascii="Tahoma" w:hAnsi="Tahoma" w:cs="Tahoma"/>
          <w:b/>
          <w:sz w:val="21"/>
          <w:szCs w:val="21"/>
          <w:u w:val="single"/>
          <w:lang w:eastAsia="en-GB"/>
        </w:rPr>
        <w:t>kizárólag</w:t>
      </w:r>
      <w:r w:rsidRPr="00E31EEB">
        <w:rPr>
          <w:rFonts w:ascii="Tahoma" w:hAnsi="Tahoma" w:cs="Tahoma"/>
          <w:sz w:val="21"/>
          <w:szCs w:val="21"/>
          <w:lang w:eastAsia="en-GB"/>
        </w:rPr>
        <w:t xml:space="preserve"> </w:t>
      </w:r>
      <w:r w:rsidRPr="00E31EEB">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ED" w14:textId="77777777" w:rsidTr="00651E1E">
        <w:tc>
          <w:tcPr>
            <w:tcW w:w="4644" w:type="dxa"/>
            <w:shd w:val="clear" w:color="auto" w:fill="auto"/>
          </w:tcPr>
          <w:p w14:paraId="1BE9ECEB"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Alkalmasság szakmai tevékenység végzésére</w:t>
            </w:r>
          </w:p>
        </w:tc>
        <w:tc>
          <w:tcPr>
            <w:tcW w:w="4645" w:type="dxa"/>
            <w:shd w:val="clear" w:color="auto" w:fill="auto"/>
          </w:tcPr>
          <w:p w14:paraId="1BE9ECEC"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CF2" w14:textId="77777777" w:rsidTr="00651E1E">
        <w:tc>
          <w:tcPr>
            <w:tcW w:w="4644" w:type="dxa"/>
            <w:shd w:val="clear" w:color="auto" w:fill="auto"/>
          </w:tcPr>
          <w:p w14:paraId="1BE9ECE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1) Be van jegyezve</w:t>
            </w:r>
            <w:r w:rsidRPr="00E31EEB">
              <w:rPr>
                <w:rFonts w:ascii="Tahoma" w:hAnsi="Tahoma" w:cs="Tahoma"/>
                <w:sz w:val="21"/>
                <w:szCs w:val="21"/>
                <w:lang w:eastAsia="en-GB"/>
              </w:rPr>
              <w:t xml:space="preserve"> a letelepedés helye szerinti tagállamának vonatkozó </w:t>
            </w:r>
            <w:r w:rsidRPr="00E31EEB">
              <w:rPr>
                <w:rFonts w:ascii="Tahoma" w:hAnsi="Tahoma" w:cs="Tahoma"/>
                <w:b/>
                <w:sz w:val="21"/>
                <w:szCs w:val="21"/>
                <w:lang w:eastAsia="en-GB"/>
              </w:rPr>
              <w:t>szakmai vagy cégnyilvántartásába</w:t>
            </w:r>
            <w:r w:rsidRPr="00E31EEB">
              <w:rPr>
                <w:rFonts w:ascii="Tahoma" w:hAnsi="Tahoma" w:cs="Tahoma"/>
                <w:b/>
                <w:sz w:val="21"/>
                <w:szCs w:val="21"/>
                <w:vertAlign w:val="superscript"/>
                <w:lang w:eastAsia="en-GB"/>
              </w:rPr>
              <w:footnoteReference w:id="42"/>
            </w:r>
            <w:r w:rsidRPr="00E31EEB">
              <w:rPr>
                <w:rFonts w:ascii="Tahoma" w:hAnsi="Tahoma" w:cs="Tahoma"/>
                <w:sz w:val="21"/>
                <w:szCs w:val="21"/>
                <w:lang w:eastAsia="en-GB"/>
              </w:rPr>
              <w:t>:</w:t>
            </w:r>
          </w:p>
          <w:p w14:paraId="1BE9ECE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CF0"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p>
          <w:p w14:paraId="1BE9ECF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CFA" w14:textId="77777777" w:rsidTr="00651E1E">
        <w:tc>
          <w:tcPr>
            <w:tcW w:w="4644" w:type="dxa"/>
            <w:shd w:val="clear" w:color="auto" w:fill="auto"/>
          </w:tcPr>
          <w:p w14:paraId="1BE9ECF3"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2) Szolgáltatásnyújtásra irányuló szerződéseknél:</w:t>
            </w:r>
          </w:p>
          <w:p w14:paraId="1BE9ECF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 gazdasági szereplőnek meghatározott </w:t>
            </w:r>
            <w:r w:rsidRPr="00E31EEB">
              <w:rPr>
                <w:rFonts w:ascii="Tahoma" w:hAnsi="Tahoma" w:cs="Tahoma"/>
                <w:b/>
                <w:sz w:val="21"/>
                <w:szCs w:val="21"/>
                <w:lang w:eastAsia="en-GB"/>
              </w:rPr>
              <w:t>engedéllyel</w:t>
            </w:r>
            <w:r w:rsidRPr="00E31EEB">
              <w:rPr>
                <w:rFonts w:ascii="Tahoma" w:hAnsi="Tahoma" w:cs="Tahoma"/>
                <w:sz w:val="21"/>
                <w:szCs w:val="21"/>
                <w:lang w:eastAsia="en-GB"/>
              </w:rPr>
              <w:t xml:space="preserve"> kell-e rendelkeznie vagy meghatározott szervezet </w:t>
            </w:r>
            <w:r w:rsidRPr="00E31EEB">
              <w:rPr>
                <w:rFonts w:ascii="Tahoma" w:hAnsi="Tahoma" w:cs="Tahoma"/>
                <w:b/>
                <w:sz w:val="21"/>
                <w:szCs w:val="21"/>
                <w:lang w:eastAsia="en-GB"/>
              </w:rPr>
              <w:t>tagjának</w:t>
            </w:r>
            <w:r w:rsidRPr="00E31EEB">
              <w:rPr>
                <w:rFonts w:ascii="Tahoma" w:hAnsi="Tahoma" w:cs="Tahoma"/>
                <w:sz w:val="21"/>
                <w:szCs w:val="21"/>
                <w:lang w:eastAsia="en-GB"/>
              </w:rPr>
              <w:t xml:space="preserve"> kell-e lennie ahhoz, hogy a gazdasági szereplő letelepedési helye szerinti országban az adott szolgáltatást nyújthassa?</w:t>
            </w:r>
          </w:p>
          <w:p w14:paraId="1BE9ECF5"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i/>
                <w:sz w:val="21"/>
                <w:szCs w:val="21"/>
                <w:lang w:eastAsia="en-GB"/>
              </w:rPr>
              <w:lastRenderedPageBreak/>
              <w:t>Ha a vonatkozó információ elektronikusan elérhető, kérjük, adja meg a következő információkat:</w:t>
            </w:r>
          </w:p>
        </w:tc>
        <w:tc>
          <w:tcPr>
            <w:tcW w:w="4645" w:type="dxa"/>
            <w:shd w:val="clear" w:color="auto" w:fill="auto"/>
          </w:tcPr>
          <w:p w14:paraId="1BE9ECF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br/>
              <w:t>[] Igen [] Nem</w:t>
            </w:r>
          </w:p>
          <w:p w14:paraId="1BE9ECF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t xml:space="preserve">Ha igen, kérjük, adja meg, hogy ez miben áll, és jelezze, hogy a gazdasági szereplő rendelkezik-e ezzel: </w:t>
            </w:r>
            <w:proofErr w:type="gramStart"/>
            <w:r w:rsidRPr="00E31EEB">
              <w:rPr>
                <w:rFonts w:ascii="Tahoma" w:hAnsi="Tahoma" w:cs="Tahoma"/>
                <w:sz w:val="21"/>
                <w:szCs w:val="21"/>
                <w:lang w:eastAsia="en-GB"/>
              </w:rPr>
              <w:t>[ …</w:t>
            </w:r>
            <w:proofErr w:type="gramEnd"/>
            <w:r w:rsidRPr="00E31EEB">
              <w:rPr>
                <w:rFonts w:ascii="Tahoma" w:hAnsi="Tahoma" w:cs="Tahoma"/>
                <w:sz w:val="21"/>
                <w:szCs w:val="21"/>
                <w:lang w:eastAsia="en-GB"/>
              </w:rPr>
              <w:t>] [] Igen [] Nem</w:t>
            </w:r>
          </w:p>
          <w:p w14:paraId="1BE9ECF8" w14:textId="77777777" w:rsidR="00194E0D" w:rsidRPr="00E31EEB" w:rsidRDefault="00194E0D" w:rsidP="00651E1E">
            <w:pPr>
              <w:spacing w:before="120" w:after="120"/>
              <w:rPr>
                <w:rFonts w:ascii="Tahoma" w:hAnsi="Tahoma" w:cs="Tahoma"/>
                <w:i/>
                <w:sz w:val="21"/>
                <w:szCs w:val="21"/>
                <w:lang w:eastAsia="en-GB"/>
              </w:rPr>
            </w:pPr>
          </w:p>
          <w:p w14:paraId="1BE9ECF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bl>
    <w:p w14:paraId="1BE9ECFB"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B: Gazdasági és pénzügyi helyzet</w:t>
      </w:r>
    </w:p>
    <w:p w14:paraId="1BE9ECFC"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A gazdasági szereplőnek</w:t>
      </w:r>
      <w:r w:rsidRPr="00E31EEB">
        <w:rPr>
          <w:rFonts w:ascii="Tahoma" w:hAnsi="Tahoma" w:cs="Tahoma"/>
          <w:b/>
          <w:sz w:val="21"/>
          <w:szCs w:val="21"/>
          <w:lang w:eastAsia="en-GB"/>
        </w:rPr>
        <w:t xml:space="preserve"> </w:t>
      </w:r>
      <w:r w:rsidRPr="00E31EEB">
        <w:rPr>
          <w:rFonts w:ascii="Tahoma" w:hAnsi="Tahoma" w:cs="Tahoma"/>
          <w:b/>
          <w:sz w:val="21"/>
          <w:szCs w:val="21"/>
          <w:u w:val="single"/>
          <w:lang w:eastAsia="en-GB"/>
        </w:rPr>
        <w:t>kizárólag</w:t>
      </w:r>
      <w:r w:rsidRPr="00E31EEB">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CFF" w14:textId="77777777" w:rsidTr="00651E1E">
        <w:tc>
          <w:tcPr>
            <w:tcW w:w="4644" w:type="dxa"/>
            <w:shd w:val="clear" w:color="auto" w:fill="auto"/>
          </w:tcPr>
          <w:p w14:paraId="1BE9ECFD"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Gazdasági és pénzügyi helyzet</w:t>
            </w:r>
          </w:p>
        </w:tc>
        <w:tc>
          <w:tcPr>
            <w:tcW w:w="4645" w:type="dxa"/>
            <w:shd w:val="clear" w:color="auto" w:fill="auto"/>
          </w:tcPr>
          <w:p w14:paraId="1BE9ECFE"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D09" w14:textId="77777777" w:rsidTr="00651E1E">
        <w:tc>
          <w:tcPr>
            <w:tcW w:w="4644" w:type="dxa"/>
            <w:shd w:val="clear" w:color="auto" w:fill="auto"/>
          </w:tcPr>
          <w:p w14:paraId="1BE9ED0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1a)</w:t>
            </w:r>
            <w:r w:rsidRPr="00E31EEB">
              <w:rPr>
                <w:rFonts w:ascii="Tahoma" w:hAnsi="Tahoma" w:cs="Tahoma"/>
                <w:sz w:val="21"/>
                <w:szCs w:val="21"/>
                <w:lang w:eastAsia="en-GB"/>
              </w:rPr>
              <w:t xml:space="preserve"> A gazdasági szereplő („általános”) </w:t>
            </w:r>
            <w:r w:rsidRPr="00E31EEB">
              <w:rPr>
                <w:rFonts w:ascii="Tahoma" w:hAnsi="Tahoma" w:cs="Tahoma"/>
                <w:b/>
                <w:sz w:val="21"/>
                <w:szCs w:val="21"/>
                <w:lang w:eastAsia="en-GB"/>
              </w:rPr>
              <w:t>éves árbevétele</w:t>
            </w:r>
            <w:r w:rsidRPr="00E31EEB">
              <w:rPr>
                <w:rFonts w:ascii="Tahoma" w:hAnsi="Tahoma" w:cs="Tahoma"/>
                <w:sz w:val="21"/>
                <w:szCs w:val="21"/>
                <w:lang w:eastAsia="en-GB"/>
              </w:rPr>
              <w:t xml:space="preserve"> a vonatkozó hirdetményben vagy a közbeszerzési dokumentumokban előírt számú pénzügyi évben a következő:</w:t>
            </w:r>
          </w:p>
          <w:p w14:paraId="1BE9ED01" w14:textId="77777777" w:rsidR="00194E0D" w:rsidRPr="00E31EEB" w:rsidRDefault="00194E0D" w:rsidP="00651E1E">
            <w:pPr>
              <w:spacing w:before="120" w:after="120"/>
              <w:rPr>
                <w:rFonts w:ascii="Tahoma" w:hAnsi="Tahoma" w:cs="Tahoma"/>
                <w:b/>
                <w:sz w:val="21"/>
                <w:szCs w:val="21"/>
                <w:u w:val="single"/>
                <w:lang w:eastAsia="en-GB"/>
              </w:rPr>
            </w:pPr>
            <w:r w:rsidRPr="00E31EEB">
              <w:rPr>
                <w:rFonts w:ascii="Tahoma" w:hAnsi="Tahoma" w:cs="Tahoma"/>
                <w:b/>
                <w:sz w:val="21"/>
                <w:szCs w:val="21"/>
                <w:u w:val="single"/>
                <w:lang w:eastAsia="en-GB"/>
              </w:rPr>
              <w:t>Vagy</w:t>
            </w:r>
          </w:p>
          <w:p w14:paraId="1BE9ED02"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i/>
                <w:sz w:val="21"/>
                <w:szCs w:val="21"/>
                <w:lang w:eastAsia="en-GB"/>
              </w:rPr>
              <w:t>1b)</w:t>
            </w:r>
            <w:r w:rsidRPr="00E31EEB">
              <w:rPr>
                <w:rFonts w:ascii="Tahoma" w:hAnsi="Tahoma" w:cs="Tahoma"/>
                <w:sz w:val="21"/>
                <w:szCs w:val="21"/>
                <w:lang w:eastAsia="en-GB"/>
              </w:rPr>
              <w:t xml:space="preserve"> A gazdasági szereplő </w:t>
            </w:r>
            <w:r w:rsidRPr="00E31EEB">
              <w:rPr>
                <w:rFonts w:ascii="Tahoma" w:hAnsi="Tahoma" w:cs="Tahoma"/>
                <w:b/>
                <w:sz w:val="21"/>
                <w:szCs w:val="21"/>
                <w:lang w:eastAsia="en-GB"/>
              </w:rPr>
              <w:t>átlagos</w:t>
            </w:r>
            <w:r w:rsidRPr="00E31EEB">
              <w:rPr>
                <w:rFonts w:ascii="Tahoma" w:hAnsi="Tahoma" w:cs="Tahoma"/>
                <w:sz w:val="21"/>
                <w:szCs w:val="21"/>
                <w:lang w:eastAsia="en-GB"/>
              </w:rPr>
              <w:t xml:space="preserve"> </w:t>
            </w:r>
            <w:r w:rsidRPr="00E31EEB">
              <w:rPr>
                <w:rFonts w:ascii="Tahoma" w:hAnsi="Tahoma" w:cs="Tahoma"/>
                <w:b/>
                <w:sz w:val="21"/>
                <w:szCs w:val="21"/>
                <w:lang w:eastAsia="en-GB"/>
              </w:rPr>
              <w:t>éves árbevétele a vonatkozó hirdetményben vagy a közbeszerzési dokumentumokban előírt számú évben a következő</w:t>
            </w:r>
            <w:r w:rsidRPr="00E31EEB">
              <w:rPr>
                <w:rFonts w:ascii="Tahoma" w:hAnsi="Tahoma" w:cs="Tahoma"/>
                <w:b/>
                <w:sz w:val="21"/>
                <w:szCs w:val="21"/>
                <w:vertAlign w:val="superscript"/>
                <w:lang w:eastAsia="en-GB"/>
              </w:rPr>
              <w:footnoteReference w:id="43"/>
            </w:r>
            <w:r w:rsidRPr="00E31EEB">
              <w:rPr>
                <w:rFonts w:ascii="Tahoma" w:hAnsi="Tahoma" w:cs="Tahoma"/>
                <w:b/>
                <w:sz w:val="21"/>
                <w:szCs w:val="21"/>
                <w:lang w:eastAsia="en-GB"/>
              </w:rPr>
              <w:t xml:space="preserve"> (</w:t>
            </w:r>
            <w:r w:rsidRPr="00E31EEB">
              <w:rPr>
                <w:rFonts w:ascii="Tahoma" w:hAnsi="Tahoma" w:cs="Tahoma"/>
                <w:sz w:val="21"/>
                <w:szCs w:val="21"/>
                <w:lang w:eastAsia="en-GB"/>
              </w:rPr>
              <w:t>)</w:t>
            </w:r>
            <w:r w:rsidRPr="00E31EEB">
              <w:rPr>
                <w:rFonts w:ascii="Tahoma" w:hAnsi="Tahoma" w:cs="Tahoma"/>
                <w:b/>
                <w:sz w:val="21"/>
                <w:szCs w:val="21"/>
                <w:lang w:eastAsia="en-GB"/>
              </w:rPr>
              <w:t>:</w:t>
            </w:r>
          </w:p>
          <w:p w14:paraId="1BE9ED0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0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év: [……] árbevétel:[……][…]pénznem</w:t>
            </w:r>
          </w:p>
          <w:p w14:paraId="1BE9ED0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árbevétel:[……][…]pénznem</w:t>
            </w:r>
          </w:p>
          <w:p w14:paraId="1BE9ED0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árbevétel:[……][…]pénznem</w:t>
            </w:r>
          </w:p>
          <w:p w14:paraId="1BE9ED0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t>(évek száma, átlagos árbevétel)</w:t>
            </w:r>
            <w:r w:rsidRPr="00E31EEB">
              <w:rPr>
                <w:rFonts w:ascii="Tahoma" w:hAnsi="Tahoma" w:cs="Tahoma"/>
                <w:b/>
                <w:sz w:val="21"/>
                <w:szCs w:val="21"/>
                <w:lang w:eastAsia="en-GB"/>
              </w:rPr>
              <w:t>:</w:t>
            </w:r>
            <w:r w:rsidRPr="00E31EEB">
              <w:rPr>
                <w:rFonts w:ascii="Tahoma" w:hAnsi="Tahoma" w:cs="Tahoma"/>
                <w:sz w:val="21"/>
                <w:szCs w:val="21"/>
                <w:lang w:eastAsia="en-GB"/>
              </w:rPr>
              <w:t xml:space="preserve">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],[……][…]pénznem</w:t>
            </w:r>
          </w:p>
          <w:p w14:paraId="1BE9ED0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14" w14:textId="77777777" w:rsidTr="00651E1E">
        <w:tc>
          <w:tcPr>
            <w:tcW w:w="4644" w:type="dxa"/>
            <w:shd w:val="clear" w:color="auto" w:fill="auto"/>
          </w:tcPr>
          <w:p w14:paraId="1BE9ED0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2a)</w:t>
            </w:r>
            <w:r w:rsidRPr="00E31EEB">
              <w:rPr>
                <w:rFonts w:ascii="Tahoma" w:hAnsi="Tahoma" w:cs="Tahoma"/>
                <w:sz w:val="21"/>
                <w:szCs w:val="21"/>
                <w:lang w:eastAsia="en-GB"/>
              </w:rPr>
              <w:t xml:space="preserve"> A gazdasági szereplő éves („specifikus”) </w:t>
            </w:r>
            <w:r w:rsidRPr="00E31EEB">
              <w:rPr>
                <w:rFonts w:ascii="Tahoma" w:hAnsi="Tahoma" w:cs="Tahoma"/>
                <w:b/>
                <w:sz w:val="21"/>
                <w:szCs w:val="21"/>
                <w:lang w:eastAsia="en-GB"/>
              </w:rPr>
              <w:t>árbevétele a szerződés által érintett üzleti területre vonatkozóan</w:t>
            </w:r>
            <w:r w:rsidRPr="00E31EEB">
              <w:rPr>
                <w:rFonts w:ascii="Tahoma" w:hAnsi="Tahoma" w:cs="Tahoma"/>
                <w:sz w:val="21"/>
                <w:szCs w:val="21"/>
                <w:lang w:eastAsia="en-GB"/>
              </w:rPr>
              <w:t>, a vonatkozó hirdetményben vagy a közbeszerzési dokumentumokban meghatározott módon az előírt pénzügyi évek tekintetében a következő:</w:t>
            </w:r>
          </w:p>
          <w:p w14:paraId="1BE9ED0B"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b/>
                <w:sz w:val="21"/>
                <w:szCs w:val="21"/>
                <w:lang w:eastAsia="en-GB"/>
              </w:rPr>
              <w:t>Vagy</w:t>
            </w:r>
          </w:p>
          <w:p w14:paraId="1BE9ED0C"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i/>
                <w:sz w:val="21"/>
                <w:szCs w:val="21"/>
                <w:lang w:eastAsia="en-GB"/>
              </w:rPr>
              <w:t>2b)</w:t>
            </w:r>
            <w:r w:rsidRPr="00E31EEB">
              <w:rPr>
                <w:rFonts w:ascii="Tahoma" w:hAnsi="Tahoma" w:cs="Tahoma"/>
                <w:sz w:val="21"/>
                <w:szCs w:val="21"/>
                <w:lang w:eastAsia="en-GB"/>
              </w:rPr>
              <w:t xml:space="preserve"> A gazdasági szereplő </w:t>
            </w:r>
            <w:r w:rsidRPr="00E31EEB">
              <w:rPr>
                <w:rFonts w:ascii="Tahoma" w:hAnsi="Tahoma" w:cs="Tahoma"/>
                <w:b/>
                <w:sz w:val="21"/>
                <w:szCs w:val="21"/>
                <w:lang w:eastAsia="en-GB"/>
              </w:rPr>
              <w:t>átlagos</w:t>
            </w:r>
            <w:r w:rsidRPr="00E31EEB">
              <w:rPr>
                <w:rFonts w:ascii="Tahoma" w:hAnsi="Tahoma" w:cs="Tahoma"/>
                <w:sz w:val="21"/>
                <w:szCs w:val="21"/>
                <w:lang w:eastAsia="en-GB"/>
              </w:rPr>
              <w:t xml:space="preserve"> </w:t>
            </w:r>
            <w:r w:rsidRPr="00E31EEB">
              <w:rPr>
                <w:rFonts w:ascii="Tahoma" w:hAnsi="Tahoma" w:cs="Tahoma"/>
                <w:b/>
                <w:sz w:val="21"/>
                <w:szCs w:val="21"/>
                <w:lang w:eastAsia="en-GB"/>
              </w:rPr>
              <w:t>éves árbevétele a területen és a vonatkozó hirdetményben vagy a közbeszerzési dokumentumokban előírt számú évben a következő</w:t>
            </w:r>
            <w:r w:rsidRPr="00E31EEB">
              <w:rPr>
                <w:rFonts w:ascii="Tahoma" w:hAnsi="Tahoma" w:cs="Tahoma"/>
                <w:b/>
                <w:sz w:val="21"/>
                <w:szCs w:val="21"/>
                <w:vertAlign w:val="superscript"/>
                <w:lang w:eastAsia="en-GB"/>
              </w:rPr>
              <w:footnoteReference w:id="44"/>
            </w:r>
            <w:r w:rsidRPr="00E31EEB">
              <w:rPr>
                <w:rFonts w:ascii="Tahoma" w:hAnsi="Tahoma" w:cs="Tahoma"/>
                <w:b/>
                <w:sz w:val="21"/>
                <w:szCs w:val="21"/>
                <w:lang w:eastAsia="en-GB"/>
              </w:rPr>
              <w:t>:</w:t>
            </w:r>
          </w:p>
          <w:p w14:paraId="1BE9ED0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lastRenderedPageBreak/>
              <w:t>Ha a vonatkozó információ elektronikusan elérhető, kérjük, adja meg a következő információkat:</w:t>
            </w:r>
          </w:p>
        </w:tc>
        <w:tc>
          <w:tcPr>
            <w:tcW w:w="4645" w:type="dxa"/>
            <w:shd w:val="clear" w:color="auto" w:fill="auto"/>
          </w:tcPr>
          <w:p w14:paraId="1BE9ED0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év: [……] árbevétel:[……][…]pénznem</w:t>
            </w:r>
          </w:p>
          <w:p w14:paraId="1BE9ED0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árbevétel:[……][…]pénznem</w:t>
            </w:r>
          </w:p>
          <w:p w14:paraId="1BE9ED1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 árbevétel:[……][…]pénznem</w:t>
            </w:r>
          </w:p>
          <w:p w14:paraId="1BE9ED1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(évek száma, átlagos árbevétel):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],[……][…]pénznem</w:t>
            </w:r>
          </w:p>
          <w:p w14:paraId="1BE9ED12" w14:textId="77777777" w:rsidR="00194E0D" w:rsidRPr="00E31EEB" w:rsidRDefault="00194E0D" w:rsidP="00651E1E">
            <w:pPr>
              <w:spacing w:before="120" w:after="120"/>
              <w:rPr>
                <w:rFonts w:ascii="Tahoma" w:hAnsi="Tahoma" w:cs="Tahoma"/>
                <w:sz w:val="21"/>
                <w:szCs w:val="21"/>
                <w:lang w:eastAsia="en-GB"/>
              </w:rPr>
            </w:pPr>
          </w:p>
          <w:p w14:paraId="1BE9ED1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lastRenderedPageBreak/>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17" w14:textId="77777777" w:rsidTr="00651E1E">
        <w:tc>
          <w:tcPr>
            <w:tcW w:w="4644" w:type="dxa"/>
            <w:shd w:val="clear" w:color="auto" w:fill="auto"/>
          </w:tcPr>
          <w:p w14:paraId="1BE9ED1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BE9ED1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1D" w14:textId="77777777" w:rsidTr="00651E1E">
        <w:tc>
          <w:tcPr>
            <w:tcW w:w="4644" w:type="dxa"/>
            <w:shd w:val="clear" w:color="auto" w:fill="auto"/>
          </w:tcPr>
          <w:p w14:paraId="1BE9ED1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4) A vonatkozó hirdetményben vagy a közbeszerzési dokumentumokban meghatározott </w:t>
            </w:r>
            <w:r w:rsidRPr="00E31EEB">
              <w:rPr>
                <w:rFonts w:ascii="Tahoma" w:hAnsi="Tahoma" w:cs="Tahoma"/>
                <w:b/>
                <w:sz w:val="21"/>
                <w:szCs w:val="21"/>
                <w:lang w:eastAsia="en-GB"/>
              </w:rPr>
              <w:t>pénzügyi mutatók</w:t>
            </w:r>
            <w:r w:rsidRPr="00E31EEB">
              <w:rPr>
                <w:rFonts w:ascii="Tahoma" w:hAnsi="Tahoma" w:cs="Tahoma"/>
                <w:b/>
                <w:sz w:val="21"/>
                <w:szCs w:val="21"/>
                <w:vertAlign w:val="superscript"/>
                <w:lang w:eastAsia="en-GB"/>
              </w:rPr>
              <w:footnoteReference w:id="45"/>
            </w:r>
            <w:r w:rsidRPr="00E31EEB">
              <w:rPr>
                <w:rFonts w:ascii="Tahoma" w:hAnsi="Tahoma" w:cs="Tahoma"/>
                <w:sz w:val="21"/>
                <w:szCs w:val="21"/>
                <w:lang w:eastAsia="en-GB"/>
              </w:rPr>
              <w:t xml:space="preserve"> tekintetében a gazdasági szereplő kijelenti, hogy az előírt </w:t>
            </w:r>
            <w:proofErr w:type="gramStart"/>
            <w:r w:rsidRPr="00E31EEB">
              <w:rPr>
                <w:rFonts w:ascii="Tahoma" w:hAnsi="Tahoma" w:cs="Tahoma"/>
                <w:sz w:val="21"/>
                <w:szCs w:val="21"/>
                <w:lang w:eastAsia="en-GB"/>
              </w:rPr>
              <w:t>mutató(</w:t>
            </w:r>
            <w:proofErr w:type="gramEnd"/>
            <w:r w:rsidRPr="00E31EEB">
              <w:rPr>
                <w:rFonts w:ascii="Tahoma" w:hAnsi="Tahoma" w:cs="Tahoma"/>
                <w:sz w:val="21"/>
                <w:szCs w:val="21"/>
                <w:lang w:eastAsia="en-GB"/>
              </w:rPr>
              <w:t>k) tényleges értéke(i) a következő(k):</w:t>
            </w:r>
          </w:p>
          <w:p w14:paraId="1BE9ED1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1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(az előírt mutató azonosítása – x és y</w:t>
            </w:r>
            <w:r w:rsidRPr="00E31EEB">
              <w:rPr>
                <w:rFonts w:ascii="Tahoma" w:hAnsi="Tahoma" w:cs="Tahoma"/>
                <w:sz w:val="21"/>
                <w:szCs w:val="21"/>
                <w:vertAlign w:val="superscript"/>
                <w:lang w:eastAsia="en-GB"/>
              </w:rPr>
              <w:footnoteReference w:id="46"/>
            </w:r>
            <w:r w:rsidRPr="00E31EEB">
              <w:rPr>
                <w:rFonts w:ascii="Tahoma" w:hAnsi="Tahoma" w:cs="Tahoma"/>
                <w:sz w:val="21"/>
                <w:szCs w:val="21"/>
                <w:lang w:eastAsia="en-GB"/>
              </w:rPr>
              <w:t xml:space="preserve"> aránya - és az érték):</w:t>
            </w:r>
          </w:p>
          <w:p w14:paraId="1BE9ED1B"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t>[……], [……]</w:t>
            </w:r>
            <w:r w:rsidRPr="00E31EEB">
              <w:rPr>
                <w:rFonts w:ascii="Tahoma" w:hAnsi="Tahoma" w:cs="Tahoma"/>
                <w:sz w:val="21"/>
                <w:szCs w:val="21"/>
                <w:vertAlign w:val="superscript"/>
                <w:lang w:eastAsia="en-GB"/>
              </w:rPr>
              <w:footnoteReference w:id="47"/>
            </w:r>
            <w:r w:rsidRPr="00E31EEB">
              <w:rPr>
                <w:rFonts w:ascii="Tahoma" w:hAnsi="Tahoma" w:cs="Tahoma"/>
                <w:sz w:val="21"/>
                <w:szCs w:val="21"/>
                <w:lang w:eastAsia="en-GB"/>
              </w:rPr>
              <w:br/>
            </w:r>
            <w:r w:rsidRPr="00E31EEB">
              <w:rPr>
                <w:rFonts w:ascii="Tahoma" w:hAnsi="Tahoma" w:cs="Tahoma"/>
                <w:sz w:val="21"/>
                <w:szCs w:val="21"/>
                <w:lang w:eastAsia="en-GB"/>
              </w:rPr>
              <w:br/>
            </w:r>
          </w:p>
          <w:p w14:paraId="1BE9ED1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22" w14:textId="77777777" w:rsidTr="00651E1E">
        <w:tc>
          <w:tcPr>
            <w:tcW w:w="4644" w:type="dxa"/>
            <w:shd w:val="clear" w:color="auto" w:fill="auto"/>
          </w:tcPr>
          <w:p w14:paraId="1BE9ED1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5) </w:t>
            </w:r>
            <w:r w:rsidRPr="00E31EEB">
              <w:rPr>
                <w:rFonts w:ascii="Tahoma" w:hAnsi="Tahoma" w:cs="Tahoma"/>
                <w:b/>
                <w:sz w:val="21"/>
                <w:szCs w:val="21"/>
                <w:lang w:eastAsia="en-GB"/>
              </w:rPr>
              <w:t>Szakmai felelősségbiztosításának</w:t>
            </w:r>
            <w:r w:rsidRPr="00E31EEB">
              <w:rPr>
                <w:rFonts w:ascii="Tahoma" w:hAnsi="Tahoma" w:cs="Tahoma"/>
                <w:sz w:val="21"/>
                <w:szCs w:val="21"/>
                <w:lang w:eastAsia="en-GB"/>
              </w:rPr>
              <w:t xml:space="preserve"> biztosítási összege a következő:</w:t>
            </w:r>
          </w:p>
          <w:p w14:paraId="1BE9ED1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w:t>
            </w:r>
            <w:r w:rsidRPr="00E31EEB">
              <w:rPr>
                <w:rFonts w:ascii="Tahoma" w:hAnsi="Tahoma" w:cs="Tahoma"/>
                <w:sz w:val="21"/>
                <w:szCs w:val="21"/>
                <w:lang w:eastAsia="en-GB"/>
              </w:rPr>
              <w:t xml:space="preserve"> </w:t>
            </w:r>
            <w:r w:rsidRPr="00E31EEB">
              <w:rPr>
                <w:rFonts w:ascii="Tahoma" w:hAnsi="Tahoma" w:cs="Tahoma"/>
                <w:i/>
                <w:sz w:val="21"/>
                <w:szCs w:val="21"/>
                <w:lang w:eastAsia="en-GB"/>
              </w:rPr>
              <w:t>adja meg a következő információkat:</w:t>
            </w:r>
          </w:p>
        </w:tc>
        <w:tc>
          <w:tcPr>
            <w:tcW w:w="4645" w:type="dxa"/>
            <w:shd w:val="clear" w:color="auto" w:fill="auto"/>
          </w:tcPr>
          <w:p w14:paraId="1BE9ED2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],[……][…]pénznem</w:t>
            </w:r>
          </w:p>
          <w:p w14:paraId="1BE9ED2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26" w14:textId="77777777" w:rsidTr="00651E1E">
        <w:tc>
          <w:tcPr>
            <w:tcW w:w="4644" w:type="dxa"/>
            <w:shd w:val="clear" w:color="auto" w:fill="auto"/>
          </w:tcPr>
          <w:p w14:paraId="1BE9ED2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6) Az </w:t>
            </w:r>
            <w:r w:rsidRPr="00E31EEB">
              <w:rPr>
                <w:rFonts w:ascii="Tahoma" w:hAnsi="Tahoma" w:cs="Tahoma"/>
                <w:b/>
                <w:sz w:val="21"/>
                <w:szCs w:val="21"/>
                <w:lang w:eastAsia="en-GB"/>
              </w:rPr>
              <w:t>esetleges</w:t>
            </w:r>
            <w:r w:rsidRPr="00E31EEB">
              <w:rPr>
                <w:rFonts w:ascii="Tahoma" w:hAnsi="Tahoma" w:cs="Tahoma"/>
                <w:sz w:val="21"/>
                <w:szCs w:val="21"/>
                <w:lang w:eastAsia="en-GB"/>
              </w:rPr>
              <w:t xml:space="preserve"> </w:t>
            </w:r>
            <w:r w:rsidRPr="00E31EEB">
              <w:rPr>
                <w:rFonts w:ascii="Tahoma" w:hAnsi="Tahoma" w:cs="Tahoma"/>
                <w:b/>
                <w:sz w:val="21"/>
                <w:szCs w:val="21"/>
                <w:lang w:eastAsia="en-GB"/>
              </w:rPr>
              <w:t>egyéb gazdasági vagy pénzügyi követelmények</w:t>
            </w:r>
            <w:r w:rsidRPr="00E31EEB">
              <w:rPr>
                <w:rFonts w:ascii="Tahoma" w:hAnsi="Tahoma" w:cs="Tahoma"/>
                <w:sz w:val="21"/>
                <w:szCs w:val="21"/>
                <w:lang w:eastAsia="en-GB"/>
              </w:rPr>
              <w:t xml:space="preserve"> tekintetében, amelyeket a vonatkozó hirdetményben vagy a közbeszerzési dokumentumokban meghatároztak, a gazdasági szereplő kijelenti a következőket:</w:t>
            </w:r>
          </w:p>
          <w:p w14:paraId="1BE9ED2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 xml:space="preserve">Ha a vonatkozó hirdetményben vagy a közbeszerzési dokumentumokban </w:t>
            </w:r>
            <w:r w:rsidRPr="00E31EEB">
              <w:rPr>
                <w:rFonts w:ascii="Tahoma" w:hAnsi="Tahoma" w:cs="Tahoma"/>
                <w:b/>
                <w:i/>
                <w:sz w:val="21"/>
                <w:szCs w:val="21"/>
                <w:lang w:eastAsia="en-GB"/>
              </w:rPr>
              <w:t>esetlegesen</w:t>
            </w:r>
            <w:r w:rsidRPr="00E31EEB">
              <w:rPr>
                <w:rFonts w:ascii="Tahoma" w:hAnsi="Tahoma" w:cs="Tahoma"/>
                <w:i/>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1BE9ED2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i/>
                <w:sz w:val="21"/>
                <w:szCs w:val="21"/>
                <w:lang w:eastAsia="en-GB"/>
              </w:rPr>
              <w:t>(internetcím, a kibocsátó hatóság vagy testület, a dokumentáció pontos hivatkozási adatai): [……][……][……]</w:t>
            </w:r>
          </w:p>
        </w:tc>
      </w:tr>
    </w:tbl>
    <w:p w14:paraId="1BE9ED27" w14:textId="77777777" w:rsidR="00194E0D" w:rsidRPr="00E31EEB" w:rsidRDefault="00194E0D" w:rsidP="00194E0D">
      <w:pPr>
        <w:rPr>
          <w:rFonts w:ascii="Tahoma" w:hAnsi="Tahoma" w:cs="Tahoma"/>
          <w:sz w:val="21"/>
          <w:szCs w:val="21"/>
          <w:lang w:eastAsia="en-GB"/>
        </w:rPr>
      </w:pPr>
    </w:p>
    <w:p w14:paraId="1BE9ED28"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C: Technikai és szakmai alkalmasság</w:t>
      </w:r>
    </w:p>
    <w:p w14:paraId="1BE9ED29"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 xml:space="preserve">A gazdasági szereplőnek </w:t>
      </w:r>
      <w:r w:rsidRPr="00E31EEB">
        <w:rPr>
          <w:rFonts w:ascii="Tahoma" w:hAnsi="Tahoma" w:cs="Tahoma"/>
          <w:b/>
          <w:sz w:val="21"/>
          <w:szCs w:val="21"/>
          <w:u w:val="single"/>
          <w:lang w:eastAsia="en-GB"/>
        </w:rPr>
        <w:t>kizárólag</w:t>
      </w:r>
      <w:r w:rsidRPr="00E31EEB">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D2C" w14:textId="77777777" w:rsidTr="00651E1E">
        <w:tc>
          <w:tcPr>
            <w:tcW w:w="4644" w:type="dxa"/>
            <w:shd w:val="clear" w:color="auto" w:fill="auto"/>
          </w:tcPr>
          <w:p w14:paraId="1BE9ED2A" w14:textId="77777777" w:rsidR="00194E0D" w:rsidRPr="00E31EEB" w:rsidRDefault="00194E0D" w:rsidP="00651E1E">
            <w:pPr>
              <w:spacing w:before="120" w:after="120"/>
              <w:rPr>
                <w:rFonts w:ascii="Tahoma" w:hAnsi="Tahoma" w:cs="Tahoma"/>
                <w:b/>
                <w:i/>
                <w:sz w:val="21"/>
                <w:szCs w:val="21"/>
                <w:lang w:eastAsia="en-GB"/>
              </w:rPr>
            </w:pPr>
            <w:bookmarkStart w:id="42" w:name="_DV_M4300"/>
            <w:bookmarkStart w:id="43" w:name="_DV_M4301"/>
            <w:bookmarkEnd w:id="42"/>
            <w:bookmarkEnd w:id="43"/>
            <w:r w:rsidRPr="00E31EEB">
              <w:rPr>
                <w:rFonts w:ascii="Tahoma" w:hAnsi="Tahoma" w:cs="Tahoma"/>
                <w:b/>
                <w:i/>
                <w:sz w:val="21"/>
                <w:szCs w:val="21"/>
                <w:lang w:eastAsia="en-GB"/>
              </w:rPr>
              <w:t>Technikai és szakmai alkalmasság</w:t>
            </w:r>
          </w:p>
        </w:tc>
        <w:tc>
          <w:tcPr>
            <w:tcW w:w="4645" w:type="dxa"/>
            <w:shd w:val="clear" w:color="auto" w:fill="auto"/>
          </w:tcPr>
          <w:p w14:paraId="1BE9ED2B"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D34" w14:textId="77777777" w:rsidTr="00651E1E">
        <w:tc>
          <w:tcPr>
            <w:tcW w:w="4644" w:type="dxa"/>
            <w:shd w:val="clear" w:color="auto" w:fill="auto"/>
          </w:tcPr>
          <w:p w14:paraId="1BE9ED2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highlight w:val="lightGray"/>
                <w:lang w:eastAsia="en-GB"/>
              </w:rPr>
              <w:t>1a)</w:t>
            </w:r>
            <w:r w:rsidRPr="00E31EEB">
              <w:rPr>
                <w:rFonts w:ascii="Tahoma" w:hAnsi="Tahoma" w:cs="Tahoma"/>
                <w:sz w:val="21"/>
                <w:szCs w:val="21"/>
                <w:highlight w:val="lightGray"/>
                <w:lang w:eastAsia="en-GB"/>
              </w:rPr>
              <w:t xml:space="preserve"> Csak </w:t>
            </w:r>
            <w:r w:rsidRPr="00E31EEB">
              <w:rPr>
                <w:rFonts w:ascii="Tahoma" w:hAnsi="Tahoma" w:cs="Tahoma"/>
                <w:b/>
                <w:i/>
                <w:sz w:val="21"/>
                <w:szCs w:val="21"/>
                <w:highlight w:val="lightGray"/>
                <w:lang w:eastAsia="en-GB"/>
              </w:rPr>
              <w:t xml:space="preserve">építési beruházásra vonatkozó közbeszerzési szerződések </w:t>
            </w:r>
            <w:r w:rsidRPr="00E31EEB">
              <w:rPr>
                <w:rFonts w:ascii="Tahoma" w:hAnsi="Tahoma" w:cs="Tahoma"/>
                <w:b/>
                <w:sz w:val="21"/>
                <w:szCs w:val="21"/>
                <w:highlight w:val="lightGray"/>
                <w:lang w:eastAsia="en-GB"/>
              </w:rPr>
              <w:t>esetében</w:t>
            </w:r>
            <w:r w:rsidRPr="00E31EEB">
              <w:rPr>
                <w:rFonts w:ascii="Tahoma" w:hAnsi="Tahoma" w:cs="Tahoma"/>
                <w:sz w:val="21"/>
                <w:szCs w:val="21"/>
                <w:highlight w:val="lightGray"/>
                <w:lang w:eastAsia="en-GB"/>
              </w:rPr>
              <w:t>:</w:t>
            </w:r>
          </w:p>
          <w:p w14:paraId="1BE9ED2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 referencia-időszak folyamán</w:t>
            </w:r>
            <w:r w:rsidRPr="00E31EEB">
              <w:rPr>
                <w:rFonts w:ascii="Tahoma" w:hAnsi="Tahoma" w:cs="Tahoma"/>
                <w:sz w:val="21"/>
                <w:szCs w:val="21"/>
                <w:vertAlign w:val="superscript"/>
                <w:lang w:eastAsia="en-GB"/>
              </w:rPr>
              <w:footnoteReference w:id="48"/>
            </w:r>
            <w:r w:rsidRPr="00E31EEB">
              <w:rPr>
                <w:rFonts w:ascii="Tahoma" w:hAnsi="Tahoma" w:cs="Tahoma"/>
                <w:sz w:val="21"/>
                <w:szCs w:val="21"/>
                <w:lang w:eastAsia="en-GB"/>
              </w:rPr>
              <w:t xml:space="preserve"> a gazdasági szereplő </w:t>
            </w:r>
            <w:r w:rsidRPr="00E31EEB">
              <w:rPr>
                <w:rFonts w:ascii="Tahoma" w:hAnsi="Tahoma" w:cs="Tahoma"/>
                <w:b/>
                <w:sz w:val="21"/>
                <w:szCs w:val="21"/>
                <w:lang w:eastAsia="en-GB"/>
              </w:rPr>
              <w:t>a meghatározott típusú munkákból a következőket végezte</w:t>
            </w:r>
            <w:r w:rsidRPr="00E31EEB">
              <w:rPr>
                <w:rFonts w:ascii="Tahoma" w:hAnsi="Tahoma" w:cs="Tahoma"/>
                <w:sz w:val="21"/>
                <w:szCs w:val="21"/>
                <w:lang w:eastAsia="en-GB"/>
              </w:rPr>
              <w:t>:</w:t>
            </w:r>
          </w:p>
          <w:p w14:paraId="1BE9ED2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BE9ED3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Évek száma (ezt az időszakot a vonatkozó hirdetmény vagy a közbeszerzési dokumentumok határozzák meg): […]</w:t>
            </w:r>
          </w:p>
          <w:p w14:paraId="1BE9ED3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Munkák</w:t>
            </w:r>
            <w:proofErr w:type="gramStart"/>
            <w:r w:rsidRPr="00E31EEB">
              <w:rPr>
                <w:rFonts w:ascii="Tahoma" w:hAnsi="Tahoma" w:cs="Tahoma"/>
                <w:sz w:val="21"/>
                <w:szCs w:val="21"/>
                <w:lang w:eastAsia="en-GB"/>
              </w:rPr>
              <w:t>:  [</w:t>
            </w:r>
            <w:proofErr w:type="gramEnd"/>
            <w:r w:rsidRPr="00E31EEB">
              <w:rPr>
                <w:rFonts w:ascii="Tahoma" w:hAnsi="Tahoma" w:cs="Tahoma"/>
                <w:sz w:val="21"/>
                <w:szCs w:val="21"/>
                <w:lang w:eastAsia="en-GB"/>
              </w:rPr>
              <w:t>…...]</w:t>
            </w:r>
          </w:p>
          <w:p w14:paraId="1BE9ED32" w14:textId="77777777" w:rsidR="00194E0D" w:rsidRPr="00E31EEB" w:rsidRDefault="00194E0D" w:rsidP="00651E1E">
            <w:pPr>
              <w:spacing w:before="120" w:after="120"/>
              <w:rPr>
                <w:rFonts w:ascii="Tahoma" w:hAnsi="Tahoma" w:cs="Tahoma"/>
                <w:i/>
                <w:sz w:val="21"/>
                <w:szCs w:val="21"/>
                <w:lang w:eastAsia="en-GB"/>
              </w:rPr>
            </w:pPr>
          </w:p>
          <w:p w14:paraId="1BE9ED3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43" w14:textId="77777777" w:rsidTr="00651E1E">
        <w:tc>
          <w:tcPr>
            <w:tcW w:w="4644" w:type="dxa"/>
            <w:shd w:val="clear" w:color="auto" w:fill="auto"/>
          </w:tcPr>
          <w:p w14:paraId="1BE9ED3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highlight w:val="lightGray"/>
                <w:lang w:eastAsia="en-GB"/>
              </w:rPr>
              <w:t>1b)</w:t>
            </w:r>
            <w:r w:rsidRPr="00E31EEB">
              <w:rPr>
                <w:rFonts w:ascii="Tahoma" w:hAnsi="Tahoma" w:cs="Tahoma"/>
                <w:sz w:val="21"/>
                <w:szCs w:val="21"/>
                <w:highlight w:val="lightGray"/>
                <w:lang w:eastAsia="en-GB"/>
              </w:rPr>
              <w:t xml:space="preserve"> Csak </w:t>
            </w:r>
            <w:r w:rsidRPr="00E31EEB">
              <w:rPr>
                <w:rFonts w:ascii="Tahoma" w:hAnsi="Tahoma" w:cs="Tahoma"/>
                <w:b/>
                <w:i/>
                <w:sz w:val="21"/>
                <w:szCs w:val="21"/>
                <w:highlight w:val="lightGray"/>
                <w:lang w:eastAsia="en-GB"/>
              </w:rPr>
              <w:t>árubeszerzésre és szolgáltatásnyújtásra irányuló közbeszerzési szerződések</w:t>
            </w:r>
            <w:r w:rsidRPr="00E31EEB">
              <w:rPr>
                <w:rFonts w:ascii="Tahoma" w:hAnsi="Tahoma" w:cs="Tahoma"/>
                <w:sz w:val="21"/>
                <w:szCs w:val="21"/>
                <w:highlight w:val="lightGray"/>
                <w:lang w:eastAsia="en-GB"/>
              </w:rPr>
              <w:t xml:space="preserve"> esetében:</w:t>
            </w:r>
          </w:p>
          <w:p w14:paraId="1BE9ED36" w14:textId="77777777" w:rsidR="00194E0D" w:rsidRPr="00E31EEB" w:rsidRDefault="00194E0D" w:rsidP="00651E1E">
            <w:pPr>
              <w:spacing w:before="120" w:after="120"/>
              <w:rPr>
                <w:rFonts w:ascii="Tahoma" w:hAnsi="Tahoma" w:cs="Tahoma"/>
                <w:sz w:val="21"/>
                <w:szCs w:val="21"/>
                <w:shd w:val="clear" w:color="000000" w:fill="auto"/>
                <w:lang w:eastAsia="en-GB"/>
              </w:rPr>
            </w:pPr>
            <w:r w:rsidRPr="00E31EEB">
              <w:rPr>
                <w:rFonts w:ascii="Tahoma" w:hAnsi="Tahoma" w:cs="Tahoma"/>
                <w:sz w:val="21"/>
                <w:szCs w:val="21"/>
                <w:lang w:eastAsia="en-GB"/>
              </w:rPr>
              <w:t>A referencia-időszak folyamán</w:t>
            </w:r>
            <w:r w:rsidRPr="00E31EEB">
              <w:rPr>
                <w:rFonts w:ascii="Tahoma" w:hAnsi="Tahoma" w:cs="Tahoma"/>
                <w:sz w:val="21"/>
                <w:szCs w:val="21"/>
                <w:vertAlign w:val="superscript"/>
                <w:lang w:eastAsia="en-GB"/>
              </w:rPr>
              <w:footnoteReference w:id="49"/>
            </w:r>
            <w:r w:rsidRPr="00E31EEB">
              <w:rPr>
                <w:rFonts w:ascii="Tahoma" w:hAnsi="Tahoma" w:cs="Tahoma"/>
                <w:sz w:val="21"/>
                <w:szCs w:val="21"/>
                <w:lang w:eastAsia="en-GB"/>
              </w:rPr>
              <w:t xml:space="preserve"> a gazdasági szereplő </w:t>
            </w:r>
            <w:r w:rsidRPr="00E31EEB">
              <w:rPr>
                <w:rFonts w:ascii="Tahoma" w:hAnsi="Tahoma" w:cs="Tahoma"/>
                <w:b/>
                <w:sz w:val="21"/>
                <w:szCs w:val="21"/>
                <w:lang w:eastAsia="en-GB"/>
              </w:rPr>
              <w:t xml:space="preserve">a meghatározott típusokon belül a következő főbb szállításokat végezte, vagy a következő főbb szolgáltatásokat nyújtotta: </w:t>
            </w:r>
            <w:r w:rsidRPr="00E31EEB">
              <w:rPr>
                <w:rFonts w:ascii="Tahoma" w:hAnsi="Tahoma" w:cs="Tahoma"/>
                <w:sz w:val="21"/>
                <w:szCs w:val="21"/>
                <w:lang w:eastAsia="en-GB"/>
              </w:rPr>
              <w:t>A lista elkészítésekor kérjük, tüntesse fel az összegeket, a dátumokat és a közületi vagy magánmegrendelőket</w:t>
            </w:r>
            <w:r w:rsidRPr="00E31EEB">
              <w:rPr>
                <w:rFonts w:ascii="Tahoma" w:hAnsi="Tahoma" w:cs="Tahoma"/>
                <w:sz w:val="21"/>
                <w:szCs w:val="21"/>
                <w:vertAlign w:val="superscript"/>
                <w:lang w:eastAsia="en-GB"/>
              </w:rPr>
              <w:footnoteReference w:id="50"/>
            </w:r>
            <w:r w:rsidRPr="00E31EEB">
              <w:rPr>
                <w:rFonts w:ascii="Tahoma" w:hAnsi="Tahoma" w:cs="Tahoma"/>
                <w:sz w:val="21"/>
                <w:szCs w:val="21"/>
                <w:lang w:eastAsia="en-GB"/>
              </w:rPr>
              <w:t>:</w:t>
            </w:r>
          </w:p>
        </w:tc>
        <w:tc>
          <w:tcPr>
            <w:tcW w:w="4645" w:type="dxa"/>
            <w:shd w:val="clear" w:color="auto" w:fill="auto"/>
          </w:tcPr>
          <w:p w14:paraId="1BE9ED3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194E0D" w:rsidRPr="00E31EEB" w14:paraId="1BE9ED3C" w14:textId="77777777" w:rsidTr="00651E1E">
              <w:tc>
                <w:tcPr>
                  <w:tcW w:w="1336" w:type="dxa"/>
                  <w:shd w:val="clear" w:color="auto" w:fill="auto"/>
                </w:tcPr>
                <w:p w14:paraId="1BE9ED3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Leírás</w:t>
                  </w:r>
                </w:p>
              </w:tc>
              <w:tc>
                <w:tcPr>
                  <w:tcW w:w="936" w:type="dxa"/>
                  <w:shd w:val="clear" w:color="auto" w:fill="auto"/>
                </w:tcPr>
                <w:p w14:paraId="1BE9ED3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összegek</w:t>
                  </w:r>
                </w:p>
              </w:tc>
              <w:tc>
                <w:tcPr>
                  <w:tcW w:w="724" w:type="dxa"/>
                  <w:shd w:val="clear" w:color="auto" w:fill="auto"/>
                </w:tcPr>
                <w:p w14:paraId="1BE9ED3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dátumok</w:t>
                  </w:r>
                </w:p>
              </w:tc>
              <w:tc>
                <w:tcPr>
                  <w:tcW w:w="1149" w:type="dxa"/>
                  <w:shd w:val="clear" w:color="auto" w:fill="auto"/>
                </w:tcPr>
                <w:p w14:paraId="1BE9ED3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megrendelők</w:t>
                  </w:r>
                </w:p>
              </w:tc>
            </w:tr>
            <w:tr w:rsidR="00194E0D" w:rsidRPr="00E31EEB" w14:paraId="1BE9ED41" w14:textId="77777777" w:rsidTr="00651E1E">
              <w:tc>
                <w:tcPr>
                  <w:tcW w:w="1336" w:type="dxa"/>
                  <w:shd w:val="clear" w:color="auto" w:fill="auto"/>
                </w:tcPr>
                <w:p w14:paraId="1BE9ED3D" w14:textId="77777777" w:rsidR="00194E0D" w:rsidRPr="00E31EEB" w:rsidRDefault="00194E0D" w:rsidP="00651E1E">
                  <w:pPr>
                    <w:spacing w:before="120" w:after="120"/>
                    <w:rPr>
                      <w:rFonts w:ascii="Tahoma" w:hAnsi="Tahoma" w:cs="Tahoma"/>
                      <w:sz w:val="21"/>
                      <w:szCs w:val="21"/>
                      <w:lang w:eastAsia="en-GB"/>
                    </w:rPr>
                  </w:pPr>
                </w:p>
              </w:tc>
              <w:tc>
                <w:tcPr>
                  <w:tcW w:w="936" w:type="dxa"/>
                  <w:shd w:val="clear" w:color="auto" w:fill="auto"/>
                </w:tcPr>
                <w:p w14:paraId="1BE9ED3E" w14:textId="77777777" w:rsidR="00194E0D" w:rsidRPr="00E31EEB" w:rsidRDefault="00194E0D" w:rsidP="00651E1E">
                  <w:pPr>
                    <w:spacing w:before="120" w:after="120"/>
                    <w:rPr>
                      <w:rFonts w:ascii="Tahoma" w:hAnsi="Tahoma" w:cs="Tahoma"/>
                      <w:sz w:val="21"/>
                      <w:szCs w:val="21"/>
                      <w:lang w:eastAsia="en-GB"/>
                    </w:rPr>
                  </w:pPr>
                </w:p>
              </w:tc>
              <w:tc>
                <w:tcPr>
                  <w:tcW w:w="724" w:type="dxa"/>
                  <w:shd w:val="clear" w:color="auto" w:fill="auto"/>
                </w:tcPr>
                <w:p w14:paraId="1BE9ED3F" w14:textId="77777777" w:rsidR="00194E0D" w:rsidRPr="00E31EEB" w:rsidRDefault="00194E0D" w:rsidP="00651E1E">
                  <w:pPr>
                    <w:spacing w:before="120" w:after="120"/>
                    <w:rPr>
                      <w:rFonts w:ascii="Tahoma" w:hAnsi="Tahoma" w:cs="Tahoma"/>
                      <w:sz w:val="21"/>
                      <w:szCs w:val="21"/>
                      <w:lang w:eastAsia="en-GB"/>
                    </w:rPr>
                  </w:pPr>
                </w:p>
              </w:tc>
              <w:tc>
                <w:tcPr>
                  <w:tcW w:w="1149" w:type="dxa"/>
                  <w:shd w:val="clear" w:color="auto" w:fill="auto"/>
                </w:tcPr>
                <w:p w14:paraId="1BE9ED40" w14:textId="77777777" w:rsidR="00194E0D" w:rsidRPr="00E31EEB" w:rsidRDefault="00194E0D" w:rsidP="00651E1E">
                  <w:pPr>
                    <w:spacing w:before="120" w:after="120"/>
                    <w:rPr>
                      <w:rFonts w:ascii="Tahoma" w:hAnsi="Tahoma" w:cs="Tahoma"/>
                      <w:sz w:val="21"/>
                      <w:szCs w:val="21"/>
                      <w:lang w:eastAsia="en-GB"/>
                    </w:rPr>
                  </w:pPr>
                </w:p>
              </w:tc>
            </w:tr>
          </w:tbl>
          <w:p w14:paraId="1BE9ED42" w14:textId="77777777" w:rsidR="00194E0D" w:rsidRPr="00E31EEB" w:rsidRDefault="00194E0D" w:rsidP="00651E1E">
            <w:pPr>
              <w:spacing w:before="120" w:after="120"/>
              <w:rPr>
                <w:rFonts w:ascii="Tahoma" w:hAnsi="Tahoma" w:cs="Tahoma"/>
                <w:sz w:val="21"/>
                <w:szCs w:val="21"/>
                <w:lang w:eastAsia="en-GB"/>
              </w:rPr>
            </w:pPr>
          </w:p>
        </w:tc>
      </w:tr>
      <w:tr w:rsidR="00194E0D" w:rsidRPr="00E31EEB" w14:paraId="1BE9ED47" w14:textId="77777777" w:rsidTr="00651E1E">
        <w:tc>
          <w:tcPr>
            <w:tcW w:w="4644" w:type="dxa"/>
            <w:shd w:val="clear" w:color="auto" w:fill="auto"/>
          </w:tcPr>
          <w:p w14:paraId="1BE9ED4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2) A gazdasági szereplő a következő </w:t>
            </w:r>
            <w:r w:rsidRPr="00E31EEB">
              <w:rPr>
                <w:rFonts w:ascii="Tahoma" w:hAnsi="Tahoma" w:cs="Tahoma"/>
                <w:b/>
                <w:sz w:val="21"/>
                <w:szCs w:val="21"/>
                <w:lang w:eastAsia="en-GB"/>
              </w:rPr>
              <w:t>szakembereket vagy műszaki szervezeteket</w:t>
            </w:r>
            <w:r w:rsidRPr="00E31EEB">
              <w:rPr>
                <w:rFonts w:ascii="Tahoma" w:hAnsi="Tahoma" w:cs="Tahoma"/>
                <w:b/>
                <w:sz w:val="21"/>
                <w:szCs w:val="21"/>
                <w:vertAlign w:val="superscript"/>
                <w:lang w:eastAsia="en-GB"/>
              </w:rPr>
              <w:footnoteReference w:id="51"/>
            </w:r>
            <w:r w:rsidRPr="00E31EEB">
              <w:rPr>
                <w:rFonts w:ascii="Tahoma" w:hAnsi="Tahoma" w:cs="Tahoma"/>
                <w:sz w:val="21"/>
                <w:szCs w:val="21"/>
                <w:lang w:eastAsia="en-GB"/>
              </w:rPr>
              <w:t xml:space="preserve"> veheti igénybe, különös </w:t>
            </w:r>
            <w:r w:rsidRPr="00E31EEB">
              <w:rPr>
                <w:rFonts w:ascii="Tahoma" w:hAnsi="Tahoma" w:cs="Tahoma"/>
                <w:sz w:val="21"/>
                <w:szCs w:val="21"/>
                <w:lang w:eastAsia="en-GB"/>
              </w:rPr>
              <w:lastRenderedPageBreak/>
              <w:t>tekintettel a minőség-ellenőrzésért felelős szakemberekre vagy szervezetekre:</w:t>
            </w:r>
          </w:p>
          <w:p w14:paraId="1BE9ED45" w14:textId="77777777" w:rsidR="00194E0D" w:rsidRPr="00E31EEB" w:rsidRDefault="00194E0D" w:rsidP="00651E1E">
            <w:pPr>
              <w:spacing w:before="120" w:after="120"/>
              <w:rPr>
                <w:rFonts w:ascii="Tahoma" w:hAnsi="Tahoma" w:cs="Tahoma"/>
                <w:sz w:val="21"/>
                <w:szCs w:val="21"/>
                <w:shd w:val="clear" w:color="000000" w:fill="auto"/>
                <w:lang w:eastAsia="en-GB"/>
              </w:rPr>
            </w:pPr>
            <w:r w:rsidRPr="00E31EEB">
              <w:rPr>
                <w:rFonts w:ascii="Tahoma" w:hAnsi="Tahoma" w:cs="Tahoma"/>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E9ED4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p>
        </w:tc>
      </w:tr>
      <w:tr w:rsidR="00194E0D" w:rsidRPr="00E31EEB" w14:paraId="1BE9ED4A" w14:textId="77777777" w:rsidTr="00651E1E">
        <w:tc>
          <w:tcPr>
            <w:tcW w:w="4644" w:type="dxa"/>
            <w:shd w:val="clear" w:color="auto" w:fill="auto"/>
          </w:tcPr>
          <w:p w14:paraId="1BE9ED4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3) A gazdasági szereplő </w:t>
            </w:r>
            <w:r w:rsidRPr="00E31EEB">
              <w:rPr>
                <w:rFonts w:ascii="Tahoma" w:hAnsi="Tahoma" w:cs="Tahoma"/>
                <w:b/>
                <w:sz w:val="21"/>
                <w:szCs w:val="21"/>
                <w:lang w:eastAsia="en-GB"/>
              </w:rPr>
              <w:t>a minőség biztosítása érdekében</w:t>
            </w:r>
            <w:r w:rsidRPr="00E31EEB">
              <w:rPr>
                <w:rFonts w:ascii="Tahoma" w:hAnsi="Tahoma" w:cs="Tahoma"/>
                <w:sz w:val="21"/>
                <w:szCs w:val="21"/>
                <w:lang w:eastAsia="en-GB"/>
              </w:rPr>
              <w:t xml:space="preserve"> a következő </w:t>
            </w:r>
            <w:r w:rsidRPr="00E31EEB">
              <w:rPr>
                <w:rFonts w:ascii="Tahoma" w:hAnsi="Tahoma" w:cs="Tahoma"/>
                <w:b/>
                <w:sz w:val="21"/>
                <w:szCs w:val="21"/>
                <w:lang w:eastAsia="en-GB"/>
              </w:rPr>
              <w:t>műszaki hátteret</w:t>
            </w:r>
            <w:r w:rsidRPr="00E31EEB">
              <w:rPr>
                <w:rFonts w:ascii="Tahoma" w:hAnsi="Tahoma" w:cs="Tahoma"/>
                <w:sz w:val="21"/>
                <w:szCs w:val="21"/>
                <w:lang w:eastAsia="en-GB"/>
              </w:rPr>
              <w:t xml:space="preserve"> veszi igénybe, valamint </w:t>
            </w:r>
            <w:r w:rsidRPr="00E31EEB">
              <w:rPr>
                <w:rFonts w:ascii="Tahoma" w:hAnsi="Tahoma" w:cs="Tahoma"/>
                <w:b/>
                <w:sz w:val="21"/>
                <w:szCs w:val="21"/>
                <w:lang w:eastAsia="en-GB"/>
              </w:rPr>
              <w:t>tanulmányi és kutatási létesítményei</w:t>
            </w:r>
            <w:r w:rsidRPr="00E31EEB">
              <w:rPr>
                <w:rFonts w:ascii="Tahoma" w:hAnsi="Tahoma" w:cs="Tahoma"/>
                <w:sz w:val="21"/>
                <w:szCs w:val="21"/>
                <w:lang w:eastAsia="en-GB"/>
              </w:rPr>
              <w:t xml:space="preserve"> a következők: </w:t>
            </w:r>
          </w:p>
        </w:tc>
        <w:tc>
          <w:tcPr>
            <w:tcW w:w="4645" w:type="dxa"/>
            <w:shd w:val="clear" w:color="auto" w:fill="auto"/>
          </w:tcPr>
          <w:p w14:paraId="1BE9ED4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4D" w14:textId="77777777" w:rsidTr="00651E1E">
        <w:tc>
          <w:tcPr>
            <w:tcW w:w="4644" w:type="dxa"/>
            <w:shd w:val="clear" w:color="auto" w:fill="auto"/>
          </w:tcPr>
          <w:p w14:paraId="1BE9ED4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4) A gazdasági szereplő a következő </w:t>
            </w:r>
            <w:proofErr w:type="spellStart"/>
            <w:r w:rsidRPr="00E31EEB">
              <w:rPr>
                <w:rFonts w:ascii="Tahoma" w:hAnsi="Tahoma" w:cs="Tahoma"/>
                <w:b/>
                <w:sz w:val="21"/>
                <w:szCs w:val="21"/>
                <w:lang w:eastAsia="en-GB"/>
              </w:rPr>
              <w:t>ellátásilánc-irányítási</w:t>
            </w:r>
            <w:proofErr w:type="spellEnd"/>
            <w:r w:rsidRPr="00E31EEB">
              <w:rPr>
                <w:rFonts w:ascii="Tahoma" w:hAnsi="Tahoma" w:cs="Tahoma"/>
                <w:sz w:val="21"/>
                <w:szCs w:val="21"/>
                <w:lang w:eastAsia="en-GB"/>
              </w:rPr>
              <w:t xml:space="preserve"> és ellenőrzési rendszereket tudja alkalmazni a szerződés teljesítése során:</w:t>
            </w:r>
          </w:p>
        </w:tc>
        <w:tc>
          <w:tcPr>
            <w:tcW w:w="4645" w:type="dxa"/>
            <w:shd w:val="clear" w:color="auto" w:fill="auto"/>
          </w:tcPr>
          <w:p w14:paraId="1BE9ED4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51" w14:textId="77777777" w:rsidTr="00651E1E">
        <w:tc>
          <w:tcPr>
            <w:tcW w:w="4644" w:type="dxa"/>
            <w:shd w:val="clear" w:color="auto" w:fill="auto"/>
          </w:tcPr>
          <w:p w14:paraId="1BE9ED4E"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highlight w:val="lightGray"/>
                <w:lang w:eastAsia="en-GB"/>
              </w:rPr>
              <w:t>5) Összetett leszállítandó termékek vagy teljesítendő szolgáltatások, vagy – rendkívüli esetben – különleges célra szolgáló termékek vagy szolgáltatások esetében:</w:t>
            </w:r>
          </w:p>
          <w:p w14:paraId="1BE9ED4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 gazdasági szereplő lehetővé teszi </w:t>
            </w:r>
            <w:r w:rsidRPr="00E31EEB">
              <w:rPr>
                <w:rFonts w:ascii="Tahoma" w:hAnsi="Tahoma" w:cs="Tahoma"/>
                <w:b/>
                <w:sz w:val="21"/>
                <w:szCs w:val="21"/>
                <w:lang w:eastAsia="en-GB"/>
              </w:rPr>
              <w:t>termelési vagy műszaki kapacitásaira</w:t>
            </w:r>
            <w:r w:rsidRPr="00E31EEB">
              <w:rPr>
                <w:rFonts w:ascii="Tahoma" w:hAnsi="Tahoma" w:cs="Tahoma"/>
                <w:sz w:val="21"/>
                <w:szCs w:val="21"/>
                <w:lang w:eastAsia="en-GB"/>
              </w:rPr>
              <w:t xml:space="preserve">, és amennyiben szükséges, a rendelkezésére álló </w:t>
            </w:r>
            <w:r w:rsidRPr="00E31EEB">
              <w:rPr>
                <w:rFonts w:ascii="Tahoma" w:hAnsi="Tahoma" w:cs="Tahoma"/>
                <w:b/>
                <w:sz w:val="21"/>
                <w:szCs w:val="21"/>
                <w:lang w:eastAsia="en-GB"/>
              </w:rPr>
              <w:t>tanulmányi és kutatási eszközökre</w:t>
            </w:r>
            <w:r w:rsidRPr="00E31EEB">
              <w:rPr>
                <w:rFonts w:ascii="Tahoma" w:hAnsi="Tahoma" w:cs="Tahoma"/>
                <w:sz w:val="21"/>
                <w:szCs w:val="21"/>
                <w:lang w:eastAsia="en-GB"/>
              </w:rPr>
              <w:t xml:space="preserve"> és </w:t>
            </w:r>
            <w:r w:rsidRPr="00E31EEB">
              <w:rPr>
                <w:rFonts w:ascii="Tahoma" w:hAnsi="Tahoma" w:cs="Tahoma"/>
                <w:b/>
                <w:sz w:val="21"/>
                <w:szCs w:val="21"/>
                <w:lang w:eastAsia="en-GB"/>
              </w:rPr>
              <w:t>minőségellenőrzési intézkedéseire</w:t>
            </w:r>
            <w:r w:rsidRPr="00E31EEB">
              <w:rPr>
                <w:rFonts w:ascii="Tahoma" w:hAnsi="Tahoma" w:cs="Tahoma"/>
                <w:sz w:val="21"/>
                <w:szCs w:val="21"/>
                <w:lang w:eastAsia="en-GB"/>
              </w:rPr>
              <w:t xml:space="preserve"> vonatkozó </w:t>
            </w:r>
            <w:r w:rsidRPr="00E31EEB">
              <w:rPr>
                <w:rFonts w:ascii="Tahoma" w:hAnsi="Tahoma" w:cs="Tahoma"/>
                <w:b/>
                <w:sz w:val="21"/>
                <w:szCs w:val="21"/>
                <w:lang w:eastAsia="en-GB"/>
              </w:rPr>
              <w:t>vizsgálatok</w:t>
            </w:r>
            <w:r w:rsidRPr="00E31EEB">
              <w:rPr>
                <w:rFonts w:ascii="Tahoma" w:hAnsi="Tahoma" w:cs="Tahoma"/>
                <w:b/>
                <w:sz w:val="21"/>
                <w:szCs w:val="21"/>
                <w:vertAlign w:val="superscript"/>
                <w:lang w:eastAsia="en-GB"/>
              </w:rPr>
              <w:footnoteReference w:id="52"/>
            </w:r>
            <w:r w:rsidRPr="00E31EEB">
              <w:rPr>
                <w:rFonts w:ascii="Tahoma" w:hAnsi="Tahoma" w:cs="Tahoma"/>
                <w:sz w:val="21"/>
                <w:szCs w:val="21"/>
                <w:lang w:eastAsia="en-GB"/>
              </w:rPr>
              <w:t xml:space="preserve"> elvégzését.</w:t>
            </w:r>
          </w:p>
        </w:tc>
        <w:tc>
          <w:tcPr>
            <w:tcW w:w="4645" w:type="dxa"/>
            <w:shd w:val="clear" w:color="auto" w:fill="auto"/>
          </w:tcPr>
          <w:p w14:paraId="1BE9ED5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 Igen [] Nem</w:t>
            </w:r>
          </w:p>
        </w:tc>
      </w:tr>
      <w:tr w:rsidR="00194E0D" w:rsidRPr="00E31EEB" w14:paraId="1BE9ED56" w14:textId="77777777" w:rsidTr="00651E1E">
        <w:tc>
          <w:tcPr>
            <w:tcW w:w="4644" w:type="dxa"/>
            <w:shd w:val="clear" w:color="auto" w:fill="auto"/>
          </w:tcPr>
          <w:p w14:paraId="1BE9ED5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6) A következő </w:t>
            </w:r>
            <w:r w:rsidRPr="00E31EEB">
              <w:rPr>
                <w:rFonts w:ascii="Tahoma" w:hAnsi="Tahoma" w:cs="Tahoma"/>
                <w:b/>
                <w:sz w:val="21"/>
                <w:szCs w:val="21"/>
                <w:lang w:eastAsia="en-GB"/>
              </w:rPr>
              <w:t>iskolai végzettséggel és szakképzettséggel</w:t>
            </w:r>
            <w:r w:rsidRPr="00E31EEB">
              <w:rPr>
                <w:rFonts w:ascii="Tahoma" w:hAnsi="Tahoma" w:cs="Tahoma"/>
                <w:sz w:val="21"/>
                <w:szCs w:val="21"/>
                <w:lang w:eastAsia="en-GB"/>
              </w:rPr>
              <w:t xml:space="preserve"> rendelkeznek:</w:t>
            </w:r>
          </w:p>
          <w:p w14:paraId="1BE9ED5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a)</w:t>
            </w:r>
            <w:r w:rsidRPr="00E31EEB">
              <w:rPr>
                <w:rFonts w:ascii="Tahoma" w:hAnsi="Tahoma" w:cs="Tahoma"/>
                <w:sz w:val="21"/>
                <w:szCs w:val="21"/>
                <w:lang w:eastAsia="en-GB"/>
              </w:rPr>
              <w:t xml:space="preserve"> </w:t>
            </w:r>
            <w:proofErr w:type="spellStart"/>
            <w:r w:rsidRPr="00E31EEB">
              <w:rPr>
                <w:rFonts w:ascii="Tahoma" w:hAnsi="Tahoma" w:cs="Tahoma"/>
                <w:sz w:val="21"/>
                <w:szCs w:val="21"/>
                <w:lang w:eastAsia="en-GB"/>
              </w:rPr>
              <w:t>A</w:t>
            </w:r>
            <w:proofErr w:type="spellEnd"/>
            <w:r w:rsidRPr="00E31EEB">
              <w:rPr>
                <w:rFonts w:ascii="Tahoma" w:hAnsi="Tahoma" w:cs="Tahoma"/>
                <w:sz w:val="21"/>
                <w:szCs w:val="21"/>
                <w:lang w:eastAsia="en-GB"/>
              </w:rPr>
              <w:t xml:space="preserve"> szolgáltató vagy maga a vállalkozó, </w:t>
            </w:r>
            <w:r w:rsidRPr="00E31EEB">
              <w:rPr>
                <w:rFonts w:ascii="Tahoma" w:hAnsi="Tahoma" w:cs="Tahoma"/>
                <w:b/>
                <w:i/>
                <w:sz w:val="21"/>
                <w:szCs w:val="21"/>
                <w:lang w:eastAsia="en-GB"/>
              </w:rPr>
              <w:t>és/vagy</w:t>
            </w:r>
            <w:r w:rsidRPr="00E31EEB">
              <w:rPr>
                <w:rFonts w:ascii="Tahoma" w:hAnsi="Tahoma" w:cs="Tahoma"/>
                <w:sz w:val="21"/>
                <w:szCs w:val="21"/>
                <w:lang w:eastAsia="en-GB"/>
              </w:rPr>
              <w:t xml:space="preserve"> (a vonatkozó hirdetményben vagy a közbeszerzési dokumentumokban foglalt követelményektől függően)</w:t>
            </w:r>
          </w:p>
          <w:p w14:paraId="1BE9ED54" w14:textId="77777777" w:rsidR="00194E0D" w:rsidRPr="00E31EEB" w:rsidRDefault="00194E0D" w:rsidP="00651E1E">
            <w:pPr>
              <w:spacing w:before="120" w:after="120"/>
              <w:rPr>
                <w:rFonts w:ascii="Tahoma" w:hAnsi="Tahoma" w:cs="Tahoma"/>
                <w:b/>
                <w:sz w:val="21"/>
                <w:szCs w:val="21"/>
                <w:shd w:val="clear" w:color="000000" w:fill="auto"/>
                <w:lang w:eastAsia="en-GB"/>
              </w:rPr>
            </w:pPr>
            <w:r w:rsidRPr="00E31EEB">
              <w:rPr>
                <w:rFonts w:ascii="Tahoma" w:hAnsi="Tahoma" w:cs="Tahoma"/>
                <w:sz w:val="21"/>
                <w:szCs w:val="21"/>
                <w:lang w:eastAsia="en-GB"/>
              </w:rPr>
              <w:t>b) Annak vezetői személyzete:</w:t>
            </w:r>
          </w:p>
        </w:tc>
        <w:tc>
          <w:tcPr>
            <w:tcW w:w="4645" w:type="dxa"/>
            <w:shd w:val="clear" w:color="auto" w:fill="auto"/>
          </w:tcPr>
          <w:p w14:paraId="1BE9ED5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t>a) [</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b) [……]</w:t>
            </w:r>
          </w:p>
        </w:tc>
      </w:tr>
      <w:tr w:rsidR="00194E0D" w:rsidRPr="00E31EEB" w14:paraId="1BE9ED59" w14:textId="77777777" w:rsidTr="00651E1E">
        <w:tc>
          <w:tcPr>
            <w:tcW w:w="4644" w:type="dxa"/>
            <w:shd w:val="clear" w:color="auto" w:fill="auto"/>
          </w:tcPr>
          <w:p w14:paraId="1BE9ED5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lastRenderedPageBreak/>
              <w:t>7)</w:t>
            </w:r>
            <w:r w:rsidRPr="00E31EEB">
              <w:rPr>
                <w:rFonts w:ascii="Tahoma" w:hAnsi="Tahoma" w:cs="Tahoma"/>
                <w:sz w:val="21"/>
                <w:szCs w:val="21"/>
                <w:lang w:eastAsia="en-GB"/>
              </w:rPr>
              <w:t xml:space="preserve"> A gazdasági szereplő a következő </w:t>
            </w:r>
            <w:r w:rsidRPr="00E31EEB">
              <w:rPr>
                <w:rFonts w:ascii="Tahoma" w:hAnsi="Tahoma" w:cs="Tahoma"/>
                <w:b/>
                <w:sz w:val="21"/>
                <w:szCs w:val="21"/>
                <w:lang w:eastAsia="en-GB"/>
              </w:rPr>
              <w:t>környezetvédelmi intézkedéseket</w:t>
            </w:r>
            <w:r w:rsidRPr="00E31EEB">
              <w:rPr>
                <w:rFonts w:ascii="Tahoma" w:hAnsi="Tahoma" w:cs="Tahoma"/>
                <w:sz w:val="21"/>
                <w:szCs w:val="21"/>
                <w:lang w:eastAsia="en-GB"/>
              </w:rPr>
              <w:t xml:space="preserve"> tudja alkalmazni a szerződés teljesítése során:</w:t>
            </w:r>
          </w:p>
        </w:tc>
        <w:tc>
          <w:tcPr>
            <w:tcW w:w="4645" w:type="dxa"/>
            <w:shd w:val="clear" w:color="auto" w:fill="auto"/>
          </w:tcPr>
          <w:p w14:paraId="1BE9ED5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5C" w14:textId="77777777" w:rsidTr="00651E1E">
        <w:tc>
          <w:tcPr>
            <w:tcW w:w="4644" w:type="dxa"/>
            <w:shd w:val="clear" w:color="auto" w:fill="auto"/>
          </w:tcPr>
          <w:p w14:paraId="1BE9ED5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8) A gazdasági szereplő éves </w:t>
            </w:r>
            <w:r w:rsidRPr="00E31EEB">
              <w:rPr>
                <w:rFonts w:ascii="Tahoma" w:hAnsi="Tahoma" w:cs="Tahoma"/>
                <w:b/>
                <w:sz w:val="21"/>
                <w:szCs w:val="21"/>
                <w:lang w:eastAsia="en-GB"/>
              </w:rPr>
              <w:t>átlagos statisztikai állományi</w:t>
            </w:r>
            <w:r w:rsidRPr="00E31EEB">
              <w:rPr>
                <w:rFonts w:ascii="Tahoma" w:hAnsi="Tahoma" w:cs="Tahoma"/>
                <w:sz w:val="21"/>
                <w:szCs w:val="21"/>
                <w:lang w:eastAsia="en-GB"/>
              </w:rPr>
              <w:t>-</w:t>
            </w:r>
            <w:r w:rsidRPr="00E31EEB">
              <w:rPr>
                <w:rFonts w:ascii="Tahoma" w:hAnsi="Tahoma" w:cs="Tahoma"/>
                <w:b/>
                <w:sz w:val="21"/>
                <w:szCs w:val="21"/>
                <w:lang w:eastAsia="en-GB"/>
              </w:rPr>
              <w:t>létszáma</w:t>
            </w:r>
            <w:r w:rsidRPr="00E31EEB">
              <w:rPr>
                <w:rFonts w:ascii="Tahoma" w:hAnsi="Tahoma" w:cs="Tahoma"/>
                <w:sz w:val="21"/>
                <w:szCs w:val="21"/>
                <w:lang w:eastAsia="en-GB"/>
              </w:rPr>
              <w:t xml:space="preserve"> és vezetői létszáma az utolsó három évre vonatkozóan a következő volt:</w:t>
            </w:r>
          </w:p>
        </w:tc>
        <w:tc>
          <w:tcPr>
            <w:tcW w:w="4645" w:type="dxa"/>
            <w:shd w:val="clear" w:color="auto" w:fill="auto"/>
          </w:tcPr>
          <w:p w14:paraId="1BE9ED5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Év, éves átlagos statisztikai állományi-létszám:</w:t>
            </w:r>
            <w:r w:rsidRPr="00E31EEB">
              <w:rPr>
                <w:rFonts w:ascii="Tahoma" w:hAnsi="Tahoma" w:cs="Tahoma"/>
                <w:sz w:val="21"/>
                <w:szCs w:val="21"/>
                <w:lang w:eastAsia="en-GB"/>
              </w:rPr>
              <w:br/>
              <w:t>[</w:t>
            </w:r>
            <w:proofErr w:type="gramStart"/>
            <w:r w:rsidRPr="00E31EEB">
              <w:rPr>
                <w:rFonts w:ascii="Tahoma" w:hAnsi="Tahoma" w:cs="Tahoma"/>
                <w:sz w:val="21"/>
                <w:szCs w:val="21"/>
                <w:lang w:eastAsia="en-GB"/>
              </w:rPr>
              <w:t>……</w:t>
            </w:r>
            <w:proofErr w:type="gramEnd"/>
            <w:r w:rsidRPr="00E31EEB">
              <w:rPr>
                <w:rFonts w:ascii="Tahoma" w:hAnsi="Tahoma" w:cs="Tahoma"/>
                <w:sz w:val="21"/>
                <w:szCs w:val="21"/>
                <w:lang w:eastAsia="en-GB"/>
              </w:rPr>
              <w:t>],[……],</w:t>
            </w:r>
            <w:r w:rsidRPr="00E31EEB">
              <w:rPr>
                <w:rFonts w:ascii="Tahoma" w:hAnsi="Tahoma" w:cs="Tahoma"/>
                <w:sz w:val="21"/>
                <w:szCs w:val="21"/>
                <w:lang w:eastAsia="en-GB"/>
              </w:rPr>
              <w:br/>
              <w:t>[……],[……],</w:t>
            </w:r>
            <w:r w:rsidRPr="00E31EEB">
              <w:rPr>
                <w:rFonts w:ascii="Tahoma" w:hAnsi="Tahoma" w:cs="Tahoma"/>
                <w:sz w:val="21"/>
                <w:szCs w:val="21"/>
                <w:lang w:eastAsia="en-GB"/>
              </w:rPr>
              <w:br/>
              <w:t>[……],[……],</w:t>
            </w:r>
            <w:r w:rsidRPr="00E31EEB">
              <w:rPr>
                <w:rFonts w:ascii="Tahoma" w:hAnsi="Tahoma" w:cs="Tahoma"/>
                <w:sz w:val="21"/>
                <w:szCs w:val="21"/>
                <w:lang w:eastAsia="en-GB"/>
              </w:rPr>
              <w:br/>
              <w:t>Év, vezetői létszám:</w:t>
            </w:r>
            <w:r w:rsidRPr="00E31EEB">
              <w:rPr>
                <w:rFonts w:ascii="Tahoma" w:hAnsi="Tahoma" w:cs="Tahoma"/>
                <w:sz w:val="21"/>
                <w:szCs w:val="21"/>
                <w:lang w:eastAsia="en-GB"/>
              </w:rPr>
              <w:br/>
              <w:t>[……],[……],</w:t>
            </w:r>
            <w:r w:rsidRPr="00E31EEB">
              <w:rPr>
                <w:rFonts w:ascii="Tahoma" w:hAnsi="Tahoma" w:cs="Tahoma"/>
                <w:sz w:val="21"/>
                <w:szCs w:val="21"/>
                <w:lang w:eastAsia="en-GB"/>
              </w:rPr>
              <w:br/>
              <w:t>[……],[……],</w:t>
            </w:r>
            <w:r w:rsidRPr="00E31EEB">
              <w:rPr>
                <w:rFonts w:ascii="Tahoma" w:hAnsi="Tahoma" w:cs="Tahoma"/>
                <w:sz w:val="21"/>
                <w:szCs w:val="21"/>
                <w:lang w:eastAsia="en-GB"/>
              </w:rPr>
              <w:br/>
              <w:t>[……],[……]</w:t>
            </w:r>
          </w:p>
        </w:tc>
      </w:tr>
      <w:tr w:rsidR="00194E0D" w:rsidRPr="00E31EEB" w14:paraId="1BE9ED5F" w14:textId="77777777" w:rsidTr="00651E1E">
        <w:tc>
          <w:tcPr>
            <w:tcW w:w="4644" w:type="dxa"/>
            <w:shd w:val="clear" w:color="auto" w:fill="auto"/>
          </w:tcPr>
          <w:p w14:paraId="1BE9ED5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9) A következő </w:t>
            </w:r>
            <w:r w:rsidRPr="00E31EEB">
              <w:rPr>
                <w:rFonts w:ascii="Tahoma" w:hAnsi="Tahoma" w:cs="Tahoma"/>
                <w:b/>
                <w:sz w:val="21"/>
                <w:szCs w:val="21"/>
                <w:lang w:eastAsia="en-GB"/>
              </w:rPr>
              <w:t>eszközök, berendezések vagy műszaki felszerelések</w:t>
            </w:r>
            <w:r w:rsidRPr="00E31EEB">
              <w:rPr>
                <w:rFonts w:ascii="Tahoma" w:hAnsi="Tahoma" w:cs="Tahoma"/>
                <w:sz w:val="21"/>
                <w:szCs w:val="21"/>
                <w:lang w:eastAsia="en-GB"/>
              </w:rPr>
              <w:t xml:space="preserve"> fognak a gazdasági szereplő rendelkezésére állni a szerződés teljesítéséhez:</w:t>
            </w:r>
          </w:p>
        </w:tc>
        <w:tc>
          <w:tcPr>
            <w:tcW w:w="4645" w:type="dxa"/>
            <w:shd w:val="clear" w:color="auto" w:fill="auto"/>
          </w:tcPr>
          <w:p w14:paraId="1BE9ED5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62" w14:textId="77777777" w:rsidTr="00651E1E">
        <w:tc>
          <w:tcPr>
            <w:tcW w:w="4644" w:type="dxa"/>
            <w:shd w:val="clear" w:color="auto" w:fill="auto"/>
          </w:tcPr>
          <w:p w14:paraId="1BE9ED6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10) A gazdasági szereplő a szerződés következő </w:t>
            </w:r>
            <w:r w:rsidRPr="00E31EEB">
              <w:rPr>
                <w:rFonts w:ascii="Tahoma" w:hAnsi="Tahoma" w:cs="Tahoma"/>
                <w:b/>
                <w:sz w:val="21"/>
                <w:szCs w:val="21"/>
                <w:lang w:eastAsia="en-GB"/>
              </w:rPr>
              <w:t>részére (azaz százalékára)</w:t>
            </w:r>
            <w:r w:rsidRPr="00E31EEB">
              <w:rPr>
                <w:rFonts w:ascii="Tahoma" w:hAnsi="Tahoma" w:cs="Tahoma"/>
                <w:sz w:val="21"/>
                <w:szCs w:val="21"/>
                <w:lang w:eastAsia="en-GB"/>
              </w:rPr>
              <w:t xml:space="preserve"> nézve </w:t>
            </w:r>
            <w:r w:rsidRPr="00E31EEB">
              <w:rPr>
                <w:rFonts w:ascii="Tahoma" w:hAnsi="Tahoma" w:cs="Tahoma"/>
                <w:b/>
                <w:sz w:val="21"/>
                <w:szCs w:val="21"/>
                <w:lang w:eastAsia="en-GB"/>
              </w:rPr>
              <w:t>kíván esetleg harmadik féllel szerződést kötni</w:t>
            </w:r>
            <w:r w:rsidRPr="00E31EEB">
              <w:rPr>
                <w:rFonts w:ascii="Tahoma" w:hAnsi="Tahoma" w:cs="Tahoma"/>
                <w:sz w:val="21"/>
                <w:szCs w:val="21"/>
                <w:vertAlign w:val="superscript"/>
                <w:lang w:eastAsia="en-GB"/>
              </w:rPr>
              <w:footnoteReference w:id="53"/>
            </w:r>
            <w:r w:rsidRPr="00E31EEB">
              <w:rPr>
                <w:rFonts w:ascii="Tahoma" w:hAnsi="Tahoma" w:cs="Tahoma"/>
                <w:b/>
                <w:sz w:val="21"/>
                <w:szCs w:val="21"/>
                <w:lang w:eastAsia="en-GB"/>
              </w:rPr>
              <w:t>:</w:t>
            </w:r>
            <w:r w:rsidRPr="00E31EEB">
              <w:rPr>
                <w:rFonts w:ascii="Tahoma" w:hAnsi="Tahoma" w:cs="Tahoma"/>
                <w:sz w:val="21"/>
                <w:szCs w:val="21"/>
                <w:lang w:eastAsia="en-GB"/>
              </w:rPr>
              <w:t xml:space="preserve"> </w:t>
            </w:r>
          </w:p>
        </w:tc>
        <w:tc>
          <w:tcPr>
            <w:tcW w:w="4645" w:type="dxa"/>
            <w:shd w:val="clear" w:color="auto" w:fill="auto"/>
          </w:tcPr>
          <w:p w14:paraId="1BE9ED6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w:t>
            </w:r>
          </w:p>
        </w:tc>
      </w:tr>
      <w:tr w:rsidR="00194E0D" w:rsidRPr="00E31EEB" w14:paraId="1BE9ED6B" w14:textId="77777777" w:rsidTr="00651E1E">
        <w:tc>
          <w:tcPr>
            <w:tcW w:w="4644" w:type="dxa"/>
            <w:shd w:val="clear" w:color="auto" w:fill="auto"/>
          </w:tcPr>
          <w:p w14:paraId="1BE9ED6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highlight w:val="lightGray"/>
                <w:lang w:eastAsia="en-GB"/>
              </w:rPr>
              <w:t xml:space="preserve">11) </w:t>
            </w:r>
            <w:r w:rsidRPr="00E31EEB">
              <w:rPr>
                <w:rFonts w:ascii="Tahoma" w:hAnsi="Tahoma" w:cs="Tahoma"/>
                <w:b/>
                <w:i/>
                <w:sz w:val="21"/>
                <w:szCs w:val="21"/>
                <w:highlight w:val="lightGray"/>
                <w:lang w:eastAsia="en-GB"/>
              </w:rPr>
              <w:t>Árubeszerzésre irányuló közbeszerzési szerződés</w:t>
            </w:r>
            <w:r w:rsidRPr="00E31EEB">
              <w:rPr>
                <w:rFonts w:ascii="Tahoma" w:hAnsi="Tahoma" w:cs="Tahoma"/>
                <w:sz w:val="21"/>
                <w:szCs w:val="21"/>
                <w:highlight w:val="lightGray"/>
                <w:lang w:eastAsia="en-GB"/>
              </w:rPr>
              <w:t xml:space="preserve"> esetében</w:t>
            </w:r>
            <w:r w:rsidRPr="00E31EEB">
              <w:rPr>
                <w:rFonts w:ascii="Tahoma" w:hAnsi="Tahoma" w:cs="Tahoma"/>
                <w:sz w:val="21"/>
                <w:szCs w:val="21"/>
                <w:lang w:eastAsia="en-GB"/>
              </w:rPr>
              <w:t>:</w:t>
            </w:r>
          </w:p>
          <w:p w14:paraId="1BE9ED6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 gazdasági szereplő szállítani fogja a leszállítandó termékekre vonatkozó mintákat, leírásokat vagy fényképeket, amelyeket nem kell hitelességi tanúsítványnak kísérnie;</w:t>
            </w:r>
          </w:p>
          <w:p w14:paraId="1BE9ED65"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Adott esetben a gazdasági szereplő továbbá kijelenti, hogy rendelkezésre fogja bocsátani az előírt hitelességi igazolásokat.</w:t>
            </w:r>
          </w:p>
          <w:p w14:paraId="1BE9ED6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6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t>[] Igen [] Nem</w:t>
            </w:r>
          </w:p>
          <w:p w14:paraId="1BE9ED6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 Igen [] Nem</w:t>
            </w:r>
          </w:p>
          <w:p w14:paraId="1BE9ED69"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p>
          <w:p w14:paraId="1BE9ED6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70" w14:textId="77777777" w:rsidTr="00651E1E">
        <w:tc>
          <w:tcPr>
            <w:tcW w:w="4644" w:type="dxa"/>
            <w:shd w:val="clear" w:color="auto" w:fill="auto"/>
          </w:tcPr>
          <w:p w14:paraId="1BE9ED6C"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highlight w:val="lightGray"/>
                <w:lang w:eastAsia="en-GB"/>
              </w:rPr>
              <w:t xml:space="preserve">12) </w:t>
            </w:r>
            <w:r w:rsidRPr="00E31EEB">
              <w:rPr>
                <w:rFonts w:ascii="Tahoma" w:hAnsi="Tahoma" w:cs="Tahoma"/>
                <w:b/>
                <w:i/>
                <w:sz w:val="21"/>
                <w:szCs w:val="21"/>
                <w:highlight w:val="lightGray"/>
                <w:lang w:eastAsia="en-GB"/>
              </w:rPr>
              <w:t>Árubeszerzésre irányuló közbeszerzési szerződés</w:t>
            </w:r>
            <w:r w:rsidRPr="00E31EEB">
              <w:rPr>
                <w:rFonts w:ascii="Tahoma" w:hAnsi="Tahoma" w:cs="Tahoma"/>
                <w:sz w:val="21"/>
                <w:szCs w:val="21"/>
                <w:highlight w:val="lightGray"/>
                <w:lang w:eastAsia="en-GB"/>
              </w:rPr>
              <w:t xml:space="preserve"> esetében:</w:t>
            </w:r>
          </w:p>
          <w:p w14:paraId="1BE9ED6D"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BE9ED6E" w14:textId="77777777" w:rsidR="00194E0D" w:rsidRPr="00E31EEB" w:rsidRDefault="00194E0D" w:rsidP="00651E1E">
            <w:pPr>
              <w:spacing w:before="120" w:after="120"/>
              <w:rPr>
                <w:rFonts w:ascii="Tahoma" w:hAnsi="Tahoma" w:cs="Tahoma"/>
                <w:sz w:val="21"/>
                <w:szCs w:val="21"/>
                <w:shd w:val="clear" w:color="000000" w:fill="auto"/>
                <w:lang w:eastAsia="en-GB"/>
              </w:rPr>
            </w:pPr>
            <w:r w:rsidRPr="00E31EEB">
              <w:rPr>
                <w:rFonts w:ascii="Tahoma" w:hAnsi="Tahoma" w:cs="Tahoma"/>
                <w:b/>
                <w:sz w:val="21"/>
                <w:szCs w:val="21"/>
                <w:lang w:eastAsia="en-GB"/>
              </w:rPr>
              <w:t>Amennyiben nem</w:t>
            </w:r>
            <w:r w:rsidRPr="00E31EEB">
              <w:rPr>
                <w:rFonts w:ascii="Tahoma" w:hAnsi="Tahoma" w:cs="Tahoma"/>
                <w:sz w:val="21"/>
                <w:szCs w:val="21"/>
                <w:lang w:eastAsia="en-GB"/>
              </w:rPr>
              <w:t>, úgy kérjük, adja meg ennek okát, és azt, hogy milyen egyéb bizonyítási eszközök bocsáthatók rendelkezésre:</w:t>
            </w:r>
            <w:r w:rsidRPr="00E31EEB">
              <w:rPr>
                <w:rFonts w:ascii="Tahoma" w:hAnsi="Tahoma" w:cs="Tahoma"/>
                <w:sz w:val="21"/>
                <w:szCs w:val="21"/>
                <w:lang w:eastAsia="en-GB"/>
              </w:rPr>
              <w:br/>
            </w: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6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br/>
              <w:t>[] Igen [] Nem</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lastRenderedPageBreak/>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w:t>
            </w:r>
            <w:r w:rsidRPr="00E31EEB">
              <w:rPr>
                <w:rFonts w:ascii="Tahoma" w:hAnsi="Tahoma" w:cs="Tahoma"/>
                <w:sz w:val="21"/>
                <w:szCs w:val="21"/>
                <w:lang w:eastAsia="en-GB"/>
              </w:rPr>
              <w:br/>
            </w: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bl>
    <w:p w14:paraId="1BE9ED71" w14:textId="77777777" w:rsidR="00194E0D" w:rsidRPr="00E31EEB" w:rsidRDefault="00194E0D" w:rsidP="00194E0D">
      <w:pPr>
        <w:rPr>
          <w:rFonts w:ascii="Tahoma" w:hAnsi="Tahoma" w:cs="Tahoma"/>
          <w:sz w:val="21"/>
          <w:szCs w:val="21"/>
          <w:lang w:eastAsia="en-GB"/>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p>
    <w:p w14:paraId="1BE9ED72" w14:textId="77777777" w:rsidR="00194E0D" w:rsidRPr="00E31EEB" w:rsidRDefault="00194E0D" w:rsidP="00194E0D">
      <w:pPr>
        <w:keepNext/>
        <w:spacing w:before="120" w:after="360"/>
        <w:jc w:val="center"/>
        <w:rPr>
          <w:rFonts w:ascii="Tahoma" w:hAnsi="Tahoma" w:cs="Tahoma"/>
          <w:b/>
          <w:smallCaps/>
          <w:sz w:val="21"/>
          <w:szCs w:val="21"/>
          <w:lang w:eastAsia="en-GB"/>
        </w:rPr>
      </w:pPr>
      <w:r w:rsidRPr="00E31EEB">
        <w:rPr>
          <w:rFonts w:ascii="Tahoma" w:hAnsi="Tahoma" w:cs="Tahoma"/>
          <w:b/>
          <w:smallCaps/>
          <w:sz w:val="21"/>
          <w:szCs w:val="21"/>
          <w:lang w:eastAsia="en-GB"/>
        </w:rPr>
        <w:t>D: Minőségbiztosítási rendszerek és környezetvédelmi vezetési szabványok</w:t>
      </w:r>
    </w:p>
    <w:p w14:paraId="1BE9ED73"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E31EEB">
        <w:rPr>
          <w:rFonts w:ascii="Tahoma" w:hAnsi="Tahoma" w:cs="Tahoma"/>
          <w:b/>
          <w:i/>
          <w:sz w:val="21"/>
          <w:szCs w:val="21"/>
          <w:lang w:eastAsia="en-GB"/>
        </w:rPr>
        <w:t>A gazdasági szereplőnek</w:t>
      </w:r>
      <w:r w:rsidRPr="00E31EEB">
        <w:rPr>
          <w:rFonts w:ascii="Tahoma" w:hAnsi="Tahoma" w:cs="Tahoma"/>
          <w:b/>
          <w:sz w:val="21"/>
          <w:szCs w:val="21"/>
          <w:lang w:eastAsia="en-GB"/>
        </w:rPr>
        <w:t xml:space="preserve"> </w:t>
      </w:r>
      <w:r w:rsidRPr="00E31EEB">
        <w:rPr>
          <w:rFonts w:ascii="Tahoma" w:hAnsi="Tahoma" w:cs="Tahoma"/>
          <w:b/>
          <w:sz w:val="21"/>
          <w:szCs w:val="21"/>
          <w:u w:val="single"/>
          <w:lang w:eastAsia="en-GB"/>
        </w:rPr>
        <w:t>kizárólag</w:t>
      </w:r>
      <w:r w:rsidRPr="00E31EEB">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D76" w14:textId="77777777" w:rsidTr="00651E1E">
        <w:tc>
          <w:tcPr>
            <w:tcW w:w="4644" w:type="dxa"/>
            <w:shd w:val="clear" w:color="auto" w:fill="auto"/>
          </w:tcPr>
          <w:p w14:paraId="1BE9ED74"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Minőségbiztosítási rendszerek és környezetvédelmi vezetési szabványok</w:t>
            </w:r>
          </w:p>
        </w:tc>
        <w:tc>
          <w:tcPr>
            <w:tcW w:w="4645" w:type="dxa"/>
            <w:shd w:val="clear" w:color="auto" w:fill="auto"/>
          </w:tcPr>
          <w:p w14:paraId="1BE9ED75"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D7F" w14:textId="77777777" w:rsidTr="00651E1E">
        <w:tc>
          <w:tcPr>
            <w:tcW w:w="4644" w:type="dxa"/>
            <w:shd w:val="clear" w:color="auto" w:fill="auto"/>
          </w:tcPr>
          <w:p w14:paraId="1BE9ED77"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Be tud-e nyújtani a gazdasági szereplő olyan, független testület által kiállított </w:t>
            </w:r>
            <w:r w:rsidRPr="00E31EEB">
              <w:rPr>
                <w:rFonts w:ascii="Tahoma" w:hAnsi="Tahoma" w:cs="Tahoma"/>
                <w:b/>
                <w:sz w:val="21"/>
                <w:szCs w:val="21"/>
                <w:lang w:eastAsia="en-GB"/>
              </w:rPr>
              <w:t>igazolást,</w:t>
            </w:r>
            <w:r w:rsidRPr="00E31EEB">
              <w:rPr>
                <w:rFonts w:ascii="Tahoma" w:hAnsi="Tahoma" w:cs="Tahoma"/>
                <w:sz w:val="21"/>
                <w:szCs w:val="21"/>
                <w:lang w:eastAsia="en-GB"/>
              </w:rPr>
              <w:t xml:space="preserve"> amely tanúsítja, hogy a gazdasági szereplő egyes meghatározott </w:t>
            </w:r>
            <w:r w:rsidRPr="00E31EEB">
              <w:rPr>
                <w:rFonts w:ascii="Tahoma" w:hAnsi="Tahoma" w:cs="Tahoma"/>
                <w:b/>
                <w:sz w:val="21"/>
                <w:szCs w:val="21"/>
                <w:lang w:eastAsia="en-GB"/>
              </w:rPr>
              <w:t>minőségbiztosítási szabványoknak</w:t>
            </w:r>
            <w:r w:rsidRPr="00E31EEB">
              <w:rPr>
                <w:rFonts w:ascii="Tahoma" w:hAnsi="Tahoma" w:cs="Tahoma"/>
                <w:sz w:val="21"/>
                <w:szCs w:val="21"/>
                <w:lang w:eastAsia="en-GB"/>
              </w:rPr>
              <w:t xml:space="preserve"> megfelel, ideértve a fogyatékossággal élők számára biztosított hozzáférésére vonatkozó szabványokat is?</w:t>
            </w:r>
          </w:p>
          <w:p w14:paraId="1BE9ED78"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nem</w:t>
            </w:r>
            <w:r w:rsidRPr="00E31EEB">
              <w:rPr>
                <w:rFonts w:ascii="Tahoma" w:hAnsi="Tahoma" w:cs="Tahoma"/>
                <w:sz w:val="21"/>
                <w:szCs w:val="21"/>
                <w:lang w:eastAsia="en-GB"/>
              </w:rPr>
              <w:t>, úgy kérjük, adja meg ennek okát, valamint azt, hogy milyen egyéb bizonyítási eszközök bocsáthatók rendelkezésre a minőségbiztosítási rendszert illetően:</w:t>
            </w:r>
          </w:p>
          <w:p w14:paraId="1BE9ED79"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7A"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p w14:paraId="1BE9ED7B"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 [……]</w:t>
            </w:r>
          </w:p>
          <w:p w14:paraId="1BE9ED7C"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p>
          <w:p w14:paraId="1BE9ED7D" w14:textId="77777777" w:rsidR="00194E0D" w:rsidRPr="00E31EEB" w:rsidRDefault="00194E0D" w:rsidP="00651E1E">
            <w:pPr>
              <w:spacing w:before="120" w:after="120"/>
              <w:rPr>
                <w:rFonts w:ascii="Tahoma" w:hAnsi="Tahoma" w:cs="Tahoma"/>
                <w:i/>
                <w:sz w:val="21"/>
                <w:szCs w:val="21"/>
                <w:lang w:eastAsia="en-GB"/>
              </w:rPr>
            </w:pPr>
          </w:p>
          <w:p w14:paraId="1BE9ED7E"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r w:rsidR="00194E0D" w:rsidRPr="00E31EEB" w14:paraId="1BE9ED87" w14:textId="77777777" w:rsidTr="00651E1E">
        <w:tc>
          <w:tcPr>
            <w:tcW w:w="4644" w:type="dxa"/>
            <w:shd w:val="clear" w:color="auto" w:fill="auto"/>
          </w:tcPr>
          <w:p w14:paraId="1BE9ED8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 xml:space="preserve">Be tud-e nyújtani a gazdasági szereplő olyan, független testület által kiállított </w:t>
            </w:r>
            <w:r w:rsidRPr="00E31EEB">
              <w:rPr>
                <w:rFonts w:ascii="Tahoma" w:hAnsi="Tahoma" w:cs="Tahoma"/>
                <w:b/>
                <w:sz w:val="21"/>
                <w:szCs w:val="21"/>
                <w:lang w:eastAsia="en-GB"/>
              </w:rPr>
              <w:t>igazolást,</w:t>
            </w:r>
            <w:r w:rsidRPr="00E31EEB">
              <w:rPr>
                <w:rFonts w:ascii="Tahoma" w:hAnsi="Tahoma" w:cs="Tahoma"/>
                <w:sz w:val="21"/>
                <w:szCs w:val="21"/>
                <w:lang w:eastAsia="en-GB"/>
              </w:rPr>
              <w:t xml:space="preserve"> amely tanúsítja, hogy a gazdasági szereplő az előírt</w:t>
            </w:r>
            <w:r w:rsidRPr="00E31EEB">
              <w:rPr>
                <w:rFonts w:ascii="Tahoma" w:hAnsi="Tahoma" w:cs="Tahoma"/>
                <w:b/>
                <w:sz w:val="21"/>
                <w:szCs w:val="21"/>
                <w:lang w:eastAsia="en-GB"/>
              </w:rPr>
              <w:t xml:space="preserve"> környezetvédelmi vezetési rendszereknek vagy szabványoknak</w:t>
            </w:r>
            <w:r w:rsidRPr="00E31EEB">
              <w:rPr>
                <w:rFonts w:ascii="Tahoma" w:hAnsi="Tahoma" w:cs="Tahoma"/>
                <w:sz w:val="21"/>
                <w:szCs w:val="21"/>
                <w:lang w:eastAsia="en-GB"/>
              </w:rPr>
              <w:t xml:space="preserve"> megfelel?</w:t>
            </w:r>
          </w:p>
          <w:p w14:paraId="1BE9ED81"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b/>
                <w:sz w:val="21"/>
                <w:szCs w:val="21"/>
                <w:lang w:eastAsia="en-GB"/>
              </w:rPr>
              <w:t>Amennyiben nem</w:t>
            </w:r>
            <w:r w:rsidRPr="00E31EEB">
              <w:rPr>
                <w:rFonts w:ascii="Tahoma" w:hAnsi="Tahoma" w:cs="Tahoma"/>
                <w:sz w:val="21"/>
                <w:szCs w:val="21"/>
                <w:lang w:eastAsia="en-GB"/>
              </w:rPr>
              <w:t xml:space="preserve">, úgy kérjük, adja meg ennek okát, valamint azt, hogy milyen egyéb bizonyítási eszközök bocsáthatók rendelkezésre a </w:t>
            </w:r>
            <w:r w:rsidRPr="00E31EEB">
              <w:rPr>
                <w:rFonts w:ascii="Tahoma" w:hAnsi="Tahoma" w:cs="Tahoma"/>
                <w:b/>
                <w:sz w:val="21"/>
                <w:szCs w:val="21"/>
                <w:lang w:eastAsia="en-GB"/>
              </w:rPr>
              <w:t>környezetvédelmi vezetési rendszereket vagy szabványokat</w:t>
            </w:r>
            <w:r w:rsidRPr="00E31EEB">
              <w:rPr>
                <w:rFonts w:ascii="Tahoma" w:hAnsi="Tahoma" w:cs="Tahoma"/>
                <w:sz w:val="21"/>
                <w:szCs w:val="21"/>
                <w:lang w:eastAsia="en-GB"/>
              </w:rPr>
              <w:t xml:space="preserve"> illetően:</w:t>
            </w:r>
          </w:p>
          <w:p w14:paraId="1BE9ED82"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1BE9ED8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Igen [] Nem</w:t>
            </w:r>
          </w:p>
          <w:p w14:paraId="1BE9ED84"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 [……]</w:t>
            </w:r>
          </w:p>
          <w:p w14:paraId="1BE9ED85"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p>
          <w:p w14:paraId="1BE9ED86"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i/>
                <w:sz w:val="21"/>
                <w:szCs w:val="21"/>
                <w:lang w:eastAsia="en-GB"/>
              </w:rPr>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p>
        </w:tc>
      </w:tr>
    </w:tbl>
    <w:p w14:paraId="1BE9ED88" w14:textId="77777777" w:rsidR="00194E0D" w:rsidRPr="00E31EEB" w:rsidRDefault="00194E0D" w:rsidP="00194E0D">
      <w:pPr>
        <w:rPr>
          <w:rFonts w:ascii="Tahoma" w:hAnsi="Tahoma" w:cs="Tahoma"/>
          <w:sz w:val="21"/>
          <w:szCs w:val="21"/>
          <w:lang w:eastAsia="en-GB"/>
        </w:rPr>
      </w:pPr>
    </w:p>
    <w:p w14:paraId="1BE9ED89" w14:textId="77777777" w:rsidR="00194E0D" w:rsidRPr="00E31EEB" w:rsidRDefault="00194E0D" w:rsidP="00194E0D">
      <w:pPr>
        <w:keepNext/>
        <w:spacing w:before="120" w:after="360"/>
        <w:jc w:val="center"/>
        <w:rPr>
          <w:rFonts w:ascii="Tahoma" w:hAnsi="Tahoma" w:cs="Tahoma"/>
          <w:b/>
          <w:sz w:val="21"/>
          <w:szCs w:val="21"/>
          <w:lang w:eastAsia="en-GB"/>
        </w:rPr>
      </w:pPr>
      <w:r w:rsidRPr="00E31EEB">
        <w:rPr>
          <w:rFonts w:ascii="Tahoma" w:hAnsi="Tahoma" w:cs="Tahoma"/>
          <w:b/>
          <w:sz w:val="21"/>
          <w:szCs w:val="21"/>
          <w:lang w:eastAsia="en-GB"/>
        </w:rPr>
        <w:t>V. rész: Az alkalmasnak minősített részvételre jelentkezők számának csökkentése</w:t>
      </w:r>
    </w:p>
    <w:p w14:paraId="1BE9ED8A" w14:textId="77777777" w:rsidR="00194E0D" w:rsidRPr="00E31EEB"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21"/>
          <w:szCs w:val="21"/>
          <w:lang w:eastAsia="en-GB"/>
        </w:rPr>
      </w:pPr>
      <w:r w:rsidRPr="00E31EEB">
        <w:rPr>
          <w:rFonts w:ascii="Tahoma" w:hAnsi="Tahoma" w:cs="Tahoma"/>
          <w:b/>
          <w:i/>
          <w:sz w:val="21"/>
          <w:szCs w:val="21"/>
          <w:lang w:eastAsia="en-GB"/>
        </w:rPr>
        <w:t>A gazdasági szereplőnek</w:t>
      </w:r>
      <w:r w:rsidRPr="00E31EEB">
        <w:rPr>
          <w:rFonts w:ascii="Tahoma" w:hAnsi="Tahoma" w:cs="Tahoma"/>
          <w:sz w:val="21"/>
          <w:szCs w:val="21"/>
          <w:lang w:eastAsia="en-GB"/>
        </w:rPr>
        <w:t xml:space="preserve"> </w:t>
      </w:r>
      <w:r w:rsidRPr="00E31EEB">
        <w:rPr>
          <w:rFonts w:ascii="Tahoma" w:hAnsi="Tahoma" w:cs="Tahoma"/>
          <w:b/>
          <w:sz w:val="21"/>
          <w:szCs w:val="21"/>
          <w:u w:val="single"/>
          <w:lang w:eastAsia="en-GB"/>
        </w:rPr>
        <w:t>kizárólag</w:t>
      </w:r>
      <w:r w:rsidRPr="00E31EEB">
        <w:rPr>
          <w:rFonts w:ascii="Tahoma" w:hAnsi="Tahoma" w:cs="Tahoma"/>
          <w:sz w:val="21"/>
          <w:szCs w:val="21"/>
          <w:lang w:eastAsia="en-GB"/>
        </w:rPr>
        <w:t xml:space="preserve"> </w:t>
      </w:r>
      <w:r w:rsidRPr="00E31EEB">
        <w:rPr>
          <w:rFonts w:ascii="Tahoma" w:hAnsi="Tahoma" w:cs="Tahoma"/>
          <w:b/>
          <w:i/>
          <w:sz w:val="21"/>
          <w:szCs w:val="21"/>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31EEB">
        <w:rPr>
          <w:rFonts w:ascii="Tahoma" w:hAnsi="Tahoma" w:cs="Tahoma"/>
          <w:b/>
          <w:i/>
          <w:sz w:val="21"/>
          <w:szCs w:val="21"/>
          <w:lang w:eastAsia="en-GB"/>
        </w:rPr>
        <w:t>megkülönböztetésmentes</w:t>
      </w:r>
      <w:proofErr w:type="spellEnd"/>
      <w:r w:rsidRPr="00E31EEB">
        <w:rPr>
          <w:rFonts w:ascii="Tahoma" w:hAnsi="Tahoma" w:cs="Tahoma"/>
          <w:b/>
          <w:i/>
          <w:sz w:val="21"/>
          <w:szCs w:val="21"/>
          <w:lang w:eastAsia="en-GB"/>
        </w:rPr>
        <w:t xml:space="preserve"> szempontokat vagy szabályokat. Ez az információ, amelyhez kapcsolódhatnak a tanúsítványokra és egyéb igazolásokra (és azok típusára) vonatkozó követelmények,</w:t>
      </w:r>
      <w:r w:rsidRPr="00E31EEB">
        <w:rPr>
          <w:rFonts w:ascii="Tahoma" w:hAnsi="Tahoma" w:cs="Tahoma"/>
          <w:b/>
          <w:sz w:val="21"/>
          <w:szCs w:val="21"/>
          <w:lang w:eastAsia="en-GB"/>
        </w:rPr>
        <w:t xml:space="preserve"> </w:t>
      </w:r>
      <w:r w:rsidRPr="00E31EEB">
        <w:rPr>
          <w:rFonts w:ascii="Tahoma" w:hAnsi="Tahoma" w:cs="Tahoma"/>
          <w:b/>
          <w:sz w:val="21"/>
          <w:szCs w:val="21"/>
          <w:u w:val="single"/>
          <w:lang w:eastAsia="en-GB"/>
        </w:rPr>
        <w:t>ha vannak ilyenek</w:t>
      </w:r>
      <w:r w:rsidRPr="00E31EEB">
        <w:rPr>
          <w:rFonts w:ascii="Tahoma" w:hAnsi="Tahoma" w:cs="Tahoma"/>
          <w:b/>
          <w:sz w:val="21"/>
          <w:szCs w:val="21"/>
          <w:lang w:eastAsia="en-GB"/>
        </w:rPr>
        <w:t>,</w:t>
      </w:r>
      <w:r w:rsidRPr="00E31EEB">
        <w:rPr>
          <w:rFonts w:ascii="Tahoma" w:hAnsi="Tahoma" w:cs="Tahoma"/>
          <w:b/>
          <w:i/>
          <w:sz w:val="21"/>
          <w:szCs w:val="21"/>
          <w:lang w:eastAsia="en-GB"/>
        </w:rPr>
        <w:t xml:space="preserve"> a vonatkozó hirdetményben vagy a hirdetményben hivatkozott közbeszerzési dokumentumokban található.</w:t>
      </w:r>
      <w:r w:rsidRPr="00E31EEB">
        <w:rPr>
          <w:rFonts w:ascii="Tahoma" w:hAnsi="Tahoma" w:cs="Tahoma"/>
          <w:sz w:val="21"/>
          <w:szCs w:val="21"/>
          <w:lang w:eastAsia="en-GB"/>
        </w:rPr>
        <w:br/>
      </w:r>
      <w:r w:rsidRPr="00E31EEB">
        <w:rPr>
          <w:rFonts w:ascii="Tahoma" w:hAnsi="Tahoma" w:cs="Tahoma"/>
          <w:b/>
          <w:i/>
          <w:sz w:val="21"/>
          <w:szCs w:val="21"/>
          <w:lang w:eastAsia="en-GB"/>
        </w:rPr>
        <w:t>Csak meghívásos eljárás, tárgyalásos eljárás, versenypárbeszéd és innovációs partnerség esetében:</w:t>
      </w:r>
    </w:p>
    <w:p w14:paraId="1BE9ED8B" w14:textId="77777777" w:rsidR="00194E0D" w:rsidRPr="00E31EEB" w:rsidRDefault="00194E0D" w:rsidP="00194E0D">
      <w:pPr>
        <w:spacing w:before="120" w:after="120"/>
        <w:rPr>
          <w:rFonts w:ascii="Tahoma" w:hAnsi="Tahoma" w:cs="Tahoma"/>
          <w:b/>
          <w:sz w:val="21"/>
          <w:szCs w:val="21"/>
          <w:lang w:eastAsia="en-GB"/>
        </w:rPr>
      </w:pPr>
      <w:r w:rsidRPr="00E31EEB">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E31EEB" w14:paraId="1BE9ED8E" w14:textId="77777777" w:rsidTr="00651E1E">
        <w:tc>
          <w:tcPr>
            <w:tcW w:w="4644" w:type="dxa"/>
            <w:shd w:val="clear" w:color="auto" w:fill="auto"/>
          </w:tcPr>
          <w:p w14:paraId="1BE9ED8C"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A számok csökkentése</w:t>
            </w:r>
          </w:p>
        </w:tc>
        <w:tc>
          <w:tcPr>
            <w:tcW w:w="4645" w:type="dxa"/>
            <w:shd w:val="clear" w:color="auto" w:fill="auto"/>
          </w:tcPr>
          <w:p w14:paraId="1BE9ED8D" w14:textId="77777777" w:rsidR="00194E0D" w:rsidRPr="00E31EEB" w:rsidRDefault="00194E0D" w:rsidP="00651E1E">
            <w:pPr>
              <w:spacing w:before="120" w:after="120"/>
              <w:rPr>
                <w:rFonts w:ascii="Tahoma" w:hAnsi="Tahoma" w:cs="Tahoma"/>
                <w:b/>
                <w:i/>
                <w:sz w:val="21"/>
                <w:szCs w:val="21"/>
                <w:lang w:eastAsia="en-GB"/>
              </w:rPr>
            </w:pPr>
            <w:r w:rsidRPr="00E31EEB">
              <w:rPr>
                <w:rFonts w:ascii="Tahoma" w:hAnsi="Tahoma" w:cs="Tahoma"/>
                <w:b/>
                <w:i/>
                <w:sz w:val="21"/>
                <w:szCs w:val="21"/>
                <w:lang w:eastAsia="en-GB"/>
              </w:rPr>
              <w:t>Válasz:</w:t>
            </w:r>
          </w:p>
        </w:tc>
      </w:tr>
      <w:tr w:rsidR="00194E0D" w:rsidRPr="00E31EEB" w14:paraId="1BE9ED96" w14:textId="77777777" w:rsidTr="00651E1E">
        <w:tc>
          <w:tcPr>
            <w:tcW w:w="4644" w:type="dxa"/>
            <w:shd w:val="clear" w:color="auto" w:fill="auto"/>
          </w:tcPr>
          <w:p w14:paraId="1BE9ED8F"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 gazdasági szereplő a következő módon </w:t>
            </w:r>
            <w:r w:rsidRPr="00E31EEB">
              <w:rPr>
                <w:rFonts w:ascii="Tahoma" w:hAnsi="Tahoma" w:cs="Tahoma"/>
                <w:b/>
                <w:sz w:val="21"/>
                <w:szCs w:val="21"/>
                <w:lang w:eastAsia="en-GB"/>
              </w:rPr>
              <w:t>felel meg</w:t>
            </w:r>
            <w:r w:rsidRPr="00E31EEB">
              <w:rPr>
                <w:rFonts w:ascii="Tahoma" w:hAnsi="Tahoma" w:cs="Tahoma"/>
                <w:sz w:val="21"/>
                <w:szCs w:val="21"/>
                <w:lang w:eastAsia="en-GB"/>
              </w:rPr>
              <w:t xml:space="preserve"> a részvételre jelentkezők számának csökkentésére alkalmazandó objektív és </w:t>
            </w:r>
            <w:proofErr w:type="spellStart"/>
            <w:r w:rsidRPr="00E31EEB">
              <w:rPr>
                <w:rFonts w:ascii="Tahoma" w:hAnsi="Tahoma" w:cs="Tahoma"/>
                <w:sz w:val="21"/>
                <w:szCs w:val="21"/>
                <w:lang w:eastAsia="en-GB"/>
              </w:rPr>
              <w:t>megkülönböztetésmentes</w:t>
            </w:r>
            <w:proofErr w:type="spellEnd"/>
            <w:r w:rsidRPr="00E31EEB">
              <w:rPr>
                <w:rFonts w:ascii="Tahoma" w:hAnsi="Tahoma" w:cs="Tahoma"/>
                <w:sz w:val="21"/>
                <w:szCs w:val="21"/>
                <w:lang w:eastAsia="en-GB"/>
              </w:rPr>
              <w:t xml:space="preserve"> szempontoknak vagy szabályoknak:</w:t>
            </w:r>
          </w:p>
          <w:p w14:paraId="1BE9ED90"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t xml:space="preserve">Amennyiben bizonyos tanúsítványok vagy egyéb igazolások szükségesek, kérjük, tüntesse fel </w:t>
            </w:r>
            <w:r w:rsidRPr="00E31EEB">
              <w:rPr>
                <w:rFonts w:ascii="Tahoma" w:hAnsi="Tahoma" w:cs="Tahoma"/>
                <w:b/>
                <w:sz w:val="21"/>
                <w:szCs w:val="21"/>
                <w:lang w:eastAsia="en-GB"/>
              </w:rPr>
              <w:t>mindegyikre</w:t>
            </w:r>
            <w:r w:rsidRPr="00E31EEB">
              <w:rPr>
                <w:rFonts w:ascii="Tahoma" w:hAnsi="Tahoma" w:cs="Tahoma"/>
                <w:sz w:val="21"/>
                <w:szCs w:val="21"/>
                <w:lang w:eastAsia="en-GB"/>
              </w:rPr>
              <w:t xml:space="preserve"> nézve, hogy a gazdasági </w:t>
            </w:r>
            <w:r w:rsidRPr="00E31EEB">
              <w:rPr>
                <w:rFonts w:ascii="Tahoma" w:hAnsi="Tahoma" w:cs="Tahoma"/>
                <w:sz w:val="21"/>
                <w:szCs w:val="21"/>
                <w:lang w:eastAsia="en-GB"/>
              </w:rPr>
              <w:lastRenderedPageBreak/>
              <w:t>szereplő rendelkezik-e a megkívánt dokumentumokkal:</w:t>
            </w:r>
          </w:p>
          <w:p w14:paraId="1BE9ED91" w14:textId="77777777" w:rsidR="00194E0D" w:rsidRPr="00E31EEB" w:rsidRDefault="00194E0D" w:rsidP="00651E1E">
            <w:pPr>
              <w:spacing w:before="120" w:after="120"/>
              <w:rPr>
                <w:rFonts w:ascii="Tahoma" w:hAnsi="Tahoma" w:cs="Tahoma"/>
                <w:i/>
                <w:sz w:val="21"/>
                <w:szCs w:val="21"/>
                <w:lang w:eastAsia="en-GB"/>
              </w:rPr>
            </w:pPr>
          </w:p>
          <w:p w14:paraId="1BE9ED92"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i/>
                <w:sz w:val="21"/>
                <w:szCs w:val="21"/>
                <w:lang w:eastAsia="en-GB"/>
              </w:rPr>
              <w:t>Ha e tanúsítványok vagy egyéb igazolások valamelyike elektronikus formában rendelkezésre áll</w:t>
            </w:r>
            <w:r w:rsidRPr="00E31EEB">
              <w:rPr>
                <w:rFonts w:ascii="Tahoma" w:hAnsi="Tahoma" w:cs="Tahoma"/>
                <w:i/>
                <w:sz w:val="21"/>
                <w:szCs w:val="21"/>
                <w:vertAlign w:val="superscript"/>
                <w:lang w:eastAsia="en-GB"/>
              </w:rPr>
              <w:footnoteReference w:id="54"/>
            </w:r>
            <w:r w:rsidRPr="00E31EEB">
              <w:rPr>
                <w:rFonts w:ascii="Tahoma" w:hAnsi="Tahoma" w:cs="Tahoma"/>
                <w:i/>
                <w:sz w:val="21"/>
                <w:szCs w:val="21"/>
                <w:lang w:eastAsia="en-GB"/>
              </w:rPr>
              <w:t xml:space="preserve">, kérjük, hogy </w:t>
            </w:r>
            <w:r w:rsidRPr="00E31EEB">
              <w:rPr>
                <w:rFonts w:ascii="Tahoma" w:hAnsi="Tahoma" w:cs="Tahoma"/>
                <w:b/>
                <w:i/>
                <w:sz w:val="21"/>
                <w:szCs w:val="21"/>
                <w:lang w:eastAsia="en-GB"/>
              </w:rPr>
              <w:t>mindegyikre</w:t>
            </w:r>
            <w:r w:rsidRPr="00E31EEB">
              <w:rPr>
                <w:rFonts w:ascii="Tahoma" w:hAnsi="Tahoma" w:cs="Tahoma"/>
                <w:i/>
                <w:sz w:val="21"/>
                <w:szCs w:val="21"/>
                <w:lang w:eastAsia="en-GB"/>
              </w:rPr>
              <w:t xml:space="preserve"> nézve</w:t>
            </w:r>
            <w:r w:rsidRPr="00E31EEB">
              <w:rPr>
                <w:rFonts w:ascii="Tahoma" w:hAnsi="Tahoma" w:cs="Tahoma"/>
                <w:sz w:val="21"/>
                <w:szCs w:val="21"/>
                <w:lang w:eastAsia="en-GB"/>
              </w:rPr>
              <w:t xml:space="preserve"> </w:t>
            </w:r>
            <w:r w:rsidRPr="00E31EEB">
              <w:rPr>
                <w:rFonts w:ascii="Tahoma" w:hAnsi="Tahoma" w:cs="Tahoma"/>
                <w:i/>
                <w:sz w:val="21"/>
                <w:szCs w:val="21"/>
                <w:lang w:eastAsia="en-GB"/>
              </w:rPr>
              <w:t>adja meg a következő információkat</w:t>
            </w:r>
            <w:r w:rsidRPr="00E31EEB">
              <w:rPr>
                <w:rFonts w:ascii="Tahoma" w:hAnsi="Tahoma" w:cs="Tahoma"/>
                <w:sz w:val="21"/>
                <w:szCs w:val="21"/>
                <w:lang w:eastAsia="en-GB"/>
              </w:rPr>
              <w:t>:</w:t>
            </w:r>
          </w:p>
        </w:tc>
        <w:tc>
          <w:tcPr>
            <w:tcW w:w="4645" w:type="dxa"/>
            <w:shd w:val="clear" w:color="auto" w:fill="auto"/>
          </w:tcPr>
          <w:p w14:paraId="1BE9ED93" w14:textId="77777777" w:rsidR="00194E0D" w:rsidRPr="00E31EEB" w:rsidRDefault="00194E0D" w:rsidP="00651E1E">
            <w:pPr>
              <w:spacing w:before="120" w:after="120"/>
              <w:rPr>
                <w:rFonts w:ascii="Tahoma" w:hAnsi="Tahoma" w:cs="Tahoma"/>
                <w:sz w:val="21"/>
                <w:szCs w:val="21"/>
                <w:lang w:eastAsia="en-GB"/>
              </w:rPr>
            </w:pPr>
            <w:r w:rsidRPr="00E31EEB">
              <w:rPr>
                <w:rFonts w:ascii="Tahoma" w:hAnsi="Tahoma" w:cs="Tahoma"/>
                <w:sz w:val="21"/>
                <w:szCs w:val="21"/>
                <w:lang w:eastAsia="en-GB"/>
              </w:rPr>
              <w:lastRenderedPageBreak/>
              <w:t>[….]</w:t>
            </w: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t>[] Igen [] Nem</w:t>
            </w:r>
            <w:r w:rsidRPr="00E31EEB">
              <w:rPr>
                <w:rFonts w:ascii="Tahoma" w:hAnsi="Tahoma" w:cs="Tahoma"/>
                <w:sz w:val="21"/>
                <w:szCs w:val="21"/>
                <w:vertAlign w:val="superscript"/>
                <w:lang w:eastAsia="en-GB"/>
              </w:rPr>
              <w:footnoteReference w:id="55"/>
            </w:r>
          </w:p>
          <w:p w14:paraId="1BE9ED94" w14:textId="77777777" w:rsidR="00194E0D" w:rsidRPr="00E31EEB" w:rsidRDefault="00194E0D" w:rsidP="00651E1E">
            <w:pPr>
              <w:spacing w:before="120" w:after="120"/>
              <w:rPr>
                <w:rFonts w:ascii="Tahoma" w:hAnsi="Tahoma" w:cs="Tahoma"/>
                <w:i/>
                <w:sz w:val="21"/>
                <w:szCs w:val="21"/>
                <w:lang w:eastAsia="en-GB"/>
              </w:rPr>
            </w:pPr>
            <w:r w:rsidRPr="00E31EEB">
              <w:rPr>
                <w:rFonts w:ascii="Tahoma" w:hAnsi="Tahoma" w:cs="Tahoma"/>
                <w:sz w:val="21"/>
                <w:szCs w:val="21"/>
                <w:lang w:eastAsia="en-GB"/>
              </w:rPr>
              <w:br/>
            </w:r>
            <w:r w:rsidRPr="00E31EEB">
              <w:rPr>
                <w:rFonts w:ascii="Tahoma" w:hAnsi="Tahoma" w:cs="Tahoma"/>
                <w:sz w:val="21"/>
                <w:szCs w:val="21"/>
                <w:lang w:eastAsia="en-GB"/>
              </w:rPr>
              <w:br/>
            </w:r>
            <w:r w:rsidRPr="00E31EEB">
              <w:rPr>
                <w:rFonts w:ascii="Tahoma" w:hAnsi="Tahoma" w:cs="Tahoma"/>
                <w:sz w:val="21"/>
                <w:szCs w:val="21"/>
                <w:lang w:eastAsia="en-GB"/>
              </w:rPr>
              <w:br/>
            </w:r>
          </w:p>
          <w:p w14:paraId="1BE9ED95" w14:textId="77777777" w:rsidR="00194E0D" w:rsidRPr="00E31EEB" w:rsidRDefault="00194E0D" w:rsidP="00651E1E">
            <w:pPr>
              <w:spacing w:before="120" w:after="120"/>
              <w:rPr>
                <w:rFonts w:ascii="Tahoma" w:hAnsi="Tahoma" w:cs="Tahoma"/>
                <w:b/>
                <w:sz w:val="21"/>
                <w:szCs w:val="21"/>
                <w:lang w:eastAsia="en-GB"/>
              </w:rPr>
            </w:pPr>
            <w:r w:rsidRPr="00E31EEB">
              <w:rPr>
                <w:rFonts w:ascii="Tahoma" w:hAnsi="Tahoma" w:cs="Tahoma"/>
                <w:i/>
                <w:sz w:val="21"/>
                <w:szCs w:val="21"/>
                <w:lang w:eastAsia="en-GB"/>
              </w:rPr>
              <w:lastRenderedPageBreak/>
              <w:t>(internetcím, a kibocsátó hatóság vagy testület, a dokumentáció pontos hivatkozási adatai): [</w:t>
            </w:r>
            <w:proofErr w:type="gramStart"/>
            <w:r w:rsidRPr="00E31EEB">
              <w:rPr>
                <w:rFonts w:ascii="Tahoma" w:hAnsi="Tahoma" w:cs="Tahoma"/>
                <w:i/>
                <w:sz w:val="21"/>
                <w:szCs w:val="21"/>
                <w:lang w:eastAsia="en-GB"/>
              </w:rPr>
              <w:t>……</w:t>
            </w:r>
            <w:proofErr w:type="gramEnd"/>
            <w:r w:rsidRPr="00E31EEB">
              <w:rPr>
                <w:rFonts w:ascii="Tahoma" w:hAnsi="Tahoma" w:cs="Tahoma"/>
                <w:i/>
                <w:sz w:val="21"/>
                <w:szCs w:val="21"/>
                <w:lang w:eastAsia="en-GB"/>
              </w:rPr>
              <w:t>][……][……]</w:t>
            </w:r>
            <w:r w:rsidRPr="00E31EEB">
              <w:rPr>
                <w:rFonts w:ascii="Tahoma" w:hAnsi="Tahoma" w:cs="Tahoma"/>
                <w:i/>
                <w:sz w:val="21"/>
                <w:szCs w:val="21"/>
                <w:vertAlign w:val="superscript"/>
                <w:lang w:eastAsia="en-GB"/>
              </w:rPr>
              <w:footnoteReference w:id="56"/>
            </w:r>
          </w:p>
        </w:tc>
      </w:tr>
    </w:tbl>
    <w:p w14:paraId="1BE9ED97" w14:textId="77777777" w:rsidR="00194E0D" w:rsidRPr="004A40A1" w:rsidRDefault="00194E0D" w:rsidP="00194E0D">
      <w:pPr>
        <w:rPr>
          <w:rFonts w:ascii="Tahoma" w:hAnsi="Tahoma" w:cs="Tahoma"/>
          <w:sz w:val="21"/>
          <w:szCs w:val="21"/>
          <w:lang w:eastAsia="en-GB"/>
        </w:rPr>
      </w:pPr>
    </w:p>
    <w:p w14:paraId="1BE9ED98" w14:textId="77777777" w:rsidR="00194E0D" w:rsidRPr="004A40A1" w:rsidRDefault="00194E0D" w:rsidP="00194E0D">
      <w:pPr>
        <w:keepNext/>
        <w:spacing w:before="120" w:after="360"/>
        <w:jc w:val="center"/>
        <w:rPr>
          <w:rFonts w:ascii="Tahoma" w:hAnsi="Tahoma" w:cs="Tahoma"/>
          <w:b/>
          <w:sz w:val="21"/>
          <w:szCs w:val="21"/>
          <w:lang w:eastAsia="en-GB"/>
        </w:rPr>
      </w:pPr>
      <w:r w:rsidRPr="004A40A1">
        <w:rPr>
          <w:rFonts w:ascii="Tahoma" w:hAnsi="Tahoma" w:cs="Tahoma"/>
          <w:b/>
          <w:sz w:val="21"/>
          <w:szCs w:val="21"/>
          <w:lang w:eastAsia="en-GB"/>
        </w:rPr>
        <w:t>VI. rész: Záró nyilatkozat</w:t>
      </w:r>
    </w:p>
    <w:p w14:paraId="1BE9ED99" w14:textId="77777777" w:rsidR="00194E0D" w:rsidRPr="004A40A1" w:rsidRDefault="00194E0D" w:rsidP="008F4638">
      <w:pPr>
        <w:spacing w:before="120" w:after="120"/>
        <w:jc w:val="both"/>
        <w:rPr>
          <w:rFonts w:ascii="Tahoma" w:hAnsi="Tahoma" w:cs="Tahoma"/>
          <w:i/>
          <w:sz w:val="21"/>
          <w:szCs w:val="21"/>
          <w:lang w:eastAsia="en-GB"/>
        </w:rPr>
      </w:pPr>
      <w:proofErr w:type="gramStart"/>
      <w:r w:rsidRPr="004A40A1">
        <w:rPr>
          <w:rFonts w:ascii="Tahoma" w:hAnsi="Tahoma" w:cs="Tahoma"/>
          <w:sz w:val="21"/>
          <w:szCs w:val="21"/>
          <w:lang w:eastAsia="en-GB"/>
        </w:rPr>
        <w:t>Alulírott(</w:t>
      </w:r>
      <w:proofErr w:type="spellStart"/>
      <w:proofErr w:type="gramEnd"/>
      <w:r w:rsidRPr="004A40A1">
        <w:rPr>
          <w:rFonts w:ascii="Tahoma" w:hAnsi="Tahoma" w:cs="Tahoma"/>
          <w:sz w:val="21"/>
          <w:szCs w:val="21"/>
          <w:lang w:eastAsia="en-GB"/>
        </w:rPr>
        <w:t>ak</w:t>
      </w:r>
      <w:proofErr w:type="spellEnd"/>
      <w:r w:rsidRPr="004A40A1">
        <w:rPr>
          <w:rFonts w:ascii="Tahoma" w:hAnsi="Tahoma" w:cs="Tahoma"/>
          <w:sz w:val="21"/>
          <w:szCs w:val="21"/>
          <w:lang w:eastAsia="en-GB"/>
        </w:rPr>
        <w:t>) a hamis nyilatkozat következményeinek teljes tudatában kijelenti(k), hogy a fenti II–V. részben megadott információk pontosak és helytállóak.</w:t>
      </w:r>
    </w:p>
    <w:p w14:paraId="1BE9ED9A" w14:textId="77777777" w:rsidR="00194E0D" w:rsidRPr="004A40A1" w:rsidRDefault="00194E0D" w:rsidP="008F4638">
      <w:pPr>
        <w:spacing w:before="120" w:after="120"/>
        <w:jc w:val="both"/>
        <w:rPr>
          <w:rFonts w:ascii="Tahoma" w:hAnsi="Tahoma" w:cs="Tahoma"/>
          <w:i/>
          <w:sz w:val="21"/>
          <w:szCs w:val="21"/>
          <w:lang w:eastAsia="en-GB"/>
        </w:rPr>
      </w:pPr>
      <w:proofErr w:type="gramStart"/>
      <w:r w:rsidRPr="004A40A1">
        <w:rPr>
          <w:rFonts w:ascii="Tahoma" w:hAnsi="Tahoma" w:cs="Tahoma"/>
          <w:i/>
          <w:sz w:val="21"/>
          <w:szCs w:val="21"/>
          <w:lang w:eastAsia="en-GB"/>
        </w:rPr>
        <w:t>Alulírott(</w:t>
      </w:r>
      <w:proofErr w:type="spellStart"/>
      <w:proofErr w:type="gramEnd"/>
      <w:r w:rsidRPr="004A40A1">
        <w:rPr>
          <w:rFonts w:ascii="Tahoma" w:hAnsi="Tahoma" w:cs="Tahoma"/>
          <w:i/>
          <w:sz w:val="21"/>
          <w:szCs w:val="21"/>
          <w:lang w:eastAsia="en-GB"/>
        </w:rPr>
        <w:t>ak</w:t>
      </w:r>
      <w:proofErr w:type="spellEnd"/>
      <w:r w:rsidRPr="004A40A1">
        <w:rPr>
          <w:rFonts w:ascii="Tahoma" w:hAnsi="Tahoma" w:cs="Tahoma"/>
          <w:i/>
          <w:sz w:val="21"/>
          <w:szCs w:val="21"/>
          <w:lang w:eastAsia="en-GB"/>
        </w:rPr>
        <w:t>) kijelenti(k), hogy a hivatkozott tanúsítványokat és egyéb igazolásokat kérésre képes(</w:t>
      </w:r>
      <w:proofErr w:type="spellStart"/>
      <w:r w:rsidRPr="004A40A1">
        <w:rPr>
          <w:rFonts w:ascii="Tahoma" w:hAnsi="Tahoma" w:cs="Tahoma"/>
          <w:i/>
          <w:sz w:val="21"/>
          <w:szCs w:val="21"/>
          <w:lang w:eastAsia="en-GB"/>
        </w:rPr>
        <w:t>ek</w:t>
      </w:r>
      <w:proofErr w:type="spellEnd"/>
      <w:r w:rsidRPr="004A40A1">
        <w:rPr>
          <w:rFonts w:ascii="Tahoma" w:hAnsi="Tahoma" w:cs="Tahoma"/>
          <w:i/>
          <w:sz w:val="21"/>
          <w:szCs w:val="21"/>
          <w:lang w:eastAsia="en-GB"/>
        </w:rPr>
        <w:t>) lesz(</w:t>
      </w:r>
      <w:proofErr w:type="spellStart"/>
      <w:r w:rsidRPr="004A40A1">
        <w:rPr>
          <w:rFonts w:ascii="Tahoma" w:hAnsi="Tahoma" w:cs="Tahoma"/>
          <w:i/>
          <w:sz w:val="21"/>
          <w:szCs w:val="21"/>
          <w:lang w:eastAsia="en-GB"/>
        </w:rPr>
        <w:t>nek</w:t>
      </w:r>
      <w:proofErr w:type="spellEnd"/>
      <w:r w:rsidRPr="004A40A1">
        <w:rPr>
          <w:rFonts w:ascii="Tahoma" w:hAnsi="Tahoma" w:cs="Tahoma"/>
          <w:i/>
          <w:sz w:val="21"/>
          <w:szCs w:val="21"/>
          <w:lang w:eastAsia="en-GB"/>
        </w:rPr>
        <w:t>) késedelem nélkül rendelkezésre bocsátani, kivéve amennyiben:</w:t>
      </w:r>
    </w:p>
    <w:p w14:paraId="1BE9ED9B" w14:textId="77777777" w:rsidR="00194E0D" w:rsidRPr="004A40A1" w:rsidRDefault="00194E0D" w:rsidP="008F4638">
      <w:pPr>
        <w:spacing w:before="120" w:after="120"/>
        <w:jc w:val="both"/>
        <w:rPr>
          <w:rFonts w:ascii="Tahoma" w:hAnsi="Tahoma" w:cs="Tahoma"/>
          <w:i/>
          <w:sz w:val="21"/>
          <w:szCs w:val="21"/>
          <w:lang w:eastAsia="en-GB"/>
        </w:rPr>
      </w:pPr>
      <w:proofErr w:type="gramStart"/>
      <w:r w:rsidRPr="004A40A1">
        <w:rPr>
          <w:rFonts w:ascii="Tahoma" w:hAnsi="Tahoma" w:cs="Tahoma"/>
          <w:i/>
          <w:sz w:val="21"/>
          <w:szCs w:val="21"/>
          <w:lang w:eastAsia="en-GB"/>
        </w:rPr>
        <w:t>a</w:t>
      </w:r>
      <w:proofErr w:type="gramEnd"/>
      <w:r w:rsidRPr="004A40A1">
        <w:rPr>
          <w:rFonts w:ascii="Tahoma" w:hAnsi="Tahoma" w:cs="Tahoma"/>
          <w:i/>
          <w:sz w:val="21"/>
          <w:szCs w:val="21"/>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4A40A1">
        <w:rPr>
          <w:rFonts w:ascii="Tahoma" w:hAnsi="Tahoma" w:cs="Tahoma"/>
          <w:i/>
          <w:sz w:val="21"/>
          <w:szCs w:val="21"/>
          <w:vertAlign w:val="superscript"/>
          <w:lang w:eastAsia="en-GB"/>
        </w:rPr>
        <w:footnoteReference w:id="57"/>
      </w:r>
      <w:r w:rsidRPr="004A40A1">
        <w:rPr>
          <w:rFonts w:ascii="Tahoma" w:hAnsi="Tahoma" w:cs="Tahoma"/>
          <w:i/>
          <w:sz w:val="21"/>
          <w:szCs w:val="21"/>
          <w:lang w:eastAsia="en-GB"/>
        </w:rPr>
        <w:t>, vagy</w:t>
      </w:r>
    </w:p>
    <w:p w14:paraId="1BE9ED9C" w14:textId="77777777" w:rsidR="00194E0D" w:rsidRPr="004A40A1" w:rsidRDefault="00194E0D" w:rsidP="008F4638">
      <w:pPr>
        <w:spacing w:before="120" w:after="120"/>
        <w:jc w:val="both"/>
        <w:rPr>
          <w:rFonts w:ascii="Tahoma" w:hAnsi="Tahoma" w:cs="Tahoma"/>
          <w:i/>
          <w:sz w:val="21"/>
          <w:szCs w:val="21"/>
          <w:lang w:eastAsia="en-GB"/>
        </w:rPr>
      </w:pPr>
      <w:r w:rsidRPr="004A40A1">
        <w:rPr>
          <w:rFonts w:ascii="Tahoma" w:hAnsi="Tahoma" w:cs="Tahoma"/>
          <w:i/>
          <w:sz w:val="21"/>
          <w:szCs w:val="21"/>
          <w:lang w:eastAsia="en-GB"/>
        </w:rPr>
        <w:t>b) Legkésőbb 2018. október 18-án</w:t>
      </w:r>
      <w:r w:rsidRPr="004A40A1">
        <w:rPr>
          <w:rFonts w:ascii="Tahoma" w:hAnsi="Tahoma" w:cs="Tahoma"/>
          <w:i/>
          <w:sz w:val="21"/>
          <w:szCs w:val="21"/>
          <w:vertAlign w:val="superscript"/>
          <w:lang w:eastAsia="en-GB"/>
        </w:rPr>
        <w:footnoteReference w:id="58"/>
      </w:r>
      <w:r w:rsidRPr="004A40A1">
        <w:rPr>
          <w:rFonts w:ascii="Tahoma" w:hAnsi="Tahoma" w:cs="Tahoma"/>
          <w:i/>
          <w:sz w:val="21"/>
          <w:szCs w:val="21"/>
          <w:lang w:eastAsia="en-GB"/>
        </w:rPr>
        <w:t xml:space="preserve"> az ajánlatkérő szervezetnek vagy a közszolgáltató ajánlatkérőnek már birtokában van az érintett dokumentáció.</w:t>
      </w:r>
    </w:p>
    <w:p w14:paraId="1BE9ED9D" w14:textId="77777777" w:rsidR="00194E0D" w:rsidRPr="004A40A1" w:rsidRDefault="00194E0D" w:rsidP="008F4638">
      <w:pPr>
        <w:spacing w:before="120" w:after="120"/>
        <w:jc w:val="both"/>
        <w:rPr>
          <w:rFonts w:ascii="Tahoma" w:hAnsi="Tahoma" w:cs="Tahoma"/>
          <w:i/>
          <w:sz w:val="21"/>
          <w:szCs w:val="21"/>
          <w:lang w:eastAsia="en-GB"/>
        </w:rPr>
      </w:pPr>
      <w:proofErr w:type="gramStart"/>
      <w:r w:rsidRPr="004A40A1">
        <w:rPr>
          <w:rFonts w:ascii="Tahoma" w:hAnsi="Tahoma" w:cs="Tahoma"/>
          <w:i/>
          <w:sz w:val="21"/>
          <w:szCs w:val="21"/>
          <w:lang w:eastAsia="en-GB"/>
        </w:rPr>
        <w:t>Alulírott(</w:t>
      </w:r>
      <w:proofErr w:type="spellStart"/>
      <w:proofErr w:type="gramEnd"/>
      <w:r w:rsidRPr="004A40A1">
        <w:rPr>
          <w:rFonts w:ascii="Tahoma" w:hAnsi="Tahoma" w:cs="Tahoma"/>
          <w:i/>
          <w:sz w:val="21"/>
          <w:szCs w:val="21"/>
          <w:lang w:eastAsia="en-GB"/>
        </w:rPr>
        <w:t>ak</w:t>
      </w:r>
      <w:proofErr w:type="spellEnd"/>
      <w:r w:rsidRPr="004A40A1">
        <w:rPr>
          <w:rFonts w:ascii="Tahoma" w:hAnsi="Tahoma" w:cs="Tahoma"/>
          <w:i/>
          <w:sz w:val="21"/>
          <w:szCs w:val="21"/>
          <w:lang w:eastAsia="en-GB"/>
        </w:rPr>
        <w:t>) hozzájárul(</w:t>
      </w:r>
      <w:proofErr w:type="spellStart"/>
      <w:r w:rsidRPr="004A40A1">
        <w:rPr>
          <w:rFonts w:ascii="Tahoma" w:hAnsi="Tahoma" w:cs="Tahoma"/>
          <w:i/>
          <w:sz w:val="21"/>
          <w:szCs w:val="21"/>
          <w:lang w:eastAsia="en-GB"/>
        </w:rPr>
        <w:t>nak</w:t>
      </w:r>
      <w:proofErr w:type="spellEnd"/>
      <w:r w:rsidRPr="004A40A1">
        <w:rPr>
          <w:rFonts w:ascii="Tahoma" w:hAnsi="Tahoma" w:cs="Tahoma"/>
          <w:i/>
          <w:sz w:val="21"/>
          <w:szCs w:val="21"/>
          <w:lang w:eastAsia="en-GB"/>
        </w:rPr>
        <w:t xml:space="preserve">) ahhoz, hogy [az I. rész A. </w:t>
      </w:r>
      <w:proofErr w:type="gramStart"/>
      <w:r w:rsidRPr="004A40A1">
        <w:rPr>
          <w:rFonts w:ascii="Tahoma" w:hAnsi="Tahoma" w:cs="Tahoma"/>
          <w:i/>
          <w:sz w:val="21"/>
          <w:szCs w:val="21"/>
          <w:lang w:eastAsia="en-GB"/>
        </w:rPr>
        <w:t>szakaszában</w:t>
      </w:r>
      <w:proofErr w:type="gramEnd"/>
      <w:r w:rsidRPr="004A40A1">
        <w:rPr>
          <w:rFonts w:ascii="Tahoma" w:hAnsi="Tahoma" w:cs="Tahoma"/>
          <w:i/>
          <w:sz w:val="21"/>
          <w:szCs w:val="21"/>
          <w:lang w:eastAsia="en-GB"/>
        </w:rPr>
        <w:t xml:space="preserve"> megadott ajánlatkérő szerv vagy közszolgáltató ajánlatkérő] hozzáférjen a jelen egységes európai közbeszerzési dokumentum [a megfelelő rész/szakasz/pont azonosítása] alatt a</w:t>
      </w:r>
      <w:r w:rsidRPr="004A40A1">
        <w:rPr>
          <w:rFonts w:ascii="Tahoma" w:hAnsi="Tahoma" w:cs="Tahoma"/>
          <w:sz w:val="21"/>
          <w:szCs w:val="21"/>
          <w:lang w:eastAsia="en-GB"/>
        </w:rPr>
        <w:t xml:space="preserve"> [</w:t>
      </w:r>
      <w:proofErr w:type="spellStart"/>
      <w:r w:rsidRPr="001F0E3E">
        <w:rPr>
          <w:rFonts w:ascii="Tahoma" w:hAnsi="Tahoma" w:cs="Tahoma"/>
          <w:sz w:val="21"/>
          <w:szCs w:val="21"/>
          <w:highlight w:val="yellow"/>
          <w:lang w:eastAsia="en-GB"/>
        </w:rPr>
        <w:t>a</w:t>
      </w:r>
      <w:proofErr w:type="spellEnd"/>
      <w:r w:rsidRPr="001F0E3E">
        <w:rPr>
          <w:rFonts w:ascii="Tahoma" w:hAnsi="Tahoma" w:cs="Tahoma"/>
          <w:sz w:val="21"/>
          <w:szCs w:val="21"/>
          <w:highlight w:val="yellow"/>
          <w:lang w:eastAsia="en-GB"/>
        </w:rPr>
        <w:t xml:space="preserve"> közbeszerzési eljárás azonosítása: (rövid ismertetés, hivatkozás az </w:t>
      </w:r>
      <w:r w:rsidRPr="001F0E3E">
        <w:rPr>
          <w:rFonts w:ascii="Tahoma" w:hAnsi="Tahoma" w:cs="Tahoma"/>
          <w:i/>
          <w:sz w:val="21"/>
          <w:szCs w:val="21"/>
          <w:highlight w:val="yellow"/>
          <w:lang w:eastAsia="en-GB"/>
        </w:rPr>
        <w:t>Európai Unió Hivatalos Lapjában</w:t>
      </w:r>
      <w:r w:rsidRPr="001F0E3E">
        <w:rPr>
          <w:rFonts w:ascii="Tahoma" w:hAnsi="Tahoma" w:cs="Tahoma"/>
          <w:sz w:val="21"/>
          <w:szCs w:val="21"/>
          <w:highlight w:val="yellow"/>
          <w:lang w:eastAsia="en-GB"/>
        </w:rPr>
        <w:t xml:space="preserve"> közzétett hirdetményre, hivatkozási szám)]</w:t>
      </w:r>
      <w:r w:rsidRPr="004A40A1">
        <w:rPr>
          <w:rFonts w:ascii="Tahoma" w:hAnsi="Tahoma" w:cs="Tahoma"/>
          <w:sz w:val="21"/>
          <w:szCs w:val="21"/>
          <w:lang w:eastAsia="en-GB"/>
        </w:rPr>
        <w:t xml:space="preserve"> céljára megadott információkat igazoló dokumentumokhoz.</w:t>
      </w:r>
      <w:r w:rsidRPr="004A40A1">
        <w:rPr>
          <w:rFonts w:ascii="Tahoma" w:hAnsi="Tahoma" w:cs="Tahoma"/>
          <w:i/>
          <w:sz w:val="21"/>
          <w:szCs w:val="21"/>
          <w:lang w:eastAsia="en-GB"/>
        </w:rPr>
        <w:t xml:space="preserve"> </w:t>
      </w:r>
    </w:p>
    <w:p w14:paraId="1BE9ED9E" w14:textId="77777777" w:rsidR="00194E0D" w:rsidRPr="004A40A1" w:rsidRDefault="00194E0D" w:rsidP="00194E0D">
      <w:pPr>
        <w:spacing w:before="120" w:after="120"/>
        <w:rPr>
          <w:rFonts w:ascii="Tahoma" w:hAnsi="Tahoma" w:cs="Tahoma"/>
          <w:i/>
          <w:sz w:val="21"/>
          <w:szCs w:val="21"/>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4A40A1" w14:paraId="1BE9EDA0" w14:textId="77777777" w:rsidTr="00651E1E">
        <w:tc>
          <w:tcPr>
            <w:tcW w:w="9488" w:type="dxa"/>
            <w:gridSpan w:val="3"/>
          </w:tcPr>
          <w:p w14:paraId="1BE9ED9F" w14:textId="77777777" w:rsidR="00194E0D" w:rsidRPr="004A40A1" w:rsidRDefault="00194E0D" w:rsidP="00651E1E">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194E0D" w:rsidRPr="004A40A1" w14:paraId="1BE9EDA4" w14:textId="77777777" w:rsidTr="00651E1E">
        <w:tc>
          <w:tcPr>
            <w:tcW w:w="1495" w:type="dxa"/>
          </w:tcPr>
          <w:p w14:paraId="1BE9EDA1" w14:textId="77777777" w:rsidR="00194E0D" w:rsidRPr="004A40A1" w:rsidRDefault="00194E0D" w:rsidP="00651E1E">
            <w:pPr>
              <w:spacing w:before="120" w:after="120"/>
              <w:jc w:val="both"/>
              <w:rPr>
                <w:rFonts w:ascii="Tahoma" w:hAnsi="Tahoma" w:cs="Tahoma"/>
                <w:color w:val="auto"/>
                <w:sz w:val="21"/>
                <w:szCs w:val="21"/>
              </w:rPr>
            </w:pPr>
          </w:p>
        </w:tc>
        <w:tc>
          <w:tcPr>
            <w:tcW w:w="3603" w:type="dxa"/>
          </w:tcPr>
          <w:p w14:paraId="1BE9EDA2" w14:textId="77777777" w:rsidR="00194E0D" w:rsidRPr="004A40A1" w:rsidRDefault="00194E0D" w:rsidP="00651E1E">
            <w:pPr>
              <w:spacing w:before="120" w:after="120"/>
              <w:jc w:val="both"/>
              <w:rPr>
                <w:rFonts w:ascii="Tahoma" w:hAnsi="Tahoma" w:cs="Tahoma"/>
                <w:color w:val="auto"/>
                <w:sz w:val="21"/>
                <w:szCs w:val="21"/>
              </w:rPr>
            </w:pPr>
          </w:p>
        </w:tc>
        <w:tc>
          <w:tcPr>
            <w:tcW w:w="4390" w:type="dxa"/>
            <w:tcBorders>
              <w:bottom w:val="single" w:sz="4" w:space="0" w:color="auto"/>
            </w:tcBorders>
          </w:tcPr>
          <w:p w14:paraId="1BE9EDA3" w14:textId="77777777" w:rsidR="00194E0D" w:rsidRPr="004A40A1" w:rsidRDefault="00194E0D" w:rsidP="00651E1E">
            <w:pPr>
              <w:spacing w:before="120" w:after="120"/>
              <w:jc w:val="both"/>
              <w:rPr>
                <w:rFonts w:ascii="Tahoma" w:hAnsi="Tahoma" w:cs="Tahoma"/>
                <w:color w:val="auto"/>
                <w:sz w:val="21"/>
                <w:szCs w:val="21"/>
              </w:rPr>
            </w:pPr>
          </w:p>
        </w:tc>
      </w:tr>
      <w:tr w:rsidR="00194E0D" w:rsidRPr="004A40A1" w14:paraId="1BE9EDA8" w14:textId="77777777" w:rsidTr="00651E1E">
        <w:tc>
          <w:tcPr>
            <w:tcW w:w="1495" w:type="dxa"/>
          </w:tcPr>
          <w:p w14:paraId="1BE9EDA5" w14:textId="77777777" w:rsidR="00194E0D" w:rsidRPr="004A40A1" w:rsidRDefault="00194E0D" w:rsidP="00651E1E">
            <w:pPr>
              <w:spacing w:before="120" w:after="120"/>
              <w:jc w:val="both"/>
              <w:rPr>
                <w:rFonts w:ascii="Tahoma" w:hAnsi="Tahoma" w:cs="Tahoma"/>
                <w:color w:val="auto"/>
                <w:sz w:val="21"/>
                <w:szCs w:val="21"/>
              </w:rPr>
            </w:pPr>
          </w:p>
        </w:tc>
        <w:tc>
          <w:tcPr>
            <w:tcW w:w="3603" w:type="dxa"/>
          </w:tcPr>
          <w:p w14:paraId="1BE9EDA6" w14:textId="77777777" w:rsidR="00194E0D" w:rsidRPr="004A40A1" w:rsidRDefault="00194E0D" w:rsidP="00651E1E">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A7" w14:textId="77777777" w:rsidR="00194E0D" w:rsidRPr="004A40A1" w:rsidRDefault="00194E0D" w:rsidP="00651E1E">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r w:rsidR="00194E0D" w:rsidRPr="004A40A1" w14:paraId="1BE9EDAC" w14:textId="77777777" w:rsidTr="00651E1E">
        <w:tc>
          <w:tcPr>
            <w:tcW w:w="1495" w:type="dxa"/>
          </w:tcPr>
          <w:p w14:paraId="1BE9EDA9" w14:textId="77777777" w:rsidR="00194E0D" w:rsidRPr="004A40A1"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4A40A1"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4A40A1" w:rsidRDefault="00194E0D" w:rsidP="00651E1E">
            <w:pPr>
              <w:spacing w:before="120" w:after="120"/>
              <w:jc w:val="both"/>
              <w:rPr>
                <w:rFonts w:ascii="Tahoma" w:hAnsi="Tahoma" w:cs="Tahoma"/>
                <w:color w:val="auto"/>
                <w:sz w:val="21"/>
                <w:szCs w:val="21"/>
              </w:rPr>
            </w:pPr>
          </w:p>
        </w:tc>
      </w:tr>
    </w:tbl>
    <w:p w14:paraId="1BE9EDAF" w14:textId="1CDC35FD" w:rsidR="00CA290A" w:rsidRPr="004A40A1" w:rsidRDefault="00CA290A">
      <w:pPr>
        <w:suppressAutoHyphens w:val="0"/>
        <w:spacing w:after="0" w:line="240" w:lineRule="auto"/>
        <w:textAlignment w:val="auto"/>
        <w:rPr>
          <w:rFonts w:ascii="Tahoma" w:eastAsia="Times New Roman" w:hAnsi="Tahoma" w:cs="Tahoma"/>
          <w:b/>
          <w:smallCaps/>
          <w:sz w:val="21"/>
          <w:szCs w:val="21"/>
          <w:lang w:eastAsia="en-US"/>
        </w:rPr>
      </w:pPr>
    </w:p>
    <w:p w14:paraId="03EAD34D" w14:textId="77777777" w:rsidR="005420DF" w:rsidRPr="005E2D03" w:rsidRDefault="005420DF" w:rsidP="005420DF">
      <w:pPr>
        <w:spacing w:before="120" w:after="120"/>
        <w:jc w:val="right"/>
        <w:rPr>
          <w:rFonts w:ascii="Tahoma" w:hAnsi="Tahoma" w:cs="Tahoma"/>
          <w:b/>
          <w:sz w:val="21"/>
          <w:szCs w:val="21"/>
        </w:rPr>
      </w:pPr>
      <w:r w:rsidRPr="005E2D03">
        <w:rPr>
          <w:rFonts w:ascii="Tahoma" w:hAnsi="Tahoma" w:cs="Tahoma"/>
          <w:b/>
          <w:sz w:val="21"/>
          <w:szCs w:val="21"/>
        </w:rPr>
        <w:lastRenderedPageBreak/>
        <w:t>5. számú melléklet</w:t>
      </w:r>
    </w:p>
    <w:p w14:paraId="62B8E904" w14:textId="77777777" w:rsidR="005420DF" w:rsidRPr="005E2D03" w:rsidRDefault="005420DF" w:rsidP="005420DF">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14:paraId="6AD0398F" w14:textId="2FEE860A" w:rsidR="005420DF" w:rsidRPr="005E2D03" w:rsidRDefault="005420DF" w:rsidP="005420DF">
      <w:pPr>
        <w:spacing w:before="120" w:after="120"/>
        <w:jc w:val="center"/>
        <w:rPr>
          <w:rFonts w:ascii="Tahoma" w:hAnsi="Tahoma" w:cs="Tahoma"/>
          <w:b/>
          <w:sz w:val="21"/>
          <w:szCs w:val="21"/>
        </w:rPr>
      </w:pPr>
      <w:proofErr w:type="gramStart"/>
      <w:r w:rsidRPr="005E2D03">
        <w:rPr>
          <w:rFonts w:ascii="Tahoma" w:hAnsi="Tahoma" w:cs="Tahoma"/>
          <w:b/>
          <w:sz w:val="21"/>
          <w:szCs w:val="21"/>
        </w:rPr>
        <w:t>a</w:t>
      </w:r>
      <w:proofErr w:type="gramEnd"/>
      <w:r w:rsidRPr="005E2D03">
        <w:rPr>
          <w:rFonts w:ascii="Tahoma" w:hAnsi="Tahoma" w:cs="Tahoma"/>
          <w:b/>
          <w:sz w:val="21"/>
          <w:szCs w:val="21"/>
        </w:rPr>
        <w:t xml:space="preserve"> kizáró okok vonatkozásában</w:t>
      </w:r>
      <w:r w:rsidR="00E31EEB">
        <w:rPr>
          <w:rFonts w:ascii="Tahoma" w:hAnsi="Tahoma" w:cs="Tahoma"/>
          <w:b/>
          <w:sz w:val="21"/>
          <w:szCs w:val="21"/>
        </w:rPr>
        <w:t xml:space="preserve"> a Kbt. 67. § (4) bekezdése alapján</w:t>
      </w:r>
    </w:p>
    <w:p w14:paraId="513D0D7F" w14:textId="0D0C14AA" w:rsidR="005420DF" w:rsidRPr="00C04629" w:rsidRDefault="005420DF" w:rsidP="00C04629">
      <w:pPr>
        <w:spacing w:before="120" w:after="120"/>
        <w:jc w:val="both"/>
        <w:rPr>
          <w:rFonts w:ascii="Tahoma" w:hAnsi="Tahoma" w:cs="Tahoma"/>
          <w:b/>
          <w:color w:val="auto"/>
          <w:sz w:val="21"/>
          <w:szCs w:val="21"/>
        </w:rPr>
      </w:pPr>
      <w:proofErr w:type="gramStart"/>
      <w:r w:rsidRPr="005E2D03">
        <w:rPr>
          <w:rFonts w:ascii="Tahoma" w:hAnsi="Tahoma" w:cs="Tahoma"/>
          <w:sz w:val="21"/>
          <w:szCs w:val="21"/>
        </w:rPr>
        <w:t xml:space="preserve">Alulírott …………………………………………………………………, mint a(z) ……………….………………….............................................................. (székhely: ………...................................…….......................................) ajánlattevő szervezet cégjegyzésre jogosult képviselője a </w:t>
      </w:r>
      <w:r w:rsidR="00C04629">
        <w:rPr>
          <w:rFonts w:ascii="Tahoma" w:hAnsi="Tahoma" w:cs="Tahoma"/>
          <w:sz w:val="21"/>
          <w:szCs w:val="21"/>
        </w:rPr>
        <w:t>„</w:t>
      </w:r>
      <w:r w:rsidR="00C04629"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w:t>
      </w:r>
      <w:proofErr w:type="gramEnd"/>
      <w:r w:rsidR="00C04629" w:rsidRPr="00D43D75">
        <w:rPr>
          <w:rFonts w:ascii="Tahoma" w:hAnsi="Tahoma" w:cs="Tahoma"/>
          <w:b/>
          <w:color w:val="auto"/>
          <w:sz w:val="21"/>
          <w:szCs w:val="21"/>
        </w:rPr>
        <w:t xml:space="preserve"> </w:t>
      </w:r>
      <w:proofErr w:type="gramStart"/>
      <w:r w:rsidR="00C04629" w:rsidRPr="00D43D75">
        <w:rPr>
          <w:rFonts w:ascii="Tahoma" w:hAnsi="Tahoma" w:cs="Tahoma"/>
          <w:b/>
          <w:color w:val="auto"/>
          <w:sz w:val="21"/>
          <w:szCs w:val="21"/>
        </w:rPr>
        <w:t>a</w:t>
      </w:r>
      <w:proofErr w:type="gramEnd"/>
      <w:r w:rsidR="00C04629" w:rsidRPr="00D43D75">
        <w:rPr>
          <w:rFonts w:ascii="Tahoma" w:hAnsi="Tahoma" w:cs="Tahoma"/>
          <w:b/>
          <w:color w:val="auto"/>
          <w:sz w:val="21"/>
          <w:szCs w:val="21"/>
        </w:rPr>
        <w:t xml:space="preserve"> kiviteli tervek elkészítésével FIDIC Sárga Könyv szerinti megvalósítására irányuló vállalkozási szerződésben foglalt munkák FIDIC mérnöki és műszaki ellenőrzési feladatainak ellátása</w:t>
      </w:r>
      <w:r w:rsidR="00C04629">
        <w:rPr>
          <w:rFonts w:ascii="Tahoma" w:hAnsi="Tahoma" w:cs="Tahoma"/>
          <w:b/>
          <w:color w:val="auto"/>
          <w:sz w:val="21"/>
          <w:szCs w:val="21"/>
        </w:rPr>
        <w:t xml:space="preserve">” </w:t>
      </w:r>
      <w:r w:rsidRPr="005E2D03">
        <w:rPr>
          <w:rFonts w:ascii="Tahoma" w:hAnsi="Tahoma" w:cs="Tahoma"/>
          <w:sz w:val="21"/>
          <w:szCs w:val="21"/>
        </w:rPr>
        <w:t>tárgyban kiírt közbeszerzési eljárás során az alábbi nyilatkozatot teszem a kizáró okok vonatkozásában:</w:t>
      </w:r>
    </w:p>
    <w:p w14:paraId="2E3BA65E" w14:textId="77777777" w:rsidR="005420DF" w:rsidRPr="005E2D03" w:rsidRDefault="005420DF" w:rsidP="005420DF">
      <w:pPr>
        <w:spacing w:before="120" w:after="120"/>
        <w:jc w:val="center"/>
        <w:rPr>
          <w:rFonts w:ascii="Tahoma" w:hAnsi="Tahoma" w:cs="Tahoma"/>
          <w:b/>
          <w:sz w:val="21"/>
          <w:szCs w:val="21"/>
        </w:rPr>
      </w:pPr>
      <w:r w:rsidRPr="005E2D03">
        <w:rPr>
          <w:rFonts w:ascii="Tahoma" w:hAnsi="Tahoma" w:cs="Tahoma"/>
          <w:b/>
          <w:sz w:val="21"/>
          <w:szCs w:val="21"/>
        </w:rPr>
        <w:t>I.</w:t>
      </w:r>
    </w:p>
    <w:p w14:paraId="416A26D6" w14:textId="57EE2A26" w:rsidR="005420DF" w:rsidRDefault="005420DF" w:rsidP="004B2B92">
      <w:pPr>
        <w:jc w:val="both"/>
        <w:rPr>
          <w:rFonts w:ascii="Tahoma" w:hAnsi="Tahoma" w:cs="Tahoma"/>
          <w:sz w:val="21"/>
          <w:szCs w:val="21"/>
        </w:rPr>
      </w:pPr>
      <w:r w:rsidRPr="005E2D03">
        <w:rPr>
          <w:rFonts w:ascii="Tahoma" w:hAnsi="Tahoma" w:cs="Tahoma"/>
          <w:sz w:val="21"/>
          <w:szCs w:val="21"/>
        </w:rPr>
        <w:t>Cégünk, mint ajánlattevő a szerződés teljesítéséhez nem vesz igénybe a Kbt. 62. § (1)-(2) bekezdésében 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5420DF" w:rsidRPr="005E2D03" w14:paraId="37C8314E" w14:textId="77777777" w:rsidTr="005F070C">
        <w:tc>
          <w:tcPr>
            <w:tcW w:w="9488" w:type="dxa"/>
            <w:gridSpan w:val="3"/>
          </w:tcPr>
          <w:p w14:paraId="2060AC8C" w14:textId="77777777" w:rsidR="005420DF" w:rsidRPr="005E2D03" w:rsidRDefault="005420DF" w:rsidP="005F070C">
            <w:pPr>
              <w:spacing w:before="120" w:after="120"/>
              <w:jc w:val="both"/>
              <w:rPr>
                <w:rFonts w:ascii="Tahoma" w:hAnsi="Tahoma" w:cs="Tahoma"/>
                <w:color w:val="auto"/>
                <w:sz w:val="21"/>
                <w:szCs w:val="21"/>
              </w:rPr>
            </w:pPr>
            <w:r w:rsidRPr="005E2D03">
              <w:rPr>
                <w:rFonts w:ascii="Tahoma" w:hAnsi="Tahoma" w:cs="Tahoma"/>
                <w:color w:val="auto"/>
                <w:sz w:val="21"/>
                <w:szCs w:val="21"/>
              </w:rPr>
              <w:t>Keltezés (helység, év, hónap, nap)</w:t>
            </w:r>
          </w:p>
        </w:tc>
      </w:tr>
      <w:tr w:rsidR="005420DF" w:rsidRPr="005E2D03" w14:paraId="21F5B63A" w14:textId="77777777" w:rsidTr="005F070C">
        <w:tc>
          <w:tcPr>
            <w:tcW w:w="1495" w:type="dxa"/>
          </w:tcPr>
          <w:p w14:paraId="16184AE4" w14:textId="77777777" w:rsidR="005420DF" w:rsidRPr="005E2D03" w:rsidRDefault="005420DF" w:rsidP="005F070C">
            <w:pPr>
              <w:spacing w:before="120" w:after="120"/>
              <w:jc w:val="both"/>
              <w:rPr>
                <w:rFonts w:ascii="Tahoma" w:hAnsi="Tahoma" w:cs="Tahoma"/>
                <w:color w:val="auto"/>
                <w:sz w:val="21"/>
                <w:szCs w:val="21"/>
              </w:rPr>
            </w:pPr>
          </w:p>
        </w:tc>
        <w:tc>
          <w:tcPr>
            <w:tcW w:w="3603" w:type="dxa"/>
          </w:tcPr>
          <w:p w14:paraId="3CFDC03B" w14:textId="77777777" w:rsidR="005420DF" w:rsidRPr="005E2D03" w:rsidRDefault="005420DF" w:rsidP="005F070C">
            <w:pPr>
              <w:spacing w:before="120" w:after="120"/>
              <w:jc w:val="both"/>
              <w:rPr>
                <w:rFonts w:ascii="Tahoma" w:hAnsi="Tahoma" w:cs="Tahoma"/>
                <w:color w:val="auto"/>
                <w:sz w:val="21"/>
                <w:szCs w:val="21"/>
              </w:rPr>
            </w:pPr>
          </w:p>
        </w:tc>
        <w:tc>
          <w:tcPr>
            <w:tcW w:w="4390" w:type="dxa"/>
            <w:tcBorders>
              <w:bottom w:val="single" w:sz="4" w:space="0" w:color="auto"/>
            </w:tcBorders>
          </w:tcPr>
          <w:p w14:paraId="6DC46222" w14:textId="77777777" w:rsidR="005420DF" w:rsidRPr="005E2D03" w:rsidRDefault="005420DF" w:rsidP="005F070C">
            <w:pPr>
              <w:spacing w:before="120" w:after="120"/>
              <w:jc w:val="both"/>
              <w:rPr>
                <w:rFonts w:ascii="Tahoma" w:hAnsi="Tahoma" w:cs="Tahoma"/>
                <w:color w:val="auto"/>
                <w:sz w:val="21"/>
                <w:szCs w:val="21"/>
              </w:rPr>
            </w:pPr>
          </w:p>
        </w:tc>
      </w:tr>
      <w:tr w:rsidR="005420DF" w:rsidRPr="005E2D03" w14:paraId="624B6FC8" w14:textId="77777777" w:rsidTr="005F070C">
        <w:tc>
          <w:tcPr>
            <w:tcW w:w="1495" w:type="dxa"/>
          </w:tcPr>
          <w:p w14:paraId="6A5C9CEB" w14:textId="77777777" w:rsidR="005420DF" w:rsidRPr="005E2D03" w:rsidRDefault="005420DF" w:rsidP="005F070C">
            <w:pPr>
              <w:spacing w:before="120" w:after="120"/>
              <w:jc w:val="both"/>
              <w:rPr>
                <w:rFonts w:ascii="Tahoma" w:hAnsi="Tahoma" w:cs="Tahoma"/>
                <w:color w:val="auto"/>
                <w:sz w:val="21"/>
                <w:szCs w:val="21"/>
              </w:rPr>
            </w:pPr>
          </w:p>
        </w:tc>
        <w:tc>
          <w:tcPr>
            <w:tcW w:w="3603" w:type="dxa"/>
          </w:tcPr>
          <w:p w14:paraId="7DFCD901" w14:textId="77777777" w:rsidR="005420DF" w:rsidRPr="005E2D03" w:rsidRDefault="005420DF" w:rsidP="005F070C">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681E024F" w14:textId="77777777" w:rsidR="005420DF" w:rsidRPr="005E2D03" w:rsidRDefault="005420DF" w:rsidP="005F070C">
            <w:pPr>
              <w:tabs>
                <w:tab w:val="center" w:pos="6521"/>
              </w:tabs>
              <w:spacing w:before="120" w:after="120"/>
              <w:jc w:val="center"/>
              <w:rPr>
                <w:rFonts w:ascii="Tahoma" w:hAnsi="Tahoma" w:cs="Tahoma"/>
                <w:color w:val="auto"/>
                <w:sz w:val="21"/>
                <w:szCs w:val="21"/>
              </w:rPr>
            </w:pPr>
            <w:r w:rsidRPr="005E2D03">
              <w:rPr>
                <w:rFonts w:ascii="Tahoma" w:hAnsi="Tahoma" w:cs="Tahoma"/>
                <w:color w:val="auto"/>
                <w:sz w:val="21"/>
                <w:szCs w:val="21"/>
              </w:rPr>
              <w:t>(cégjegyzésre jogosult vagy szabályszerűen meghatalmazott képviselő aláírása)</w:t>
            </w:r>
          </w:p>
        </w:tc>
      </w:tr>
    </w:tbl>
    <w:p w14:paraId="030C38C2"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06EA0993"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5B7E0E7D"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0DFECA30"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029F5681"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35C635C8"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100A05DD" w14:textId="77777777" w:rsidR="005420DF" w:rsidRDefault="005420DF" w:rsidP="005420DF">
      <w:pPr>
        <w:suppressAutoHyphens w:val="0"/>
        <w:spacing w:before="120" w:after="120"/>
        <w:ind w:left="360"/>
        <w:jc w:val="center"/>
        <w:rPr>
          <w:rFonts w:ascii="Tahoma" w:eastAsia="Times New Roman" w:hAnsi="Tahoma" w:cs="Tahoma"/>
          <w:b/>
          <w:sz w:val="21"/>
          <w:szCs w:val="21"/>
          <w:lang w:eastAsia="en-US"/>
        </w:rPr>
      </w:pPr>
    </w:p>
    <w:p w14:paraId="1BE9EDB0" w14:textId="77777777" w:rsidR="006A261D" w:rsidRDefault="006A261D" w:rsidP="007E7816">
      <w:pPr>
        <w:suppressAutoHyphens w:val="0"/>
        <w:spacing w:before="120" w:after="120"/>
        <w:ind w:left="360"/>
        <w:jc w:val="center"/>
        <w:rPr>
          <w:rFonts w:ascii="Tahoma" w:eastAsia="Times New Roman" w:hAnsi="Tahoma" w:cs="Tahoma"/>
          <w:b/>
          <w:sz w:val="21"/>
          <w:szCs w:val="21"/>
          <w:lang w:eastAsia="en-US"/>
        </w:rPr>
      </w:pPr>
    </w:p>
    <w:p w14:paraId="6B8FAF59"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0246CECA"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7177CCC2"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1BF72338"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730EE5BF"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1D90B864" w14:textId="77777777" w:rsidR="005420DF" w:rsidRDefault="005420DF" w:rsidP="007E7816">
      <w:pPr>
        <w:suppressAutoHyphens w:val="0"/>
        <w:spacing w:before="120" w:after="120"/>
        <w:ind w:left="360"/>
        <w:jc w:val="center"/>
        <w:rPr>
          <w:rFonts w:ascii="Tahoma" w:eastAsia="Times New Roman" w:hAnsi="Tahoma" w:cs="Tahoma"/>
          <w:b/>
          <w:sz w:val="21"/>
          <w:szCs w:val="21"/>
          <w:lang w:eastAsia="en-US"/>
        </w:rPr>
      </w:pPr>
    </w:p>
    <w:p w14:paraId="6423150E" w14:textId="77777777" w:rsidR="005420DF" w:rsidRPr="004A40A1" w:rsidRDefault="005420DF" w:rsidP="004B2B92">
      <w:pPr>
        <w:suppressAutoHyphens w:val="0"/>
        <w:spacing w:before="120" w:after="120"/>
        <w:rPr>
          <w:rFonts w:ascii="Tahoma" w:eastAsia="Times New Roman" w:hAnsi="Tahoma" w:cs="Tahoma"/>
          <w:b/>
          <w:sz w:val="21"/>
          <w:szCs w:val="21"/>
          <w:lang w:eastAsia="en-US"/>
        </w:rPr>
      </w:pPr>
    </w:p>
    <w:p w14:paraId="1BE9EDB1" w14:textId="77777777" w:rsidR="006A261D" w:rsidRPr="004A40A1" w:rsidRDefault="00D34F95" w:rsidP="007E7816">
      <w:pPr>
        <w:spacing w:before="120" w:after="120"/>
        <w:ind w:left="7080"/>
        <w:rPr>
          <w:rFonts w:ascii="Tahoma" w:hAnsi="Tahoma" w:cs="Tahoma"/>
          <w:b/>
          <w:sz w:val="21"/>
          <w:szCs w:val="21"/>
        </w:rPr>
      </w:pPr>
      <w:r w:rsidRPr="004A40A1">
        <w:rPr>
          <w:rFonts w:ascii="Tahoma" w:hAnsi="Tahoma" w:cs="Tahoma"/>
          <w:b/>
          <w:sz w:val="21"/>
          <w:szCs w:val="21"/>
        </w:rPr>
        <w:t>5</w:t>
      </w:r>
      <w:r w:rsidR="00E53183" w:rsidRPr="004A40A1">
        <w:rPr>
          <w:rFonts w:ascii="Tahoma" w:hAnsi="Tahoma" w:cs="Tahoma"/>
          <w:b/>
          <w:sz w:val="21"/>
          <w:szCs w:val="21"/>
        </w:rPr>
        <w:t>/A</w:t>
      </w:r>
      <w:r w:rsidRPr="004A40A1">
        <w:rPr>
          <w:rFonts w:ascii="Tahoma" w:hAnsi="Tahoma" w:cs="Tahoma"/>
          <w:b/>
          <w:sz w:val="21"/>
          <w:szCs w:val="21"/>
        </w:rPr>
        <w:t>.</w:t>
      </w:r>
      <w:r w:rsidR="006A261D" w:rsidRPr="004A40A1">
        <w:rPr>
          <w:rFonts w:ascii="Tahoma" w:hAnsi="Tahoma" w:cs="Tahoma"/>
          <w:b/>
          <w:sz w:val="21"/>
          <w:szCs w:val="21"/>
        </w:rPr>
        <w:t xml:space="preserve"> </w:t>
      </w:r>
      <w:proofErr w:type="gramStart"/>
      <w:r w:rsidR="006A261D" w:rsidRPr="004A40A1">
        <w:rPr>
          <w:rFonts w:ascii="Tahoma" w:hAnsi="Tahoma" w:cs="Tahoma"/>
          <w:b/>
          <w:sz w:val="21"/>
          <w:szCs w:val="21"/>
        </w:rPr>
        <w:t>számú</w:t>
      </w:r>
      <w:proofErr w:type="gramEnd"/>
      <w:r w:rsidR="006A261D" w:rsidRPr="004A40A1">
        <w:rPr>
          <w:rFonts w:ascii="Tahoma" w:hAnsi="Tahoma" w:cs="Tahoma"/>
          <w:b/>
          <w:sz w:val="21"/>
          <w:szCs w:val="21"/>
        </w:rPr>
        <w:t xml:space="preserve"> melléklet</w:t>
      </w:r>
    </w:p>
    <w:p w14:paraId="1BE9EDB2" w14:textId="77777777" w:rsidR="006A261D" w:rsidRPr="004A40A1" w:rsidRDefault="006A261D" w:rsidP="007E7816">
      <w:pPr>
        <w:spacing w:before="120" w:after="120"/>
        <w:jc w:val="center"/>
        <w:rPr>
          <w:rFonts w:ascii="Tahoma" w:hAnsi="Tahoma" w:cs="Tahoma"/>
          <w:b/>
          <w:smallCaps/>
          <w:sz w:val="21"/>
          <w:szCs w:val="21"/>
        </w:rPr>
      </w:pPr>
      <w:r w:rsidRPr="004A40A1">
        <w:rPr>
          <w:rFonts w:ascii="Tahoma" w:hAnsi="Tahoma" w:cs="Tahoma"/>
          <w:b/>
          <w:smallCaps/>
          <w:sz w:val="21"/>
          <w:szCs w:val="21"/>
        </w:rPr>
        <w:t>NYILATKOZAT</w:t>
      </w:r>
    </w:p>
    <w:p w14:paraId="1BE9EDB3" w14:textId="77777777" w:rsidR="006A261D" w:rsidRPr="004A40A1" w:rsidRDefault="006A261D" w:rsidP="007E7816">
      <w:pPr>
        <w:spacing w:before="120" w:after="120"/>
        <w:jc w:val="center"/>
        <w:rPr>
          <w:rFonts w:ascii="Tahoma" w:hAnsi="Tahoma" w:cs="Tahoma"/>
          <w:b/>
          <w:sz w:val="21"/>
          <w:szCs w:val="21"/>
        </w:rPr>
      </w:pPr>
      <w:proofErr w:type="gramStart"/>
      <w:r w:rsidRPr="004A40A1">
        <w:rPr>
          <w:rFonts w:ascii="Tahoma" w:hAnsi="Tahoma" w:cs="Tahoma"/>
          <w:b/>
          <w:sz w:val="21"/>
          <w:szCs w:val="21"/>
        </w:rPr>
        <w:t>a</w:t>
      </w:r>
      <w:proofErr w:type="gramEnd"/>
      <w:r w:rsidRPr="004A40A1">
        <w:rPr>
          <w:rFonts w:ascii="Tahoma" w:hAnsi="Tahoma" w:cs="Tahoma"/>
          <w:b/>
          <w:sz w:val="21"/>
          <w:szCs w:val="21"/>
        </w:rPr>
        <w:t xml:space="preserve"> kizáró okok vonatkozásában</w:t>
      </w:r>
    </w:p>
    <w:p w14:paraId="1BE9EDB4" w14:textId="14D827DE" w:rsidR="006A261D" w:rsidRPr="00D4204F" w:rsidRDefault="006A261D" w:rsidP="00D4204F">
      <w:pPr>
        <w:spacing w:before="120" w:after="120"/>
        <w:jc w:val="both"/>
        <w:rPr>
          <w:rFonts w:ascii="Tahoma" w:hAnsi="Tahoma" w:cs="Tahoma"/>
          <w:b/>
          <w:color w:val="auto"/>
          <w:sz w:val="21"/>
          <w:szCs w:val="21"/>
        </w:rPr>
      </w:pPr>
      <w:proofErr w:type="gramStart"/>
      <w:r w:rsidRPr="004A40A1">
        <w:rPr>
          <w:rFonts w:ascii="Tahoma" w:hAnsi="Tahoma" w:cs="Tahoma"/>
          <w:sz w:val="21"/>
          <w:szCs w:val="21"/>
        </w:rPr>
        <w:t xml:space="preserve">Alulírott …………………………………………………………………, mint a(z) ……………….………………….............................................................. (székhely: ………...................................…….......................................) ajánlattevő szervezet cégjegyzésre jogosult képviselője a </w:t>
      </w:r>
      <w:r w:rsidR="00D4204F">
        <w:rPr>
          <w:rFonts w:ascii="Tahoma" w:hAnsi="Tahoma" w:cs="Tahoma"/>
          <w:sz w:val="21"/>
          <w:szCs w:val="21"/>
        </w:rPr>
        <w:t>„</w:t>
      </w:r>
      <w:r w:rsidR="00D4204F"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w:t>
      </w:r>
      <w:proofErr w:type="gramEnd"/>
      <w:r w:rsidR="00D4204F" w:rsidRPr="00D43D75">
        <w:rPr>
          <w:rFonts w:ascii="Tahoma" w:hAnsi="Tahoma" w:cs="Tahoma"/>
          <w:b/>
          <w:color w:val="auto"/>
          <w:sz w:val="21"/>
          <w:szCs w:val="21"/>
        </w:rPr>
        <w:t xml:space="preserve"> </w:t>
      </w:r>
      <w:proofErr w:type="gramStart"/>
      <w:r w:rsidR="00D4204F" w:rsidRPr="00D43D75">
        <w:rPr>
          <w:rFonts w:ascii="Tahoma" w:hAnsi="Tahoma" w:cs="Tahoma"/>
          <w:b/>
          <w:color w:val="auto"/>
          <w:sz w:val="21"/>
          <w:szCs w:val="21"/>
        </w:rPr>
        <w:t>a</w:t>
      </w:r>
      <w:proofErr w:type="gramEnd"/>
      <w:r w:rsidR="00D4204F" w:rsidRPr="00D43D75">
        <w:rPr>
          <w:rFonts w:ascii="Tahoma" w:hAnsi="Tahoma" w:cs="Tahoma"/>
          <w:b/>
          <w:color w:val="auto"/>
          <w:sz w:val="21"/>
          <w:szCs w:val="21"/>
        </w:rPr>
        <w:t xml:space="preserve"> kiviteli tervek elkészítésével FIDIC Sárga Könyv szerinti megvalósítására irányuló vállalkozási szerződésben foglalt munkák FIDIC mérnöki és műszaki ellenőrzési feladatainak ellátása</w:t>
      </w:r>
      <w:r w:rsidR="00D4204F">
        <w:rPr>
          <w:rFonts w:ascii="Tahoma" w:hAnsi="Tahoma" w:cs="Tahoma"/>
          <w:b/>
          <w:color w:val="auto"/>
          <w:sz w:val="21"/>
          <w:szCs w:val="21"/>
        </w:rPr>
        <w:t xml:space="preserve">” </w:t>
      </w:r>
      <w:r w:rsidRPr="004A40A1">
        <w:rPr>
          <w:rFonts w:ascii="Tahoma" w:hAnsi="Tahoma" w:cs="Tahoma"/>
          <w:sz w:val="21"/>
          <w:szCs w:val="21"/>
        </w:rPr>
        <w:t>tárgyban kiírt közbeszerzési eljárás során az alábbi nyilatkozatot teszem a kizáró okok vonatkozásában:</w:t>
      </w:r>
    </w:p>
    <w:p w14:paraId="1BE9EDB5" w14:textId="77777777" w:rsidR="009F7D11" w:rsidRPr="004A40A1" w:rsidRDefault="009F7D11" w:rsidP="007E7816">
      <w:pPr>
        <w:spacing w:before="120" w:after="120"/>
        <w:jc w:val="center"/>
        <w:rPr>
          <w:rFonts w:ascii="Tahoma" w:hAnsi="Tahoma" w:cs="Tahoma"/>
          <w:b/>
          <w:sz w:val="21"/>
          <w:szCs w:val="21"/>
        </w:rPr>
      </w:pPr>
      <w:r w:rsidRPr="004A40A1">
        <w:rPr>
          <w:rFonts w:ascii="Tahoma" w:hAnsi="Tahoma" w:cs="Tahoma"/>
          <w:b/>
          <w:sz w:val="21"/>
          <w:szCs w:val="21"/>
        </w:rPr>
        <w:t>I.</w:t>
      </w:r>
    </w:p>
    <w:p w14:paraId="09DCF595" w14:textId="77777777" w:rsidR="005737B1" w:rsidRDefault="005737B1" w:rsidP="007E7816">
      <w:pPr>
        <w:spacing w:before="120" w:after="120"/>
        <w:jc w:val="both"/>
        <w:rPr>
          <w:rFonts w:ascii="Tahoma" w:hAnsi="Tahoma" w:cs="Tahoma"/>
          <w:sz w:val="21"/>
          <w:szCs w:val="21"/>
        </w:rPr>
      </w:pPr>
      <w:r w:rsidRPr="005737B1">
        <w:rPr>
          <w:rFonts w:ascii="Tahoma" w:hAnsi="Tahoma" w:cs="Tahoma"/>
          <w:sz w:val="21"/>
          <w:szCs w:val="21"/>
        </w:rPr>
        <w:t xml:space="preserve">A Kbt. 62. § (1) bekezdés k) pont </w:t>
      </w:r>
      <w:proofErr w:type="spellStart"/>
      <w:r w:rsidRPr="005737B1">
        <w:rPr>
          <w:rFonts w:ascii="Tahoma" w:hAnsi="Tahoma" w:cs="Tahoma"/>
          <w:sz w:val="21"/>
          <w:szCs w:val="21"/>
        </w:rPr>
        <w:t>kb</w:t>
      </w:r>
      <w:proofErr w:type="spellEnd"/>
      <w:r w:rsidRPr="005737B1">
        <w:rPr>
          <w:rFonts w:ascii="Tahoma" w:hAnsi="Tahoma" w:cs="Tahoma"/>
          <w:sz w:val="21"/>
          <w:szCs w:val="21"/>
        </w:rPr>
        <w:t xml:space="preserve">) alponttal kapcsolatban az alábbiakat nyilatkozom: </w:t>
      </w:r>
    </w:p>
    <w:p w14:paraId="1BE9EDB8" w14:textId="7CC60E85" w:rsidR="009F7D11" w:rsidRPr="004A40A1" w:rsidRDefault="009F7D11" w:rsidP="007E7816">
      <w:pPr>
        <w:spacing w:before="120" w:after="120"/>
        <w:jc w:val="both"/>
        <w:rPr>
          <w:rFonts w:ascii="Tahoma" w:hAnsi="Tahoma" w:cs="Tahoma"/>
          <w:sz w:val="21"/>
          <w:szCs w:val="21"/>
        </w:rPr>
      </w:pPr>
      <w:r w:rsidRPr="004A40A1">
        <w:rPr>
          <w:rFonts w:ascii="Tahoma" w:hAnsi="Tahoma" w:cs="Tahoma"/>
          <w:sz w:val="21"/>
          <w:szCs w:val="21"/>
        </w:rPr>
        <w:t>Alulírott ajánlattevő nyilatkozom, hogy cégemet</w:t>
      </w:r>
      <w:r w:rsidRPr="004A40A1">
        <w:rPr>
          <w:rFonts w:ascii="Tahoma" w:hAnsi="Tahoma" w:cs="Tahoma"/>
          <w:sz w:val="21"/>
          <w:szCs w:val="21"/>
          <w:vertAlign w:val="superscript"/>
        </w:rPr>
        <w:footnoteReference w:id="59"/>
      </w:r>
    </w:p>
    <w:p w14:paraId="1BE9EDB9" w14:textId="77777777" w:rsidR="009F7D11" w:rsidRPr="004A40A1" w:rsidRDefault="009F7D11" w:rsidP="00FF2141">
      <w:pPr>
        <w:numPr>
          <w:ilvl w:val="0"/>
          <w:numId w:val="9"/>
        </w:numPr>
        <w:suppressAutoHyphens w:val="0"/>
        <w:spacing w:before="120" w:after="120"/>
        <w:jc w:val="both"/>
        <w:textAlignment w:val="auto"/>
        <w:rPr>
          <w:rFonts w:ascii="Tahoma" w:hAnsi="Tahoma" w:cs="Tahoma"/>
          <w:sz w:val="21"/>
          <w:szCs w:val="21"/>
        </w:rPr>
      </w:pPr>
      <w:r w:rsidRPr="004A40A1">
        <w:rPr>
          <w:rFonts w:ascii="Tahoma" w:hAnsi="Tahoma" w:cs="Tahoma"/>
          <w:sz w:val="21"/>
          <w:szCs w:val="21"/>
        </w:rPr>
        <w:t>szabályozott tőzsdén jegyzik / szabályozott tőzsdén nem jegyzik.</w:t>
      </w:r>
    </w:p>
    <w:p w14:paraId="1BE9EDBA" w14:textId="77777777" w:rsidR="009F7D11" w:rsidRPr="004A40A1" w:rsidRDefault="009F7D11" w:rsidP="007E7816">
      <w:pPr>
        <w:spacing w:before="120" w:after="120"/>
        <w:jc w:val="both"/>
        <w:rPr>
          <w:rFonts w:ascii="Tahoma" w:hAnsi="Tahoma" w:cs="Tahoma"/>
          <w:sz w:val="21"/>
          <w:szCs w:val="21"/>
        </w:rPr>
      </w:pPr>
    </w:p>
    <w:p w14:paraId="1BE9EDBB" w14:textId="77777777" w:rsidR="009F7D11" w:rsidRPr="004A40A1" w:rsidRDefault="009F7D11" w:rsidP="007E7816">
      <w:pPr>
        <w:spacing w:before="120" w:after="120"/>
        <w:jc w:val="both"/>
        <w:rPr>
          <w:rFonts w:ascii="Tahoma" w:hAnsi="Tahoma" w:cs="Tahoma"/>
          <w:sz w:val="21"/>
          <w:szCs w:val="21"/>
        </w:rPr>
      </w:pPr>
      <w:r w:rsidRPr="004A40A1">
        <w:rPr>
          <w:rFonts w:ascii="Tahoma" w:hAnsi="Tahoma" w:cs="Tahoma"/>
          <w:sz w:val="21"/>
          <w:szCs w:val="21"/>
        </w:rPr>
        <w:t>Amennyiben a céget szabályozott tőzsdén nem jegyzik, úgy</w:t>
      </w:r>
      <w:r w:rsidRPr="004A40A1">
        <w:rPr>
          <w:rFonts w:ascii="Tahoma" w:hAnsi="Tahoma" w:cs="Tahoma"/>
          <w:sz w:val="21"/>
          <w:szCs w:val="21"/>
          <w:vertAlign w:val="superscript"/>
        </w:rPr>
        <w:footnoteReference w:id="60"/>
      </w:r>
    </w:p>
    <w:p w14:paraId="1BE9EDBC" w14:textId="71AD7ABF" w:rsidR="009F7D11" w:rsidRPr="004A40A1" w:rsidRDefault="009F7D11" w:rsidP="00FF2141">
      <w:pPr>
        <w:numPr>
          <w:ilvl w:val="0"/>
          <w:numId w:val="9"/>
        </w:numPr>
        <w:suppressAutoHyphens w:val="0"/>
        <w:spacing w:before="120" w:after="120"/>
        <w:jc w:val="both"/>
        <w:textAlignment w:val="auto"/>
        <w:rPr>
          <w:rFonts w:ascii="Tahoma" w:hAnsi="Tahoma" w:cs="Tahoma"/>
          <w:sz w:val="21"/>
          <w:szCs w:val="21"/>
        </w:rPr>
      </w:pPr>
      <w:r w:rsidRPr="004A40A1">
        <w:rPr>
          <w:rFonts w:ascii="Tahoma" w:hAnsi="Tahoma" w:cs="Tahoma"/>
          <w:sz w:val="21"/>
          <w:szCs w:val="21"/>
        </w:rPr>
        <w:t xml:space="preserve">az alábbiakat nyilatkozom </w:t>
      </w:r>
      <w:r w:rsidRPr="004A40A1">
        <w:rPr>
          <w:rFonts w:ascii="Tahoma" w:hAnsi="Tahoma" w:cs="Tahoma"/>
          <w:i/>
          <w:sz w:val="21"/>
          <w:szCs w:val="21"/>
        </w:rPr>
        <w:t>a pénzmosás és a terrorizmus finanszírozása megelőzéséről és megakadályozásáról szóló</w:t>
      </w:r>
      <w:r w:rsidRPr="004A40A1">
        <w:rPr>
          <w:rFonts w:ascii="Tahoma" w:hAnsi="Tahoma" w:cs="Tahoma"/>
          <w:sz w:val="21"/>
          <w:szCs w:val="21"/>
        </w:rPr>
        <w:t xml:space="preserve"> 2007. évi CXXXVI. törvény 3. § </w:t>
      </w:r>
      <w:proofErr w:type="spellStart"/>
      <w:r w:rsidRPr="004A40A1">
        <w:rPr>
          <w:rFonts w:ascii="Tahoma" w:hAnsi="Tahoma" w:cs="Tahoma"/>
          <w:sz w:val="21"/>
          <w:szCs w:val="21"/>
        </w:rPr>
        <w:t>r</w:t>
      </w:r>
      <w:r w:rsidR="007E0A33" w:rsidRPr="004A40A1">
        <w:rPr>
          <w:rFonts w:ascii="Tahoma" w:hAnsi="Tahoma" w:cs="Tahoma"/>
          <w:sz w:val="21"/>
          <w:szCs w:val="21"/>
        </w:rPr>
        <w:t>a-rb</w:t>
      </w:r>
      <w:proofErr w:type="spellEnd"/>
      <w:r w:rsidRPr="004A40A1">
        <w:rPr>
          <w:rFonts w:ascii="Tahoma" w:hAnsi="Tahoma" w:cs="Tahoma"/>
          <w:sz w:val="21"/>
          <w:szCs w:val="21"/>
        </w:rPr>
        <w:t>)</w:t>
      </w:r>
      <w:r w:rsidR="007E0A33" w:rsidRPr="004A40A1">
        <w:rPr>
          <w:rFonts w:ascii="Tahoma" w:hAnsi="Tahoma" w:cs="Tahoma"/>
          <w:sz w:val="21"/>
          <w:szCs w:val="21"/>
        </w:rPr>
        <w:t xml:space="preserve"> vagy </w:t>
      </w:r>
      <w:proofErr w:type="spellStart"/>
      <w:r w:rsidR="007E0A33" w:rsidRPr="004A40A1">
        <w:rPr>
          <w:rFonts w:ascii="Tahoma" w:hAnsi="Tahoma" w:cs="Tahoma"/>
          <w:sz w:val="21"/>
          <w:szCs w:val="21"/>
        </w:rPr>
        <w:t>rc</w:t>
      </w:r>
      <w:proofErr w:type="spellEnd"/>
      <w:r w:rsidR="007E0A33" w:rsidRPr="004A40A1">
        <w:rPr>
          <w:rFonts w:ascii="Tahoma" w:hAnsi="Tahoma" w:cs="Tahoma"/>
          <w:sz w:val="21"/>
          <w:szCs w:val="21"/>
        </w:rPr>
        <w:t>)</w:t>
      </w:r>
      <w:proofErr w:type="spellStart"/>
      <w:r w:rsidR="007E0A33" w:rsidRPr="004A40A1">
        <w:rPr>
          <w:rFonts w:ascii="Tahoma" w:hAnsi="Tahoma" w:cs="Tahoma"/>
          <w:sz w:val="21"/>
          <w:szCs w:val="21"/>
        </w:rPr>
        <w:t>-rd</w:t>
      </w:r>
      <w:proofErr w:type="spellEnd"/>
      <w:r w:rsidR="007E0A33" w:rsidRPr="004A40A1">
        <w:rPr>
          <w:rFonts w:ascii="Tahoma" w:hAnsi="Tahoma" w:cs="Tahoma"/>
          <w:sz w:val="21"/>
          <w:szCs w:val="21"/>
        </w:rPr>
        <w:t>)</w:t>
      </w:r>
      <w:r w:rsidRPr="004A40A1">
        <w:rPr>
          <w:rFonts w:ascii="Tahoma" w:hAnsi="Tahoma" w:cs="Tahoma"/>
          <w:sz w:val="21"/>
          <w:szCs w:val="21"/>
        </w:rPr>
        <w:t xml:space="preserve"> pontja szerint definiált valamennyi tényleges tulajdonosról</w:t>
      </w:r>
      <w:r w:rsidRPr="004A40A1">
        <w:rPr>
          <w:rFonts w:ascii="Tahoma" w:hAnsi="Tahoma" w:cs="Tahoma"/>
          <w:sz w:val="21"/>
          <w:szCs w:val="21"/>
          <w:vertAlign w:val="superscript"/>
        </w:rPr>
        <w:footnoteReference w:id="61"/>
      </w:r>
      <w:r w:rsidRPr="004A40A1">
        <w:rPr>
          <w:rFonts w:ascii="Tahoma" w:hAnsi="Tahoma" w:cs="Tahoma"/>
          <w:sz w:val="21"/>
          <w:szCs w:val="21"/>
        </w:rPr>
        <w:t>:</w:t>
      </w:r>
    </w:p>
    <w:p w14:paraId="1BE9EDBD" w14:textId="77777777" w:rsidR="009F7D11" w:rsidRPr="004A40A1" w:rsidRDefault="009F7D11" w:rsidP="007E7816">
      <w:pPr>
        <w:spacing w:before="120" w:after="120"/>
        <w:ind w:left="720"/>
        <w:jc w:val="both"/>
        <w:rPr>
          <w:rFonts w:ascii="Tahoma" w:hAnsi="Tahoma" w:cs="Tahoma"/>
          <w:sz w:val="21"/>
          <w:szCs w:val="21"/>
        </w:rPr>
      </w:pPr>
      <w:proofErr w:type="gramStart"/>
      <w:r w:rsidRPr="004A40A1">
        <w:rPr>
          <w:rFonts w:ascii="Tahoma" w:hAnsi="Tahoma" w:cs="Tahoma"/>
          <w:sz w:val="21"/>
          <w:szCs w:val="21"/>
        </w:rPr>
        <w:lastRenderedPageBreak/>
        <w:t>neve</w:t>
      </w:r>
      <w:proofErr w:type="gramEnd"/>
      <w:r w:rsidRPr="004A40A1">
        <w:rPr>
          <w:rFonts w:ascii="Tahoma" w:hAnsi="Tahoma" w:cs="Tahoma"/>
          <w:sz w:val="21"/>
          <w:szCs w:val="21"/>
        </w:rPr>
        <w:t>: ____________________, állandó lakóhelye: ____________________</w:t>
      </w:r>
      <w:r w:rsidRPr="004A40A1">
        <w:rPr>
          <w:rFonts w:ascii="Tahoma" w:hAnsi="Tahoma" w:cs="Tahoma"/>
          <w:sz w:val="21"/>
          <w:szCs w:val="21"/>
          <w:vertAlign w:val="superscript"/>
        </w:rPr>
        <w:footnoteReference w:id="62"/>
      </w:r>
    </w:p>
    <w:p w14:paraId="1BE9EDBE" w14:textId="77777777" w:rsidR="009F7D11" w:rsidRPr="004A40A1" w:rsidRDefault="009F7D11" w:rsidP="007E7816">
      <w:pPr>
        <w:spacing w:before="120" w:after="120"/>
        <w:ind w:left="720"/>
        <w:jc w:val="both"/>
        <w:rPr>
          <w:rFonts w:ascii="Tahoma" w:hAnsi="Tahoma" w:cs="Tahoma"/>
          <w:sz w:val="21"/>
          <w:szCs w:val="21"/>
        </w:rPr>
      </w:pPr>
      <w:proofErr w:type="gramStart"/>
      <w:r w:rsidRPr="004A40A1">
        <w:rPr>
          <w:rFonts w:ascii="Tahoma" w:hAnsi="Tahoma" w:cs="Tahoma"/>
          <w:sz w:val="21"/>
          <w:szCs w:val="21"/>
        </w:rPr>
        <w:t>vagy</w:t>
      </w:r>
      <w:proofErr w:type="gramEnd"/>
    </w:p>
    <w:p w14:paraId="1BE9EDBF" w14:textId="77777777" w:rsidR="00C66DEE" w:rsidRPr="004A40A1" w:rsidRDefault="00C66DEE" w:rsidP="00FF2141">
      <w:pPr>
        <w:numPr>
          <w:ilvl w:val="0"/>
          <w:numId w:val="9"/>
        </w:numPr>
        <w:suppressAutoHyphens w:val="0"/>
        <w:spacing w:before="120" w:after="120"/>
        <w:jc w:val="both"/>
        <w:textAlignment w:val="auto"/>
        <w:rPr>
          <w:rFonts w:ascii="Tahoma" w:hAnsi="Tahoma" w:cs="Tahoma"/>
          <w:sz w:val="21"/>
          <w:szCs w:val="21"/>
        </w:rPr>
      </w:pPr>
      <w:r w:rsidRPr="004A40A1">
        <w:rPr>
          <w:rFonts w:ascii="Tahoma" w:hAnsi="Tahoma" w:cs="Tahoma"/>
          <w:sz w:val="21"/>
          <w:szCs w:val="21"/>
        </w:rPr>
        <w:t>nyilatkozom, hogy a nincs a pénzmosásról szóló törvény 3. § r) pont </w:t>
      </w:r>
      <w:proofErr w:type="spellStart"/>
      <w:r w:rsidRPr="004A40A1">
        <w:rPr>
          <w:rFonts w:ascii="Tahoma" w:hAnsi="Tahoma" w:cs="Tahoma"/>
          <w:sz w:val="21"/>
          <w:szCs w:val="21"/>
        </w:rPr>
        <w:t>ra</w:t>
      </w:r>
      <w:proofErr w:type="spellEnd"/>
      <w:r w:rsidRPr="004A40A1">
        <w:rPr>
          <w:rFonts w:ascii="Tahoma" w:hAnsi="Tahoma" w:cs="Tahoma"/>
          <w:sz w:val="21"/>
          <w:szCs w:val="21"/>
        </w:rPr>
        <w:t>)–</w:t>
      </w:r>
      <w:proofErr w:type="spellStart"/>
      <w:r w:rsidRPr="004A40A1">
        <w:rPr>
          <w:rFonts w:ascii="Tahoma" w:hAnsi="Tahoma" w:cs="Tahoma"/>
          <w:sz w:val="21"/>
          <w:szCs w:val="21"/>
        </w:rPr>
        <w:t>rb</w:t>
      </w:r>
      <w:proofErr w:type="spellEnd"/>
      <w:r w:rsidRPr="004A40A1">
        <w:rPr>
          <w:rFonts w:ascii="Tahoma" w:hAnsi="Tahoma" w:cs="Tahoma"/>
          <w:sz w:val="21"/>
          <w:szCs w:val="21"/>
        </w:rPr>
        <w:t>) vagy </w:t>
      </w:r>
      <w:proofErr w:type="spellStart"/>
      <w:r w:rsidRPr="004A40A1">
        <w:rPr>
          <w:rFonts w:ascii="Tahoma" w:hAnsi="Tahoma" w:cs="Tahoma"/>
          <w:sz w:val="21"/>
          <w:szCs w:val="21"/>
        </w:rPr>
        <w:t>rc</w:t>
      </w:r>
      <w:proofErr w:type="spellEnd"/>
      <w:r w:rsidRPr="004A40A1">
        <w:rPr>
          <w:rFonts w:ascii="Tahoma" w:hAnsi="Tahoma" w:cs="Tahoma"/>
          <w:sz w:val="21"/>
          <w:szCs w:val="21"/>
        </w:rPr>
        <w:t>)–</w:t>
      </w:r>
      <w:proofErr w:type="spellStart"/>
      <w:r w:rsidRPr="004A40A1">
        <w:rPr>
          <w:rFonts w:ascii="Tahoma" w:hAnsi="Tahoma" w:cs="Tahoma"/>
          <w:sz w:val="21"/>
          <w:szCs w:val="21"/>
        </w:rPr>
        <w:t>rd</w:t>
      </w:r>
      <w:proofErr w:type="spellEnd"/>
      <w:r w:rsidRPr="004A40A1">
        <w:rPr>
          <w:rFonts w:ascii="Tahoma" w:hAnsi="Tahoma" w:cs="Tahoma"/>
          <w:sz w:val="21"/>
          <w:szCs w:val="21"/>
        </w:rPr>
        <w:t>) alpontja szerinti tényleges tulajdonos nincs.</w:t>
      </w:r>
    </w:p>
    <w:p w14:paraId="1BE9EDC0" w14:textId="66DB4EB4" w:rsidR="009F7D11" w:rsidRPr="004A40A1" w:rsidRDefault="00ED2E36" w:rsidP="00ED2E36">
      <w:pPr>
        <w:autoSpaceDE w:val="0"/>
        <w:autoSpaceDN w:val="0"/>
        <w:adjustRightInd w:val="0"/>
        <w:spacing w:before="120" w:after="120"/>
        <w:jc w:val="center"/>
        <w:rPr>
          <w:rFonts w:ascii="Tahoma" w:hAnsi="Tahoma" w:cs="Tahoma"/>
          <w:b/>
          <w:sz w:val="21"/>
          <w:szCs w:val="21"/>
        </w:rPr>
      </w:pPr>
      <w:r w:rsidRPr="004A40A1">
        <w:rPr>
          <w:rFonts w:ascii="Tahoma" w:hAnsi="Tahoma" w:cs="Tahoma"/>
          <w:b/>
          <w:sz w:val="21"/>
          <w:szCs w:val="21"/>
        </w:rPr>
        <w:t>II.</w:t>
      </w:r>
    </w:p>
    <w:p w14:paraId="1BE9EDC1" w14:textId="35CB6AF8" w:rsidR="00ED2E36" w:rsidRPr="00D4204F" w:rsidRDefault="00ED2E36" w:rsidP="00D4204F">
      <w:pPr>
        <w:spacing w:before="120" w:after="120"/>
        <w:jc w:val="both"/>
        <w:rPr>
          <w:rFonts w:ascii="Tahoma" w:hAnsi="Tahoma" w:cs="Tahoma"/>
          <w:b/>
          <w:color w:val="auto"/>
          <w:sz w:val="21"/>
          <w:szCs w:val="21"/>
        </w:rPr>
      </w:pPr>
      <w:proofErr w:type="gramStart"/>
      <w:r w:rsidRPr="004A40A1">
        <w:rPr>
          <w:rFonts w:ascii="Tahoma" w:hAnsi="Tahoma" w:cs="Tahoma"/>
          <w:sz w:val="21"/>
          <w:szCs w:val="21"/>
        </w:rPr>
        <w:t>Alulírott ____ mint a(z) ____ (székhely: ____ adószám: ____) ajánlattevő cégjegyzésre jogosult / meghatalmazott képviselője</w:t>
      </w:r>
      <w:r w:rsidRPr="004A40A1">
        <w:rPr>
          <w:rFonts w:ascii="Tahoma" w:hAnsi="Tahoma" w:cs="Tahoma"/>
          <w:sz w:val="21"/>
          <w:szCs w:val="21"/>
          <w:vertAlign w:val="superscript"/>
        </w:rPr>
        <w:footnoteReference w:id="63"/>
      </w:r>
      <w:r w:rsidR="00B21700" w:rsidRPr="004A40A1">
        <w:rPr>
          <w:rFonts w:ascii="Tahoma" w:hAnsi="Tahoma" w:cs="Tahoma"/>
          <w:sz w:val="21"/>
          <w:szCs w:val="21"/>
        </w:rPr>
        <w:t xml:space="preserve"> a</w:t>
      </w:r>
      <w:r w:rsidRPr="004A40A1">
        <w:rPr>
          <w:rFonts w:ascii="Tahoma" w:hAnsi="Tahoma" w:cs="Tahoma"/>
          <w:sz w:val="21"/>
          <w:szCs w:val="21"/>
        </w:rPr>
        <w:t xml:space="preserve"> </w:t>
      </w:r>
      <w:r w:rsidR="00D4204F">
        <w:rPr>
          <w:rFonts w:ascii="Tahoma" w:hAnsi="Tahoma" w:cs="Tahoma"/>
          <w:sz w:val="21"/>
          <w:szCs w:val="21"/>
        </w:rPr>
        <w:t>„</w:t>
      </w:r>
      <w:r w:rsidR="00D4204F"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w:t>
      </w:r>
      <w:proofErr w:type="gramEnd"/>
      <w:r w:rsidR="00D4204F" w:rsidRPr="00D43D75">
        <w:rPr>
          <w:rFonts w:ascii="Tahoma" w:hAnsi="Tahoma" w:cs="Tahoma"/>
          <w:b/>
          <w:color w:val="auto"/>
          <w:sz w:val="21"/>
          <w:szCs w:val="21"/>
        </w:rPr>
        <w:t xml:space="preserve"> </w:t>
      </w:r>
      <w:proofErr w:type="gramStart"/>
      <w:r w:rsidR="00D4204F" w:rsidRPr="00D43D75">
        <w:rPr>
          <w:rFonts w:ascii="Tahoma" w:hAnsi="Tahoma" w:cs="Tahoma"/>
          <w:b/>
          <w:color w:val="auto"/>
          <w:sz w:val="21"/>
          <w:szCs w:val="21"/>
        </w:rPr>
        <w:t>és</w:t>
      </w:r>
      <w:proofErr w:type="gramEnd"/>
      <w:r w:rsidR="00D4204F" w:rsidRPr="00D43D75">
        <w:rPr>
          <w:rFonts w:ascii="Tahoma" w:hAnsi="Tahoma" w:cs="Tahoma"/>
          <w:b/>
          <w:color w:val="auto"/>
          <w:sz w:val="21"/>
          <w:szCs w:val="21"/>
        </w:rPr>
        <w:t xml:space="preserve"> műszaki ellenőrzési feladatainak ellátása</w:t>
      </w:r>
      <w:r w:rsidR="00D4204F">
        <w:rPr>
          <w:rFonts w:ascii="Tahoma" w:hAnsi="Tahoma" w:cs="Tahoma"/>
          <w:b/>
          <w:color w:val="auto"/>
          <w:sz w:val="21"/>
          <w:szCs w:val="21"/>
        </w:rPr>
        <w:t xml:space="preserve">” </w:t>
      </w:r>
      <w:r w:rsidRPr="004A40A1">
        <w:rPr>
          <w:rFonts w:ascii="Tahoma" w:hAnsi="Tahoma" w:cs="Tahoma"/>
          <w:sz w:val="21"/>
          <w:szCs w:val="21"/>
        </w:rPr>
        <w:t>tárgyban megindított közbeszerzési eljárással összefüggésben az alábbiakról nyilatkozom.</w:t>
      </w:r>
    </w:p>
    <w:p w14:paraId="1BE9EDC2" w14:textId="77777777" w:rsidR="00ED2E36" w:rsidRPr="004A40A1" w:rsidRDefault="00ED2E36" w:rsidP="00ED2E36">
      <w:pPr>
        <w:spacing w:after="120"/>
        <w:jc w:val="both"/>
        <w:rPr>
          <w:rFonts w:ascii="Tahoma" w:hAnsi="Tahoma" w:cs="Tahoma"/>
          <w:sz w:val="21"/>
          <w:szCs w:val="21"/>
        </w:rPr>
      </w:pPr>
      <w:r w:rsidRPr="004A40A1">
        <w:rPr>
          <w:rFonts w:ascii="Tahoma" w:hAnsi="Tahoma" w:cs="Tahoma"/>
          <w:sz w:val="21"/>
          <w:szCs w:val="21"/>
        </w:rPr>
        <w:t xml:space="preserve">A)* </w:t>
      </w:r>
      <w:proofErr w:type="spellStart"/>
      <w:r w:rsidRPr="004A40A1">
        <w:rPr>
          <w:rFonts w:ascii="Tahoma" w:hAnsi="Tahoma" w:cs="Tahoma"/>
          <w:sz w:val="21"/>
          <w:szCs w:val="21"/>
        </w:rPr>
        <w:t>A</w:t>
      </w:r>
      <w:proofErr w:type="spellEnd"/>
      <w:r w:rsidRPr="004A40A1">
        <w:rPr>
          <w:rFonts w:ascii="Tahoma" w:hAnsi="Tahoma" w:cs="Tahoma"/>
          <w:sz w:val="21"/>
          <w:szCs w:val="21"/>
        </w:rPr>
        <w:t xml:space="preserve"> Kbt. 62. § (1) bekezdés k) pont </w:t>
      </w:r>
      <w:proofErr w:type="spellStart"/>
      <w:r w:rsidRPr="004A40A1">
        <w:rPr>
          <w:rFonts w:ascii="Tahoma" w:hAnsi="Tahoma" w:cs="Tahoma"/>
          <w:sz w:val="21"/>
          <w:szCs w:val="21"/>
        </w:rPr>
        <w:t>kc</w:t>
      </w:r>
      <w:proofErr w:type="spellEnd"/>
      <w:r w:rsidRPr="004A40A1">
        <w:rPr>
          <w:rFonts w:ascii="Tahoma" w:hAnsi="Tahoma" w:cs="Tahoma"/>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4A40A1" w14:paraId="1BE9EDC4" w14:textId="77777777" w:rsidTr="00430A2F">
        <w:tc>
          <w:tcPr>
            <w:tcW w:w="9488" w:type="dxa"/>
            <w:gridSpan w:val="3"/>
          </w:tcPr>
          <w:p w14:paraId="1BE9EDC3" w14:textId="77777777" w:rsidR="00ED2E36" w:rsidRPr="004A40A1" w:rsidRDefault="00ED2E36" w:rsidP="00430A2F">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ED2E36" w:rsidRPr="004A40A1" w14:paraId="1BE9EDC8" w14:textId="77777777" w:rsidTr="00430A2F">
        <w:tc>
          <w:tcPr>
            <w:tcW w:w="1495" w:type="dxa"/>
          </w:tcPr>
          <w:p w14:paraId="1BE9EDC5" w14:textId="77777777" w:rsidR="00ED2E36" w:rsidRPr="004A40A1"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4A40A1"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4A40A1" w:rsidRDefault="00ED2E36" w:rsidP="00430A2F">
            <w:pPr>
              <w:spacing w:before="120" w:after="120"/>
              <w:jc w:val="both"/>
              <w:rPr>
                <w:rFonts w:ascii="Tahoma" w:hAnsi="Tahoma" w:cs="Tahoma"/>
                <w:color w:val="auto"/>
                <w:sz w:val="21"/>
                <w:szCs w:val="21"/>
              </w:rPr>
            </w:pPr>
          </w:p>
        </w:tc>
      </w:tr>
      <w:tr w:rsidR="00ED2E36" w:rsidRPr="004A40A1" w14:paraId="1BE9EDCC" w14:textId="77777777" w:rsidTr="00430A2F">
        <w:tc>
          <w:tcPr>
            <w:tcW w:w="1495" w:type="dxa"/>
          </w:tcPr>
          <w:p w14:paraId="1BE9EDC9" w14:textId="77777777" w:rsidR="00ED2E36" w:rsidRPr="004A40A1"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4A40A1"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4A40A1" w:rsidRDefault="00ED2E36" w:rsidP="00430A2F">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DCD" w14:textId="77777777" w:rsidR="00ED2E36" w:rsidRPr="004A40A1" w:rsidRDefault="00ED2E36" w:rsidP="00ED2E36">
      <w:pPr>
        <w:autoSpaceDE w:val="0"/>
        <w:autoSpaceDN w:val="0"/>
        <w:adjustRightInd w:val="0"/>
        <w:spacing w:after="120"/>
        <w:jc w:val="both"/>
        <w:rPr>
          <w:rFonts w:ascii="Tahoma" w:hAnsi="Tahoma" w:cs="Tahoma"/>
          <w:sz w:val="21"/>
          <w:szCs w:val="21"/>
        </w:rPr>
      </w:pPr>
    </w:p>
    <w:p w14:paraId="1BE9EDCE" w14:textId="77777777" w:rsidR="00ED2E36" w:rsidRPr="004A40A1" w:rsidRDefault="00ED2E36" w:rsidP="00ED2E36">
      <w:pPr>
        <w:autoSpaceDE w:val="0"/>
        <w:autoSpaceDN w:val="0"/>
        <w:adjustRightInd w:val="0"/>
        <w:spacing w:after="120"/>
        <w:jc w:val="both"/>
        <w:rPr>
          <w:rFonts w:ascii="Tahoma" w:hAnsi="Tahoma" w:cs="Tahoma"/>
          <w:sz w:val="21"/>
          <w:szCs w:val="21"/>
        </w:rPr>
      </w:pPr>
      <w:r w:rsidRPr="004A40A1">
        <w:rPr>
          <w:rFonts w:ascii="Tahoma" w:hAnsi="Tahoma" w:cs="Tahoma"/>
          <w:sz w:val="21"/>
          <w:szCs w:val="21"/>
        </w:rPr>
        <w:t xml:space="preserve">B)* A Kbt. 62. § (1) bekezdés k) pont </w:t>
      </w:r>
      <w:proofErr w:type="spellStart"/>
      <w:r w:rsidRPr="004A40A1">
        <w:rPr>
          <w:rFonts w:ascii="Tahoma" w:hAnsi="Tahoma" w:cs="Tahoma"/>
          <w:sz w:val="21"/>
          <w:szCs w:val="21"/>
        </w:rPr>
        <w:t>kc</w:t>
      </w:r>
      <w:proofErr w:type="spellEnd"/>
      <w:r w:rsidRPr="004A40A1">
        <w:rPr>
          <w:rFonts w:ascii="Tahoma" w:hAnsi="Tahoma" w:cs="Tahoma"/>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4A40A1">
        <w:rPr>
          <w:rFonts w:ascii="Tahoma" w:hAnsi="Tahoma" w:cs="Tahoma"/>
          <w:sz w:val="21"/>
          <w:szCs w:val="21"/>
        </w:rPr>
        <w:t>ek</w:t>
      </w:r>
      <w:proofErr w:type="spellEnd"/>
      <w:r w:rsidRPr="004A40A1">
        <w:rPr>
          <w:rFonts w:ascii="Tahoma" w:hAnsi="Tahoma" w:cs="Tahoma"/>
          <w:sz w:val="21"/>
          <w:szCs w:val="21"/>
        </w:rPr>
        <w:t xml:space="preserve">) megnevezése a következő: </w:t>
      </w:r>
    </w:p>
    <w:p w14:paraId="1BE9EDCF" w14:textId="77777777" w:rsidR="00ED2E36" w:rsidRPr="004A40A1" w:rsidRDefault="00ED2E36" w:rsidP="00ED2E36">
      <w:pPr>
        <w:autoSpaceDE w:val="0"/>
        <w:autoSpaceDN w:val="0"/>
        <w:adjustRightInd w:val="0"/>
        <w:spacing w:after="120"/>
        <w:jc w:val="both"/>
        <w:rPr>
          <w:rFonts w:ascii="Tahoma" w:hAnsi="Tahoma" w:cs="Tahoma"/>
          <w:sz w:val="21"/>
          <w:szCs w:val="21"/>
        </w:rPr>
      </w:pPr>
      <w:proofErr w:type="gramStart"/>
      <w:r w:rsidRPr="004A40A1">
        <w:rPr>
          <w:rFonts w:ascii="Tahoma" w:hAnsi="Tahoma" w:cs="Tahoma"/>
          <w:sz w:val="21"/>
          <w:szCs w:val="21"/>
        </w:rPr>
        <w:t>cégnév</w:t>
      </w:r>
      <w:proofErr w:type="gramEnd"/>
      <w:r w:rsidRPr="004A40A1">
        <w:rPr>
          <w:rFonts w:ascii="Tahoma" w:hAnsi="Tahoma" w:cs="Tahoma"/>
          <w:sz w:val="21"/>
          <w:szCs w:val="21"/>
        </w:rPr>
        <w:t>:</w:t>
      </w:r>
    </w:p>
    <w:p w14:paraId="1BE9EDD0" w14:textId="77777777" w:rsidR="00ED2E36" w:rsidRPr="004A40A1" w:rsidRDefault="00ED2E36" w:rsidP="00ED2E36">
      <w:pPr>
        <w:autoSpaceDE w:val="0"/>
        <w:autoSpaceDN w:val="0"/>
        <w:adjustRightInd w:val="0"/>
        <w:spacing w:after="120"/>
        <w:jc w:val="both"/>
        <w:rPr>
          <w:rFonts w:ascii="Tahoma" w:hAnsi="Tahoma" w:cs="Tahoma"/>
          <w:sz w:val="21"/>
          <w:szCs w:val="21"/>
        </w:rPr>
      </w:pPr>
      <w:proofErr w:type="gramStart"/>
      <w:r w:rsidRPr="004A40A1">
        <w:rPr>
          <w:rFonts w:ascii="Tahoma" w:hAnsi="Tahoma" w:cs="Tahoma"/>
          <w:sz w:val="21"/>
          <w:szCs w:val="21"/>
        </w:rPr>
        <w:t>székhely</w:t>
      </w:r>
      <w:proofErr w:type="gramEnd"/>
      <w:r w:rsidRPr="004A40A1">
        <w:rPr>
          <w:rFonts w:ascii="Tahoma" w:hAnsi="Tahoma" w:cs="Tahoma"/>
          <w:sz w:val="21"/>
          <w:szCs w:val="21"/>
        </w:rPr>
        <w:t>:</w:t>
      </w:r>
    </w:p>
    <w:p w14:paraId="1BE9EDD1" w14:textId="77777777" w:rsidR="00ED2E36" w:rsidRPr="004A40A1" w:rsidRDefault="00ED2E36" w:rsidP="00ED2E36">
      <w:pPr>
        <w:autoSpaceDE w:val="0"/>
        <w:autoSpaceDN w:val="0"/>
        <w:adjustRightInd w:val="0"/>
        <w:spacing w:after="120"/>
        <w:jc w:val="both"/>
        <w:rPr>
          <w:rFonts w:ascii="Tahoma" w:hAnsi="Tahoma" w:cs="Tahoma"/>
          <w:sz w:val="21"/>
          <w:szCs w:val="21"/>
        </w:rPr>
      </w:pPr>
      <w:r w:rsidRPr="004A40A1">
        <w:rPr>
          <w:rFonts w:ascii="Tahoma" w:hAnsi="Tahoma" w:cs="Tahoma"/>
          <w:sz w:val="21"/>
          <w:szCs w:val="21"/>
        </w:rPr>
        <w:t xml:space="preserve">Fenti </w:t>
      </w:r>
      <w:proofErr w:type="gramStart"/>
      <w:r w:rsidRPr="004A40A1">
        <w:rPr>
          <w:rFonts w:ascii="Tahoma" w:hAnsi="Tahoma" w:cs="Tahoma"/>
          <w:sz w:val="21"/>
          <w:szCs w:val="21"/>
        </w:rPr>
        <w:t>szervezet(</w:t>
      </w:r>
      <w:proofErr w:type="spellStart"/>
      <w:proofErr w:type="gramEnd"/>
      <w:r w:rsidRPr="004A40A1">
        <w:rPr>
          <w:rFonts w:ascii="Tahoma" w:hAnsi="Tahoma" w:cs="Tahoma"/>
          <w:sz w:val="21"/>
          <w:szCs w:val="21"/>
        </w:rPr>
        <w:t>ek</w:t>
      </w:r>
      <w:proofErr w:type="spellEnd"/>
      <w:r w:rsidRPr="004A40A1">
        <w:rPr>
          <w:rFonts w:ascii="Tahoma" w:hAnsi="Tahoma" w:cs="Tahoma"/>
          <w:sz w:val="21"/>
          <w:szCs w:val="21"/>
        </w:rPr>
        <w:t>) vonatkozásában a Kbt. 62. § (1) bekezdés k) pont </w:t>
      </w:r>
      <w:proofErr w:type="spellStart"/>
      <w:r w:rsidRPr="004A40A1">
        <w:rPr>
          <w:rFonts w:ascii="Tahoma" w:hAnsi="Tahoma" w:cs="Tahoma"/>
          <w:sz w:val="21"/>
          <w:szCs w:val="21"/>
        </w:rPr>
        <w:t>kc</w:t>
      </w:r>
      <w:proofErr w:type="spellEnd"/>
      <w:r w:rsidRPr="004A40A1">
        <w:rPr>
          <w:rFonts w:ascii="Tahoma" w:hAnsi="Tahoma" w:cs="Tahoma"/>
          <w:sz w:val="21"/>
          <w:szCs w:val="21"/>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4A40A1" w14:paraId="1BE9EDD3" w14:textId="77777777" w:rsidTr="00523AFC">
        <w:tc>
          <w:tcPr>
            <w:tcW w:w="9488" w:type="dxa"/>
            <w:gridSpan w:val="3"/>
          </w:tcPr>
          <w:p w14:paraId="1BE9EDD2" w14:textId="77777777" w:rsidR="009F7D11" w:rsidRPr="004A40A1" w:rsidRDefault="009F7D11" w:rsidP="007E7816">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9F7D11" w:rsidRPr="004A40A1" w14:paraId="1BE9EDD7" w14:textId="77777777" w:rsidTr="00523AFC">
        <w:tc>
          <w:tcPr>
            <w:tcW w:w="1495" w:type="dxa"/>
          </w:tcPr>
          <w:p w14:paraId="1BE9EDD4" w14:textId="77777777" w:rsidR="009F7D11" w:rsidRPr="004A40A1"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4A40A1"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4A40A1" w:rsidRDefault="009F7D11" w:rsidP="007E7816">
            <w:pPr>
              <w:spacing w:before="120" w:after="120"/>
              <w:jc w:val="both"/>
              <w:rPr>
                <w:rFonts w:ascii="Tahoma" w:hAnsi="Tahoma" w:cs="Tahoma"/>
                <w:color w:val="auto"/>
                <w:sz w:val="21"/>
                <w:szCs w:val="21"/>
              </w:rPr>
            </w:pPr>
          </w:p>
        </w:tc>
      </w:tr>
      <w:tr w:rsidR="009F7D11" w:rsidRPr="004A40A1" w14:paraId="1BE9EDDB" w14:textId="77777777" w:rsidTr="00523AFC">
        <w:tc>
          <w:tcPr>
            <w:tcW w:w="1495" w:type="dxa"/>
          </w:tcPr>
          <w:p w14:paraId="1BE9EDD8" w14:textId="77777777" w:rsidR="009F7D11" w:rsidRPr="004A40A1"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4A40A1"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4A40A1" w:rsidRDefault="009F7D11" w:rsidP="007E7816">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DDC" w14:textId="77777777" w:rsidR="00FD106C" w:rsidRPr="004A40A1" w:rsidRDefault="00900437" w:rsidP="007E7816">
      <w:pPr>
        <w:tabs>
          <w:tab w:val="center" w:pos="6521"/>
        </w:tabs>
        <w:spacing w:before="120" w:after="120"/>
        <w:jc w:val="both"/>
        <w:rPr>
          <w:rFonts w:ascii="Tahoma" w:hAnsi="Tahoma" w:cs="Tahoma"/>
          <w:b/>
          <w:color w:val="auto"/>
          <w:sz w:val="21"/>
          <w:szCs w:val="21"/>
        </w:rPr>
      </w:pPr>
      <w:r w:rsidRPr="004A40A1">
        <w:rPr>
          <w:rFonts w:ascii="Tahoma" w:hAnsi="Tahoma" w:cs="Tahoma"/>
          <w:b/>
          <w:color w:val="auto"/>
          <w:sz w:val="21"/>
          <w:szCs w:val="21"/>
        </w:rPr>
        <w:br w:type="page"/>
      </w:r>
    </w:p>
    <w:p w14:paraId="1BE9EDDD" w14:textId="77777777" w:rsidR="00E53183" w:rsidRPr="004A40A1" w:rsidRDefault="00E53183" w:rsidP="00E53183">
      <w:pPr>
        <w:spacing w:before="120" w:after="120"/>
        <w:ind w:left="7080"/>
        <w:rPr>
          <w:rFonts w:ascii="Tahoma" w:hAnsi="Tahoma" w:cs="Tahoma"/>
          <w:b/>
          <w:sz w:val="21"/>
          <w:szCs w:val="21"/>
        </w:rPr>
      </w:pPr>
      <w:r w:rsidRPr="004A40A1">
        <w:rPr>
          <w:rFonts w:ascii="Tahoma" w:hAnsi="Tahoma" w:cs="Tahoma"/>
          <w:b/>
          <w:sz w:val="21"/>
          <w:szCs w:val="21"/>
        </w:rPr>
        <w:lastRenderedPageBreak/>
        <w:t>5/B. számú melléklet</w:t>
      </w:r>
    </w:p>
    <w:p w14:paraId="1BE9EDDE" w14:textId="77777777" w:rsidR="00E53183" w:rsidRPr="004A40A1" w:rsidRDefault="00E53183" w:rsidP="00E53183">
      <w:pPr>
        <w:spacing w:before="120" w:after="120"/>
        <w:jc w:val="center"/>
        <w:rPr>
          <w:rFonts w:ascii="Tahoma" w:hAnsi="Tahoma" w:cs="Tahoma"/>
          <w:b/>
          <w:smallCaps/>
          <w:sz w:val="21"/>
          <w:szCs w:val="21"/>
        </w:rPr>
      </w:pPr>
      <w:r w:rsidRPr="004A40A1">
        <w:rPr>
          <w:rFonts w:ascii="Tahoma" w:hAnsi="Tahoma" w:cs="Tahoma"/>
          <w:b/>
          <w:smallCaps/>
          <w:sz w:val="21"/>
          <w:szCs w:val="21"/>
        </w:rPr>
        <w:t>NYILATKOZAT</w:t>
      </w:r>
    </w:p>
    <w:p w14:paraId="1BE9EDDF" w14:textId="77777777" w:rsidR="00E53183" w:rsidRPr="004A40A1" w:rsidRDefault="00E53183" w:rsidP="00E53183">
      <w:pPr>
        <w:spacing w:before="120" w:after="120"/>
        <w:jc w:val="center"/>
        <w:rPr>
          <w:rFonts w:ascii="Tahoma" w:hAnsi="Tahoma" w:cs="Tahoma"/>
          <w:b/>
          <w:sz w:val="21"/>
          <w:szCs w:val="21"/>
        </w:rPr>
      </w:pPr>
      <w:proofErr w:type="gramStart"/>
      <w:r w:rsidRPr="004A40A1">
        <w:rPr>
          <w:rFonts w:ascii="Tahoma" w:hAnsi="Tahoma" w:cs="Tahoma"/>
          <w:b/>
          <w:sz w:val="21"/>
          <w:szCs w:val="21"/>
        </w:rPr>
        <w:t>a</w:t>
      </w:r>
      <w:proofErr w:type="gramEnd"/>
      <w:r w:rsidRPr="004A40A1">
        <w:rPr>
          <w:rFonts w:ascii="Tahoma" w:hAnsi="Tahoma" w:cs="Tahoma"/>
          <w:b/>
          <w:sz w:val="21"/>
          <w:szCs w:val="21"/>
        </w:rPr>
        <w:t xml:space="preserve"> kizáró okok vonatkozásában</w:t>
      </w:r>
      <w:r w:rsidRPr="004A40A1">
        <w:rPr>
          <w:rStyle w:val="Lbjegyzet-hivatkozs"/>
          <w:rFonts w:ascii="Tahoma" w:hAnsi="Tahoma" w:cs="Tahoma"/>
          <w:sz w:val="21"/>
          <w:szCs w:val="21"/>
        </w:rPr>
        <w:footnoteReference w:id="64"/>
      </w:r>
    </w:p>
    <w:p w14:paraId="1BE9EDE0" w14:textId="3755E212" w:rsidR="00E53183" w:rsidRPr="00D4204F" w:rsidRDefault="00E53183" w:rsidP="00D4204F">
      <w:pPr>
        <w:spacing w:before="120" w:after="120"/>
        <w:jc w:val="both"/>
        <w:rPr>
          <w:rFonts w:ascii="Tahoma" w:hAnsi="Tahoma" w:cs="Tahoma"/>
          <w:b/>
          <w:color w:val="auto"/>
          <w:sz w:val="21"/>
          <w:szCs w:val="21"/>
        </w:rPr>
      </w:pPr>
      <w:proofErr w:type="gramStart"/>
      <w:r w:rsidRPr="004A40A1">
        <w:rPr>
          <w:rFonts w:ascii="Tahoma" w:hAnsi="Tahoma" w:cs="Tahoma"/>
          <w:sz w:val="21"/>
          <w:szCs w:val="21"/>
        </w:rPr>
        <w:t xml:space="preserve">Alulírott …………………………………………………………………, mint a(z) ……………….………………….............................................................. (székhely: ………...................................…….......................................) ajánlattevő szervezet cégjegyzésre jogosult képviselője a </w:t>
      </w:r>
      <w:r w:rsidR="00D4204F">
        <w:rPr>
          <w:rFonts w:ascii="Tahoma" w:hAnsi="Tahoma" w:cs="Tahoma"/>
          <w:sz w:val="21"/>
          <w:szCs w:val="21"/>
        </w:rPr>
        <w:t>„</w:t>
      </w:r>
      <w:r w:rsidR="00D4204F"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w:t>
      </w:r>
      <w:proofErr w:type="gramEnd"/>
      <w:r w:rsidR="00D4204F" w:rsidRPr="00D43D75">
        <w:rPr>
          <w:rFonts w:ascii="Tahoma" w:hAnsi="Tahoma" w:cs="Tahoma"/>
          <w:b/>
          <w:color w:val="auto"/>
          <w:sz w:val="21"/>
          <w:szCs w:val="21"/>
        </w:rPr>
        <w:t xml:space="preserve"> </w:t>
      </w:r>
      <w:proofErr w:type="gramStart"/>
      <w:r w:rsidR="00D4204F" w:rsidRPr="00D43D75">
        <w:rPr>
          <w:rFonts w:ascii="Tahoma" w:hAnsi="Tahoma" w:cs="Tahoma"/>
          <w:b/>
          <w:color w:val="auto"/>
          <w:sz w:val="21"/>
          <w:szCs w:val="21"/>
        </w:rPr>
        <w:t>a</w:t>
      </w:r>
      <w:proofErr w:type="gramEnd"/>
      <w:r w:rsidR="00D4204F" w:rsidRPr="00D43D75">
        <w:rPr>
          <w:rFonts w:ascii="Tahoma" w:hAnsi="Tahoma" w:cs="Tahoma"/>
          <w:b/>
          <w:color w:val="auto"/>
          <w:sz w:val="21"/>
          <w:szCs w:val="21"/>
        </w:rPr>
        <w:t xml:space="preserve"> kiviteli tervek elkészítésével FIDIC Sárga Könyv szerinti megvalósítására irányuló vállalkozási szerződésben foglalt munkák FIDIC mérnöki és műszaki ellenőrzési feladatainak ellátása</w:t>
      </w:r>
      <w:r w:rsidR="00D4204F">
        <w:rPr>
          <w:rFonts w:ascii="Tahoma" w:hAnsi="Tahoma" w:cs="Tahoma"/>
          <w:b/>
          <w:color w:val="auto"/>
          <w:sz w:val="21"/>
          <w:szCs w:val="21"/>
        </w:rPr>
        <w:t xml:space="preserve">” </w:t>
      </w:r>
      <w:r w:rsidRPr="004A40A1">
        <w:rPr>
          <w:rFonts w:ascii="Tahoma" w:hAnsi="Tahoma" w:cs="Tahoma"/>
          <w:sz w:val="21"/>
          <w:szCs w:val="21"/>
        </w:rPr>
        <w:t>tárgyban kiírt közbeszerzési eljárás során az alábbi nyilatkozatot teszem a kizáró okok vonatkozásában:</w:t>
      </w:r>
    </w:p>
    <w:p w14:paraId="1BE9EDE1" w14:textId="77777777" w:rsidR="00E53183" w:rsidRPr="004A40A1" w:rsidRDefault="00E53183" w:rsidP="00E53183">
      <w:pPr>
        <w:spacing w:after="120"/>
        <w:jc w:val="both"/>
        <w:rPr>
          <w:rFonts w:ascii="Tahoma" w:hAnsi="Tahoma" w:cs="Tahoma"/>
          <w:sz w:val="21"/>
          <w:szCs w:val="21"/>
        </w:rPr>
      </w:pPr>
      <w:r w:rsidRPr="004A40A1">
        <w:rPr>
          <w:rFonts w:ascii="Tahoma" w:hAnsi="Tahoma" w:cs="Tahoma"/>
          <w:sz w:val="21"/>
          <w:szCs w:val="21"/>
        </w:rPr>
        <w:t xml:space="preserve">Nem állnak fenn velünk szemben a közbeszerzésekről szóló 2015. évi CXLIII. törvényben foglalt alábbi kizáró okok, mely szerint nem lehet ajánlattevő, amennyiben: </w:t>
      </w:r>
    </w:p>
    <w:p w14:paraId="10BB3050" w14:textId="77777777" w:rsidR="005028C5" w:rsidRPr="005028C5" w:rsidRDefault="005028C5" w:rsidP="005028C5">
      <w:pPr>
        <w:pStyle w:val="Listaszerbekezds"/>
        <w:numPr>
          <w:ilvl w:val="0"/>
          <w:numId w:val="47"/>
        </w:numPr>
        <w:autoSpaceDE w:val="0"/>
        <w:autoSpaceDN w:val="0"/>
        <w:adjustRightInd w:val="0"/>
        <w:rPr>
          <w:rFonts w:ascii="Tahoma" w:hAnsi="Tahoma" w:cs="Tahoma"/>
          <w:sz w:val="21"/>
          <w:szCs w:val="21"/>
        </w:rPr>
      </w:pPr>
      <w:r w:rsidRPr="005028C5">
        <w:rPr>
          <w:rFonts w:ascii="Tahoma" w:hAnsi="Tahoma" w:cs="Tahoma"/>
          <w:sz w:val="21"/>
          <w:szCs w:val="21"/>
        </w:rPr>
        <w:t>tevékenységét felfüggesztette vagy akinek tevékenységét felfüggesztették [Kbt. 62. § (1) bekezdés d) pont]</w:t>
      </w:r>
      <w:r w:rsidRPr="005028C5">
        <w:rPr>
          <w:rStyle w:val="Lbjegyzet-hivatkozs"/>
          <w:rFonts w:ascii="Tahoma" w:hAnsi="Tahoma" w:cs="Tahoma"/>
          <w:sz w:val="21"/>
          <w:szCs w:val="21"/>
        </w:rPr>
        <w:footnoteReference w:id="65"/>
      </w:r>
    </w:p>
    <w:p w14:paraId="78392E9F" w14:textId="77777777" w:rsidR="005028C5" w:rsidRPr="005028C5" w:rsidRDefault="005028C5" w:rsidP="005028C5">
      <w:pPr>
        <w:pStyle w:val="Listaszerbekezds"/>
        <w:numPr>
          <w:ilvl w:val="0"/>
          <w:numId w:val="47"/>
        </w:numPr>
        <w:autoSpaceDE w:val="0"/>
        <w:autoSpaceDN w:val="0"/>
        <w:adjustRightInd w:val="0"/>
        <w:rPr>
          <w:rFonts w:ascii="Tahoma" w:hAnsi="Tahoma" w:cs="Tahoma"/>
          <w:sz w:val="21"/>
          <w:szCs w:val="21"/>
        </w:rPr>
      </w:pPr>
      <w:r w:rsidRPr="005028C5">
        <w:rPr>
          <w:rFonts w:ascii="Tahoma" w:hAnsi="Tahoma" w:cs="Tahoma"/>
          <w:sz w:val="21"/>
          <w:szCs w:val="2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5028C5">
        <w:rPr>
          <w:rStyle w:val="Lbjegyzet-hivatkozs"/>
          <w:rFonts w:ascii="Tahoma" w:hAnsi="Tahoma" w:cs="Tahoma"/>
          <w:sz w:val="21"/>
          <w:szCs w:val="21"/>
        </w:rPr>
        <w:footnoteReference w:id="66"/>
      </w:r>
    </w:p>
    <w:p w14:paraId="44BE877E" w14:textId="77777777" w:rsidR="005028C5" w:rsidRPr="005028C5" w:rsidRDefault="005028C5" w:rsidP="005028C5">
      <w:pPr>
        <w:pStyle w:val="Listaszerbekezds"/>
        <w:numPr>
          <w:ilvl w:val="0"/>
          <w:numId w:val="47"/>
        </w:numPr>
        <w:autoSpaceDE w:val="0"/>
        <w:autoSpaceDN w:val="0"/>
        <w:adjustRightInd w:val="0"/>
        <w:rPr>
          <w:rFonts w:ascii="Tahoma" w:hAnsi="Tahoma" w:cs="Tahoma"/>
          <w:sz w:val="21"/>
          <w:szCs w:val="21"/>
        </w:rPr>
      </w:pPr>
      <w:proofErr w:type="gramStart"/>
      <w:r w:rsidRPr="005028C5">
        <w:rPr>
          <w:rFonts w:ascii="Tahoma" w:hAnsi="Tahoma" w:cs="Tahoma"/>
          <w:sz w:val="21"/>
          <w:szCs w:val="2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roofErr w:type="gramEnd"/>
    </w:p>
    <w:p w14:paraId="5C60BED2" w14:textId="77777777" w:rsidR="005028C5" w:rsidRDefault="005028C5" w:rsidP="005028C5">
      <w:pPr>
        <w:pStyle w:val="Listaszerbekezds"/>
        <w:numPr>
          <w:ilvl w:val="0"/>
          <w:numId w:val="47"/>
        </w:numPr>
        <w:autoSpaceDE w:val="0"/>
        <w:autoSpaceDN w:val="0"/>
        <w:adjustRightInd w:val="0"/>
        <w:rPr>
          <w:rFonts w:ascii="Tahoma" w:hAnsi="Tahoma" w:cs="Tahoma"/>
          <w:sz w:val="21"/>
          <w:szCs w:val="21"/>
        </w:rPr>
      </w:pPr>
      <w:proofErr w:type="gramStart"/>
      <w:r w:rsidRPr="005028C5">
        <w:rPr>
          <w:rFonts w:ascii="Tahoma" w:hAnsi="Tahoma" w:cs="Tahoma"/>
          <w:sz w:val="21"/>
          <w:szCs w:val="21"/>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w:t>
      </w:r>
      <w:proofErr w:type="gramEnd"/>
      <w:r w:rsidRPr="005028C5">
        <w:rPr>
          <w:rFonts w:ascii="Tahoma" w:hAnsi="Tahoma" w:cs="Tahoma"/>
          <w:sz w:val="21"/>
          <w:szCs w:val="21"/>
        </w:rPr>
        <w:t xml:space="preserve"> személy volt (Kbt. 62. § (2) bekezdés b) pont].</w:t>
      </w:r>
    </w:p>
    <w:p w14:paraId="76AD52FE" w14:textId="5186C2E2" w:rsidR="001E0772" w:rsidRPr="00D8523A" w:rsidRDefault="001E0772" w:rsidP="00D8523A">
      <w:pPr>
        <w:autoSpaceDE w:val="0"/>
        <w:autoSpaceDN w:val="0"/>
        <w:adjustRightInd w:val="0"/>
        <w:ind w:left="360"/>
        <w:rPr>
          <w:rFonts w:ascii="Tahoma" w:hAnsi="Tahoma" w:cs="Tahoma"/>
          <w:sz w:val="21"/>
          <w:szCs w:val="21"/>
        </w:rPr>
      </w:pPr>
      <w:r>
        <w:rPr>
          <w:rFonts w:ascii="Tahoma" w:hAnsi="Tahoma" w:cs="Tahoma"/>
          <w:sz w:val="21"/>
          <w:szCs w:val="21"/>
        </w:rPr>
        <w:lastRenderedPageBreak/>
        <w:t>Továbbá nyilatkozom, hogy nem állnak fenn velük szemben a Kbt. 62. § (1) bekezdés a) és e) pontjában meghatározott kizáró okok.</w:t>
      </w:r>
      <w:r>
        <w:rPr>
          <w:rStyle w:val="Lbjegyzet-hivatkozs"/>
          <w:rFonts w:ascii="Tahoma" w:hAnsi="Tahoma" w:cs="Tahoma"/>
          <w:sz w:val="21"/>
          <w:szCs w:val="21"/>
        </w:rPr>
        <w:footnoteReference w:id="67"/>
      </w:r>
    </w:p>
    <w:p w14:paraId="1BE9EDE5" w14:textId="77777777" w:rsidR="00E53183" w:rsidRPr="004A40A1" w:rsidRDefault="00E53183" w:rsidP="00E53183">
      <w:pPr>
        <w:autoSpaceDE w:val="0"/>
        <w:autoSpaceDN w:val="0"/>
        <w:adjustRightInd w:val="0"/>
        <w:spacing w:before="120" w:after="12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4A40A1" w14:paraId="1BE9EDE7" w14:textId="77777777" w:rsidTr="00E53183">
        <w:tc>
          <w:tcPr>
            <w:tcW w:w="9488" w:type="dxa"/>
            <w:gridSpan w:val="3"/>
          </w:tcPr>
          <w:p w14:paraId="1BE9EDE6" w14:textId="77777777" w:rsidR="00E53183" w:rsidRPr="004A40A1" w:rsidRDefault="00E53183" w:rsidP="00E53183">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E53183" w:rsidRPr="004A40A1" w14:paraId="1BE9EDEB" w14:textId="77777777" w:rsidTr="00E53183">
        <w:tc>
          <w:tcPr>
            <w:tcW w:w="1495" w:type="dxa"/>
          </w:tcPr>
          <w:p w14:paraId="1BE9EDE8" w14:textId="77777777" w:rsidR="00E53183" w:rsidRPr="004A40A1"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4A40A1"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4A40A1" w:rsidRDefault="00E53183" w:rsidP="00E53183">
            <w:pPr>
              <w:spacing w:before="120" w:after="120"/>
              <w:jc w:val="both"/>
              <w:rPr>
                <w:rFonts w:ascii="Tahoma" w:hAnsi="Tahoma" w:cs="Tahoma"/>
                <w:color w:val="auto"/>
                <w:sz w:val="21"/>
                <w:szCs w:val="21"/>
              </w:rPr>
            </w:pPr>
          </w:p>
        </w:tc>
      </w:tr>
      <w:tr w:rsidR="00E53183" w:rsidRPr="004A40A1" w14:paraId="1BE9EDEF" w14:textId="77777777" w:rsidTr="00E53183">
        <w:tc>
          <w:tcPr>
            <w:tcW w:w="1495" w:type="dxa"/>
          </w:tcPr>
          <w:p w14:paraId="1BE9EDEC" w14:textId="77777777" w:rsidR="00E53183" w:rsidRPr="004A40A1"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4A40A1"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4A40A1" w:rsidRDefault="00E53183" w:rsidP="00E53183">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r w:rsidR="00E53183" w:rsidRPr="004A40A1" w14:paraId="1BE9EDF3" w14:textId="77777777" w:rsidTr="00E53183">
        <w:tc>
          <w:tcPr>
            <w:tcW w:w="1495" w:type="dxa"/>
          </w:tcPr>
          <w:p w14:paraId="1BE9EDF0" w14:textId="77777777" w:rsidR="00E53183" w:rsidRPr="004A40A1"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4A40A1"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4A40A1" w:rsidRDefault="00E53183" w:rsidP="00E53183">
            <w:pPr>
              <w:spacing w:before="120" w:after="120"/>
              <w:jc w:val="both"/>
              <w:rPr>
                <w:rFonts w:ascii="Tahoma" w:hAnsi="Tahoma" w:cs="Tahoma"/>
                <w:color w:val="auto"/>
                <w:sz w:val="21"/>
                <w:szCs w:val="21"/>
              </w:rPr>
            </w:pPr>
          </w:p>
        </w:tc>
      </w:tr>
    </w:tbl>
    <w:p w14:paraId="7276EA4F" w14:textId="4E4C4929" w:rsidR="00F15A38" w:rsidRDefault="00F15A38" w:rsidP="00097F0D">
      <w:pPr>
        <w:tabs>
          <w:tab w:val="center" w:pos="6521"/>
        </w:tabs>
        <w:spacing w:before="120" w:after="120"/>
        <w:jc w:val="both"/>
        <w:rPr>
          <w:rFonts w:ascii="Tahoma" w:hAnsi="Tahoma" w:cs="Tahoma"/>
          <w:b/>
          <w:color w:val="auto"/>
          <w:sz w:val="21"/>
          <w:szCs w:val="21"/>
        </w:rPr>
      </w:pPr>
      <w:r>
        <w:rPr>
          <w:rFonts w:ascii="Tahoma" w:hAnsi="Tahoma" w:cs="Tahoma"/>
          <w:b/>
          <w:color w:val="auto"/>
          <w:sz w:val="21"/>
          <w:szCs w:val="21"/>
        </w:rPr>
        <w:br w:type="page"/>
      </w:r>
    </w:p>
    <w:p w14:paraId="5F9F77BE" w14:textId="77777777" w:rsidR="008F4638" w:rsidRPr="004A40A1" w:rsidRDefault="008F4638" w:rsidP="00097F0D">
      <w:pPr>
        <w:tabs>
          <w:tab w:val="center" w:pos="6521"/>
        </w:tabs>
        <w:spacing w:before="120" w:after="120"/>
        <w:jc w:val="both"/>
        <w:rPr>
          <w:rFonts w:ascii="Tahoma" w:hAnsi="Tahoma" w:cs="Tahoma"/>
          <w:b/>
          <w:color w:val="auto"/>
          <w:sz w:val="21"/>
          <w:szCs w:val="21"/>
        </w:rPr>
      </w:pPr>
    </w:p>
    <w:p w14:paraId="5FE5AC99" w14:textId="0C1F5C95" w:rsidR="008F4638" w:rsidRPr="004A40A1" w:rsidRDefault="008F4638" w:rsidP="008F4638">
      <w:pPr>
        <w:tabs>
          <w:tab w:val="right" w:pos="0"/>
          <w:tab w:val="right" w:pos="9026"/>
        </w:tabs>
        <w:spacing w:before="120" w:after="120"/>
        <w:ind w:left="426" w:hanging="426"/>
        <w:jc w:val="right"/>
        <w:outlineLvl w:val="0"/>
        <w:rPr>
          <w:rFonts w:ascii="Tahoma" w:hAnsi="Tahoma" w:cs="Tahoma"/>
          <w:b/>
          <w:bCs/>
          <w:sz w:val="21"/>
          <w:szCs w:val="21"/>
        </w:rPr>
      </w:pPr>
      <w:r w:rsidRPr="004A40A1">
        <w:rPr>
          <w:rFonts w:ascii="Tahoma" w:hAnsi="Tahoma" w:cs="Tahoma"/>
          <w:b/>
          <w:bCs/>
          <w:sz w:val="21"/>
          <w:szCs w:val="21"/>
        </w:rPr>
        <w:t>6.</w:t>
      </w:r>
      <w:r w:rsidR="00097F0D" w:rsidRPr="004A40A1">
        <w:rPr>
          <w:rFonts w:ascii="Tahoma" w:hAnsi="Tahoma" w:cs="Tahoma"/>
          <w:b/>
          <w:bCs/>
          <w:sz w:val="21"/>
          <w:szCs w:val="21"/>
        </w:rPr>
        <w:t xml:space="preserve"> számú</w:t>
      </w:r>
      <w:r w:rsidRPr="004A40A1">
        <w:rPr>
          <w:rFonts w:ascii="Tahoma" w:hAnsi="Tahoma" w:cs="Tahoma"/>
          <w:b/>
          <w:bCs/>
          <w:sz w:val="21"/>
          <w:szCs w:val="21"/>
        </w:rPr>
        <w:t xml:space="preserve"> melléklet</w:t>
      </w:r>
    </w:p>
    <w:p w14:paraId="091B4227" w14:textId="77777777" w:rsidR="008F4638" w:rsidRPr="004A40A1" w:rsidRDefault="008F4638" w:rsidP="008F4638">
      <w:pPr>
        <w:spacing w:before="120" w:after="120"/>
        <w:ind w:left="426" w:hanging="426"/>
        <w:jc w:val="center"/>
        <w:rPr>
          <w:rFonts w:ascii="Tahoma" w:hAnsi="Tahoma" w:cs="Tahoma"/>
          <w:b/>
          <w:sz w:val="21"/>
          <w:szCs w:val="21"/>
        </w:rPr>
      </w:pPr>
      <w:r w:rsidRPr="004A40A1">
        <w:rPr>
          <w:rFonts w:ascii="Tahoma" w:hAnsi="Tahoma" w:cs="Tahoma"/>
          <w:b/>
          <w:caps/>
          <w:sz w:val="21"/>
          <w:szCs w:val="21"/>
        </w:rPr>
        <w:t>Nyilatkozat</w:t>
      </w:r>
    </w:p>
    <w:p w14:paraId="33EA3088" w14:textId="43D5D895" w:rsidR="008F4638" w:rsidRPr="004A40A1" w:rsidRDefault="008F4638" w:rsidP="0048719E">
      <w:pPr>
        <w:spacing w:before="120" w:after="120"/>
        <w:ind w:left="426" w:hanging="426"/>
        <w:jc w:val="center"/>
        <w:rPr>
          <w:rFonts w:ascii="Tahoma" w:hAnsi="Tahoma" w:cs="Tahoma"/>
          <w:b/>
          <w:sz w:val="21"/>
          <w:szCs w:val="21"/>
        </w:rPr>
      </w:pPr>
      <w:proofErr w:type="gramStart"/>
      <w:r w:rsidRPr="004A40A1">
        <w:rPr>
          <w:rFonts w:ascii="Tahoma" w:hAnsi="Tahoma" w:cs="Tahoma"/>
          <w:b/>
          <w:sz w:val="21"/>
          <w:szCs w:val="21"/>
        </w:rPr>
        <w:t>a</w:t>
      </w:r>
      <w:proofErr w:type="gramEnd"/>
      <w:r w:rsidRPr="004A40A1">
        <w:rPr>
          <w:rFonts w:ascii="Tahoma" w:hAnsi="Tahoma" w:cs="Tahoma"/>
          <w:b/>
          <w:sz w:val="21"/>
          <w:szCs w:val="21"/>
        </w:rPr>
        <w:t xml:space="preserve"> 321/2015. (X. 30.) Korm. rendelet 21. § (3) bekezdés a) pontja alapján a felhívás feladásától visszafel</w:t>
      </w:r>
      <w:r w:rsidR="0048719E">
        <w:rPr>
          <w:rFonts w:ascii="Tahoma" w:hAnsi="Tahoma" w:cs="Tahoma"/>
          <w:b/>
          <w:sz w:val="21"/>
          <w:szCs w:val="21"/>
        </w:rPr>
        <w:t>é számított 3 év referenciáiról</w:t>
      </w:r>
    </w:p>
    <w:p w14:paraId="3A549943" w14:textId="586D334F" w:rsidR="008F4638" w:rsidRPr="00D4204F" w:rsidRDefault="008F4638" w:rsidP="00D4204F">
      <w:pPr>
        <w:spacing w:before="120" w:after="120"/>
        <w:jc w:val="both"/>
        <w:rPr>
          <w:rFonts w:ascii="Tahoma" w:hAnsi="Tahoma" w:cs="Tahoma"/>
          <w:b/>
          <w:color w:val="auto"/>
          <w:sz w:val="21"/>
          <w:szCs w:val="21"/>
        </w:rPr>
      </w:pPr>
      <w:r w:rsidRPr="004A40A1">
        <w:rPr>
          <w:rFonts w:ascii="Tahoma" w:hAnsi="Tahoma" w:cs="Tahoma"/>
          <w:sz w:val="21"/>
          <w:szCs w:val="21"/>
        </w:rPr>
        <w:t>Alulírott</w:t>
      </w:r>
      <w:proofErr w:type="gramStart"/>
      <w:r w:rsidRPr="004A40A1">
        <w:rPr>
          <w:rFonts w:ascii="Tahoma" w:hAnsi="Tahoma" w:cs="Tahoma"/>
          <w:sz w:val="21"/>
          <w:szCs w:val="21"/>
        </w:rPr>
        <w:t>…………………………………………</w:t>
      </w:r>
      <w:proofErr w:type="gramEnd"/>
      <w:r w:rsidRPr="004A40A1">
        <w:rPr>
          <w:rFonts w:ascii="Tahoma" w:hAnsi="Tahoma" w:cs="Tahoma"/>
          <w:sz w:val="21"/>
          <w:szCs w:val="21"/>
        </w:rPr>
        <w:t xml:space="preserve"> mint a(z)……………………………….. </w:t>
      </w:r>
      <w:proofErr w:type="gramStart"/>
      <w:r w:rsidRPr="004A40A1">
        <w:rPr>
          <w:rFonts w:ascii="Tahoma" w:hAnsi="Tahoma" w:cs="Tahoma"/>
          <w:sz w:val="21"/>
          <w:szCs w:val="21"/>
        </w:rPr>
        <w:t xml:space="preserve">(székhely:………………………………………) ajánlattevő / az alkalmasság igazolására igénybe vett más szervezet cégjegyzésre jogosult / meghatalmazott képviselője az </w:t>
      </w:r>
      <w:r w:rsidRPr="004A40A1">
        <w:rPr>
          <w:rFonts w:ascii="Tahoma" w:hAnsi="Tahoma" w:cs="Tahoma"/>
          <w:b/>
          <w:sz w:val="21"/>
          <w:szCs w:val="21"/>
        </w:rPr>
        <w:t>Országos Vízügyi Főigazgatóság</w:t>
      </w:r>
      <w:r w:rsidRPr="004A40A1">
        <w:rPr>
          <w:rFonts w:ascii="Tahoma" w:hAnsi="Tahoma" w:cs="Tahoma"/>
          <w:sz w:val="21"/>
          <w:szCs w:val="21"/>
        </w:rPr>
        <w:t xml:space="preserve">, mint ajánlatkérő </w:t>
      </w:r>
      <w:r w:rsidR="00D4204F">
        <w:rPr>
          <w:rFonts w:ascii="Tahoma" w:hAnsi="Tahoma" w:cs="Tahoma"/>
          <w:sz w:val="21"/>
          <w:szCs w:val="21"/>
        </w:rPr>
        <w:t>„</w:t>
      </w:r>
      <w:r w:rsidR="00D4204F"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w:t>
      </w:r>
      <w:proofErr w:type="gramEnd"/>
      <w:r w:rsidR="00D4204F" w:rsidRPr="00D43D75">
        <w:rPr>
          <w:rFonts w:ascii="Tahoma" w:hAnsi="Tahoma" w:cs="Tahoma"/>
          <w:b/>
          <w:color w:val="auto"/>
          <w:sz w:val="21"/>
          <w:szCs w:val="21"/>
        </w:rPr>
        <w:t xml:space="preserve"> </w:t>
      </w:r>
      <w:proofErr w:type="gramStart"/>
      <w:r w:rsidR="00D4204F" w:rsidRPr="00D43D75">
        <w:rPr>
          <w:rFonts w:ascii="Tahoma" w:hAnsi="Tahoma" w:cs="Tahoma"/>
          <w:b/>
          <w:color w:val="auto"/>
          <w:sz w:val="21"/>
          <w:szCs w:val="21"/>
        </w:rPr>
        <w:t>irányuló</w:t>
      </w:r>
      <w:proofErr w:type="gramEnd"/>
      <w:r w:rsidR="00D4204F" w:rsidRPr="00D43D75">
        <w:rPr>
          <w:rFonts w:ascii="Tahoma" w:hAnsi="Tahoma" w:cs="Tahoma"/>
          <w:b/>
          <w:color w:val="auto"/>
          <w:sz w:val="21"/>
          <w:szCs w:val="21"/>
        </w:rPr>
        <w:t xml:space="preserve"> vállalkozási szerződésben foglalt munkák FIDIC mérnöki és műszaki ellenőrzési feladatainak ellátása</w:t>
      </w:r>
      <w:r w:rsidR="00D4204F">
        <w:rPr>
          <w:rFonts w:ascii="Tahoma" w:hAnsi="Tahoma" w:cs="Tahoma"/>
          <w:b/>
          <w:color w:val="auto"/>
          <w:sz w:val="21"/>
          <w:szCs w:val="21"/>
        </w:rPr>
        <w:t xml:space="preserve">” </w:t>
      </w:r>
      <w:r w:rsidRPr="004A40A1">
        <w:rPr>
          <w:rFonts w:ascii="Tahoma" w:hAnsi="Tahoma" w:cs="Tahoma"/>
          <w:sz w:val="21"/>
          <w:szCs w:val="21"/>
        </w:rPr>
        <w:t>tárgyban indított közbeszerzési eljárás során ezennel kijelentem, hogy az általam képviselt szervezet a felhívás feladásától visszafelé számított 3 évben az alábbi közbeszerzés tárgya szerinti referenciákat teljesítette:</w:t>
      </w: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392"/>
        <w:gridCol w:w="1781"/>
        <w:gridCol w:w="1812"/>
        <w:gridCol w:w="1495"/>
        <w:gridCol w:w="1228"/>
      </w:tblGrid>
      <w:tr w:rsidR="008F4638" w:rsidRPr="004A40A1" w14:paraId="2E4B1369" w14:textId="77777777" w:rsidTr="003308FC">
        <w:trPr>
          <w:trHeight w:val="1523"/>
          <w:jc w:val="center"/>
        </w:trPr>
        <w:tc>
          <w:tcPr>
            <w:tcW w:w="958" w:type="pct"/>
            <w:shd w:val="clear" w:color="auto" w:fill="D5DCE4" w:themeFill="text2" w:themeFillTint="33"/>
            <w:vAlign w:val="center"/>
          </w:tcPr>
          <w:p w14:paraId="5A888098" w14:textId="77777777" w:rsidR="008F4638" w:rsidRPr="004A40A1" w:rsidRDefault="008F4638" w:rsidP="003308FC">
            <w:pPr>
              <w:spacing w:before="120" w:after="120"/>
              <w:jc w:val="center"/>
              <w:rPr>
                <w:rFonts w:ascii="Tahoma" w:hAnsi="Tahoma" w:cs="Tahoma"/>
                <w:sz w:val="21"/>
                <w:szCs w:val="21"/>
              </w:rPr>
            </w:pPr>
            <w:r w:rsidRPr="004A40A1">
              <w:rPr>
                <w:rFonts w:ascii="Tahoma" w:hAnsi="Tahoma" w:cs="Tahoma"/>
                <w:b/>
                <w:sz w:val="21"/>
                <w:szCs w:val="21"/>
              </w:rPr>
              <w:t>Szerződést kötő másik fél</w:t>
            </w:r>
          </w:p>
          <w:p w14:paraId="41BA3E94" w14:textId="77777777" w:rsidR="008F4638" w:rsidRPr="004A40A1" w:rsidRDefault="008F4638" w:rsidP="003308FC">
            <w:pPr>
              <w:spacing w:before="120" w:after="120"/>
              <w:ind w:left="426" w:hanging="426"/>
              <w:jc w:val="center"/>
              <w:rPr>
                <w:rFonts w:ascii="Tahoma" w:hAnsi="Tahoma" w:cs="Tahoma"/>
                <w:b/>
                <w:sz w:val="21"/>
                <w:szCs w:val="21"/>
              </w:rPr>
            </w:pPr>
            <w:r w:rsidRPr="004A40A1">
              <w:rPr>
                <w:rFonts w:ascii="Tahoma" w:hAnsi="Tahoma" w:cs="Tahoma"/>
                <w:sz w:val="21"/>
                <w:szCs w:val="21"/>
              </w:rPr>
              <w:t>(neve, elérhetőségei)</w:t>
            </w:r>
          </w:p>
        </w:tc>
        <w:tc>
          <w:tcPr>
            <w:tcW w:w="709" w:type="pct"/>
            <w:shd w:val="clear" w:color="auto" w:fill="D5DCE4" w:themeFill="text2" w:themeFillTint="33"/>
            <w:vAlign w:val="center"/>
          </w:tcPr>
          <w:p w14:paraId="20FF9B2B" w14:textId="77777777" w:rsidR="008F4638" w:rsidRPr="004A40A1" w:rsidRDefault="008F4638" w:rsidP="003308FC">
            <w:pPr>
              <w:spacing w:before="120" w:after="120"/>
              <w:ind w:left="10" w:hanging="10"/>
              <w:jc w:val="center"/>
              <w:rPr>
                <w:rFonts w:ascii="Tahoma" w:hAnsi="Tahoma" w:cs="Tahoma"/>
                <w:b/>
                <w:sz w:val="21"/>
                <w:szCs w:val="21"/>
              </w:rPr>
            </w:pPr>
            <w:r w:rsidRPr="004A40A1">
              <w:rPr>
                <w:rFonts w:ascii="Tahoma" w:hAnsi="Tahoma" w:cs="Tahoma"/>
                <w:b/>
                <w:sz w:val="21"/>
                <w:szCs w:val="21"/>
              </w:rPr>
              <w:t xml:space="preserve">Teljesítés ideje </w:t>
            </w:r>
            <w:r w:rsidRPr="004A40A1">
              <w:rPr>
                <w:rFonts w:ascii="Tahoma" w:hAnsi="Tahoma" w:cs="Tahoma"/>
                <w:sz w:val="21"/>
                <w:szCs w:val="21"/>
              </w:rPr>
              <w:t xml:space="preserve">(időtartama, </w:t>
            </w:r>
            <w:proofErr w:type="spellStart"/>
            <w:r w:rsidRPr="004A40A1">
              <w:rPr>
                <w:rFonts w:ascii="Tahoma" w:hAnsi="Tahoma" w:cs="Tahoma"/>
                <w:sz w:val="21"/>
                <w:szCs w:val="21"/>
              </w:rPr>
              <w:t>-tól</w:t>
            </w:r>
            <w:proofErr w:type="spellEnd"/>
            <w:r w:rsidRPr="004A40A1">
              <w:rPr>
                <w:rFonts w:ascii="Tahoma" w:hAnsi="Tahoma" w:cs="Tahoma"/>
                <w:sz w:val="21"/>
                <w:szCs w:val="21"/>
              </w:rPr>
              <w:t xml:space="preserve"> –</w:t>
            </w:r>
            <w:proofErr w:type="spellStart"/>
            <w:r w:rsidRPr="004A40A1">
              <w:rPr>
                <w:rFonts w:ascii="Tahoma" w:hAnsi="Tahoma" w:cs="Tahoma"/>
                <w:sz w:val="21"/>
                <w:szCs w:val="21"/>
              </w:rPr>
              <w:t>ig</w:t>
            </w:r>
            <w:proofErr w:type="spellEnd"/>
            <w:r w:rsidRPr="004A40A1">
              <w:rPr>
                <w:rFonts w:ascii="Tahoma" w:hAnsi="Tahoma" w:cs="Tahoma"/>
                <w:sz w:val="21"/>
                <w:szCs w:val="21"/>
              </w:rPr>
              <w:t>, év, hónap, nap pontossággal)</w:t>
            </w:r>
          </w:p>
          <w:p w14:paraId="08F08D93" w14:textId="77777777" w:rsidR="008F4638" w:rsidRPr="004A40A1" w:rsidRDefault="008F4638" w:rsidP="003308FC">
            <w:pPr>
              <w:spacing w:before="120" w:after="120"/>
              <w:jc w:val="center"/>
              <w:rPr>
                <w:rFonts w:ascii="Tahoma" w:hAnsi="Tahoma" w:cs="Tahoma"/>
                <w:b/>
                <w:sz w:val="21"/>
                <w:szCs w:val="21"/>
              </w:rPr>
            </w:pPr>
          </w:p>
        </w:tc>
        <w:tc>
          <w:tcPr>
            <w:tcW w:w="900" w:type="pct"/>
            <w:shd w:val="clear" w:color="auto" w:fill="D5DCE4" w:themeFill="text2" w:themeFillTint="33"/>
            <w:vAlign w:val="center"/>
          </w:tcPr>
          <w:p w14:paraId="0F7408C9" w14:textId="77777777" w:rsidR="008F4638" w:rsidRPr="004A40A1" w:rsidRDefault="008F4638" w:rsidP="003308FC">
            <w:pPr>
              <w:spacing w:before="120" w:after="120"/>
              <w:jc w:val="center"/>
              <w:rPr>
                <w:rFonts w:ascii="Tahoma" w:hAnsi="Tahoma" w:cs="Tahoma"/>
                <w:sz w:val="21"/>
                <w:szCs w:val="21"/>
              </w:rPr>
            </w:pPr>
            <w:r w:rsidRPr="004A40A1">
              <w:rPr>
                <w:rFonts w:ascii="Tahoma" w:hAnsi="Tahoma" w:cs="Tahoma"/>
                <w:b/>
                <w:sz w:val="21"/>
                <w:szCs w:val="21"/>
              </w:rPr>
              <w:t>Szerződés tárgya, megnevezése, ismertetése, olyan részletességgel, hogy megállapítható legyen belőle az M1. alkalmassági követelménynek való megfelelés</w:t>
            </w:r>
          </w:p>
        </w:tc>
        <w:tc>
          <w:tcPr>
            <w:tcW w:w="915" w:type="pct"/>
            <w:shd w:val="clear" w:color="auto" w:fill="D5DCE4" w:themeFill="text2" w:themeFillTint="33"/>
            <w:vAlign w:val="center"/>
          </w:tcPr>
          <w:p w14:paraId="7181CC53" w14:textId="77777777" w:rsidR="008F4638" w:rsidRPr="004A40A1" w:rsidRDefault="008F4638" w:rsidP="003308FC">
            <w:pPr>
              <w:spacing w:before="120" w:after="120"/>
              <w:jc w:val="center"/>
              <w:rPr>
                <w:rFonts w:ascii="Tahoma" w:hAnsi="Tahoma" w:cs="Tahoma"/>
                <w:b/>
                <w:sz w:val="21"/>
                <w:szCs w:val="21"/>
              </w:rPr>
            </w:pPr>
            <w:r w:rsidRPr="004A40A1">
              <w:rPr>
                <w:rFonts w:ascii="Tahoma" w:hAnsi="Tahoma" w:cs="Tahoma"/>
                <w:b/>
                <w:sz w:val="21"/>
                <w:szCs w:val="21"/>
              </w:rPr>
              <w:t xml:space="preserve">Az ellenszolgáltatás összege </w:t>
            </w:r>
            <w:r w:rsidRPr="004A40A1">
              <w:rPr>
                <w:rFonts w:ascii="Tahoma" w:hAnsi="Tahoma" w:cs="Tahoma"/>
                <w:sz w:val="21"/>
                <w:szCs w:val="21"/>
              </w:rPr>
              <w:t>(nettó Forint)</w:t>
            </w:r>
          </w:p>
        </w:tc>
        <w:tc>
          <w:tcPr>
            <w:tcW w:w="759" w:type="pct"/>
            <w:shd w:val="clear" w:color="auto" w:fill="D5DCE4" w:themeFill="text2" w:themeFillTint="33"/>
            <w:vAlign w:val="center"/>
          </w:tcPr>
          <w:p w14:paraId="1B888D08" w14:textId="77777777" w:rsidR="008F4638" w:rsidRPr="004A40A1" w:rsidRDefault="008F4638" w:rsidP="003308FC">
            <w:pPr>
              <w:spacing w:before="120" w:after="120"/>
              <w:jc w:val="center"/>
              <w:rPr>
                <w:rFonts w:ascii="Tahoma" w:hAnsi="Tahoma" w:cs="Tahoma"/>
                <w:b/>
                <w:sz w:val="21"/>
                <w:szCs w:val="21"/>
              </w:rPr>
            </w:pPr>
            <w:r w:rsidRPr="004A40A1">
              <w:rPr>
                <w:rFonts w:ascii="Tahoma" w:hAnsi="Tahoma" w:cs="Tahoma"/>
                <w:b/>
                <w:sz w:val="21"/>
                <w:szCs w:val="21"/>
              </w:rPr>
              <w:t>A teljesítés az előírásoknak és a szerződésnek megfelelően történt?</w:t>
            </w:r>
          </w:p>
          <w:p w14:paraId="60972F91" w14:textId="77777777" w:rsidR="008F4638" w:rsidRPr="004A40A1" w:rsidRDefault="008F4638" w:rsidP="003308FC">
            <w:pPr>
              <w:spacing w:before="120" w:after="120"/>
              <w:ind w:left="426" w:hanging="426"/>
              <w:jc w:val="center"/>
              <w:rPr>
                <w:rFonts w:ascii="Tahoma" w:hAnsi="Tahoma" w:cs="Tahoma"/>
                <w:sz w:val="21"/>
                <w:szCs w:val="21"/>
              </w:rPr>
            </w:pPr>
            <w:r w:rsidRPr="004A40A1">
              <w:rPr>
                <w:rFonts w:ascii="Tahoma" w:hAnsi="Tahoma" w:cs="Tahoma"/>
                <w:sz w:val="21"/>
                <w:szCs w:val="21"/>
              </w:rPr>
              <w:t>(igen/nem)</w:t>
            </w:r>
          </w:p>
        </w:tc>
        <w:tc>
          <w:tcPr>
            <w:tcW w:w="759" w:type="pct"/>
            <w:shd w:val="clear" w:color="auto" w:fill="D5DCE4" w:themeFill="text2" w:themeFillTint="33"/>
          </w:tcPr>
          <w:p w14:paraId="2308A857" w14:textId="77777777" w:rsidR="008F4638" w:rsidRPr="004A40A1" w:rsidRDefault="008F4638" w:rsidP="003308FC">
            <w:pPr>
              <w:spacing w:before="120" w:after="120"/>
              <w:jc w:val="center"/>
              <w:rPr>
                <w:rFonts w:ascii="Tahoma" w:hAnsi="Tahoma" w:cs="Tahoma"/>
                <w:b/>
                <w:sz w:val="21"/>
                <w:szCs w:val="21"/>
              </w:rPr>
            </w:pPr>
          </w:p>
          <w:p w14:paraId="1E2EE334" w14:textId="77777777" w:rsidR="008F4638" w:rsidRPr="004A40A1" w:rsidRDefault="008F4638" w:rsidP="003308FC">
            <w:pPr>
              <w:spacing w:before="120" w:after="120"/>
              <w:jc w:val="center"/>
              <w:rPr>
                <w:rFonts w:ascii="Tahoma" w:hAnsi="Tahoma" w:cs="Tahoma"/>
                <w:b/>
                <w:sz w:val="21"/>
                <w:szCs w:val="21"/>
              </w:rPr>
            </w:pPr>
          </w:p>
          <w:p w14:paraId="07CF1451" w14:textId="77777777" w:rsidR="008F4638" w:rsidRPr="004A40A1" w:rsidRDefault="008F4638" w:rsidP="003308FC">
            <w:pPr>
              <w:spacing w:before="120" w:after="120"/>
              <w:jc w:val="center"/>
              <w:rPr>
                <w:rFonts w:ascii="Tahoma" w:hAnsi="Tahoma" w:cs="Tahoma"/>
                <w:b/>
                <w:sz w:val="21"/>
                <w:szCs w:val="21"/>
              </w:rPr>
            </w:pPr>
            <w:r w:rsidRPr="004A40A1">
              <w:rPr>
                <w:rFonts w:ascii="Tahoma" w:hAnsi="Tahoma" w:cs="Tahoma"/>
                <w:b/>
                <w:sz w:val="21"/>
                <w:szCs w:val="21"/>
              </w:rPr>
              <w:t>Saját teljesítés aránya %-ban</w:t>
            </w:r>
          </w:p>
        </w:tc>
      </w:tr>
      <w:tr w:rsidR="008F4638" w:rsidRPr="004A40A1" w14:paraId="73C71F0B" w14:textId="77777777" w:rsidTr="003308FC">
        <w:trPr>
          <w:jc w:val="center"/>
        </w:trPr>
        <w:tc>
          <w:tcPr>
            <w:tcW w:w="958" w:type="pct"/>
            <w:shd w:val="clear" w:color="auto" w:fill="FFFFFF"/>
          </w:tcPr>
          <w:p w14:paraId="11346E87"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c>
          <w:tcPr>
            <w:tcW w:w="709" w:type="pct"/>
            <w:shd w:val="clear" w:color="auto" w:fill="FFFFFF"/>
          </w:tcPr>
          <w:p w14:paraId="2380DA2E"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c>
          <w:tcPr>
            <w:tcW w:w="900" w:type="pct"/>
            <w:shd w:val="clear" w:color="auto" w:fill="FFFFFF"/>
          </w:tcPr>
          <w:p w14:paraId="213EE5D6"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c>
          <w:tcPr>
            <w:tcW w:w="915" w:type="pct"/>
            <w:shd w:val="clear" w:color="auto" w:fill="FFFFFF"/>
          </w:tcPr>
          <w:p w14:paraId="05041564"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c>
          <w:tcPr>
            <w:tcW w:w="759" w:type="pct"/>
            <w:shd w:val="clear" w:color="auto" w:fill="FFFFFF"/>
          </w:tcPr>
          <w:p w14:paraId="08B55E38"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c>
          <w:tcPr>
            <w:tcW w:w="759" w:type="pct"/>
            <w:shd w:val="clear" w:color="auto" w:fill="FFFFFF"/>
          </w:tcPr>
          <w:p w14:paraId="30EC495C" w14:textId="77777777" w:rsidR="008F4638" w:rsidRPr="004A40A1" w:rsidRDefault="008F4638" w:rsidP="003308FC">
            <w:pPr>
              <w:snapToGrid w:val="0"/>
              <w:spacing w:before="120" w:after="120"/>
              <w:ind w:left="426" w:hanging="426"/>
              <w:jc w:val="both"/>
              <w:rPr>
                <w:rFonts w:ascii="Tahoma" w:hAnsi="Tahoma" w:cs="Tahoma"/>
                <w:sz w:val="21"/>
                <w:szCs w:val="21"/>
                <w:shd w:val="clear" w:color="auto" w:fill="FFFF00"/>
              </w:rPr>
            </w:pPr>
          </w:p>
        </w:tc>
      </w:tr>
    </w:tbl>
    <w:p w14:paraId="38FED3EB" w14:textId="77777777" w:rsidR="008F4638" w:rsidRPr="004A40A1" w:rsidRDefault="008F4638" w:rsidP="0048719E">
      <w:pPr>
        <w:spacing w:before="120" w:after="120"/>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8F4638" w:rsidRPr="004A40A1" w14:paraId="77FE11E6" w14:textId="77777777" w:rsidTr="003308FC">
        <w:trPr>
          <w:jc w:val="center"/>
        </w:trPr>
        <w:tc>
          <w:tcPr>
            <w:tcW w:w="9070" w:type="dxa"/>
            <w:gridSpan w:val="3"/>
          </w:tcPr>
          <w:p w14:paraId="2314C001" w14:textId="77777777" w:rsidR="008F4638" w:rsidRPr="004A40A1" w:rsidRDefault="008F4638" w:rsidP="003308FC">
            <w:pPr>
              <w:spacing w:before="120" w:after="120"/>
              <w:ind w:left="426" w:hanging="426"/>
              <w:jc w:val="both"/>
              <w:rPr>
                <w:rFonts w:ascii="Tahoma" w:hAnsi="Tahoma" w:cs="Tahoma"/>
                <w:sz w:val="21"/>
                <w:szCs w:val="21"/>
              </w:rPr>
            </w:pPr>
            <w:r w:rsidRPr="004A40A1">
              <w:rPr>
                <w:rFonts w:ascii="Tahoma" w:hAnsi="Tahoma" w:cs="Tahoma"/>
                <w:sz w:val="21"/>
                <w:szCs w:val="21"/>
              </w:rPr>
              <w:t>Keltezés (helység, év, hónap, nap)</w:t>
            </w:r>
          </w:p>
          <w:p w14:paraId="6E16B3D6" w14:textId="77777777" w:rsidR="008F4638" w:rsidRPr="004A40A1" w:rsidRDefault="008F4638" w:rsidP="003308FC">
            <w:pPr>
              <w:spacing w:before="120" w:after="120"/>
              <w:ind w:left="426" w:hanging="426"/>
              <w:jc w:val="both"/>
              <w:rPr>
                <w:rFonts w:ascii="Tahoma" w:hAnsi="Tahoma" w:cs="Tahoma"/>
                <w:sz w:val="21"/>
                <w:szCs w:val="21"/>
              </w:rPr>
            </w:pPr>
          </w:p>
        </w:tc>
      </w:tr>
      <w:tr w:rsidR="008F4638" w:rsidRPr="004A40A1" w14:paraId="1C93AFAE" w14:textId="77777777" w:rsidTr="003308FC">
        <w:trPr>
          <w:jc w:val="center"/>
        </w:trPr>
        <w:tc>
          <w:tcPr>
            <w:tcW w:w="1423" w:type="dxa"/>
          </w:tcPr>
          <w:p w14:paraId="690199D1" w14:textId="77777777" w:rsidR="008F4638" w:rsidRPr="004A40A1" w:rsidRDefault="008F4638" w:rsidP="003308FC">
            <w:pPr>
              <w:spacing w:before="120" w:after="120"/>
              <w:ind w:left="426" w:hanging="426"/>
              <w:jc w:val="both"/>
              <w:rPr>
                <w:rFonts w:ascii="Tahoma" w:hAnsi="Tahoma" w:cs="Tahoma"/>
                <w:sz w:val="21"/>
                <w:szCs w:val="21"/>
              </w:rPr>
            </w:pPr>
          </w:p>
        </w:tc>
        <w:tc>
          <w:tcPr>
            <w:tcW w:w="3410" w:type="dxa"/>
          </w:tcPr>
          <w:p w14:paraId="7D76CB1A" w14:textId="77777777" w:rsidR="008F4638" w:rsidRPr="004A40A1" w:rsidRDefault="008F4638" w:rsidP="003308FC">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515A9F07" w14:textId="77777777" w:rsidR="008F4638" w:rsidRPr="004A40A1" w:rsidRDefault="008F4638" w:rsidP="003308FC">
            <w:pPr>
              <w:tabs>
                <w:tab w:val="center" w:pos="6521"/>
              </w:tabs>
              <w:spacing w:before="120" w:after="120"/>
              <w:ind w:left="426" w:hanging="426"/>
              <w:jc w:val="center"/>
              <w:rPr>
                <w:rFonts w:ascii="Tahoma" w:hAnsi="Tahoma" w:cs="Tahoma"/>
                <w:sz w:val="21"/>
                <w:szCs w:val="21"/>
              </w:rPr>
            </w:pPr>
            <w:r w:rsidRPr="004A40A1">
              <w:rPr>
                <w:rFonts w:ascii="Tahoma" w:hAnsi="Tahoma" w:cs="Tahoma"/>
                <w:sz w:val="21"/>
                <w:szCs w:val="21"/>
              </w:rPr>
              <w:t>(cégjegyzésre jogosult vagy szabályszerűen meghatalmazott képviselő aláírása)</w:t>
            </w:r>
          </w:p>
        </w:tc>
      </w:tr>
    </w:tbl>
    <w:p w14:paraId="5707C38C" w14:textId="77777777" w:rsidR="008F4638" w:rsidRPr="004A40A1" w:rsidRDefault="008F4638" w:rsidP="009961D3">
      <w:pPr>
        <w:tabs>
          <w:tab w:val="right" w:pos="0"/>
          <w:tab w:val="right" w:pos="9026"/>
        </w:tabs>
        <w:spacing w:before="120" w:after="120"/>
        <w:jc w:val="right"/>
        <w:outlineLvl w:val="0"/>
        <w:rPr>
          <w:rFonts w:ascii="Tahoma" w:hAnsi="Tahoma" w:cs="Tahoma"/>
          <w:b/>
          <w:bCs/>
          <w:sz w:val="21"/>
          <w:szCs w:val="21"/>
        </w:rPr>
      </w:pPr>
    </w:p>
    <w:p w14:paraId="1BE9EDF5" w14:textId="299878A3" w:rsidR="009961D3" w:rsidRPr="004A40A1" w:rsidRDefault="00097F0D" w:rsidP="009961D3">
      <w:pPr>
        <w:tabs>
          <w:tab w:val="right" w:pos="0"/>
          <w:tab w:val="right" w:pos="9026"/>
        </w:tabs>
        <w:spacing w:before="120" w:after="120"/>
        <w:jc w:val="right"/>
        <w:outlineLvl w:val="0"/>
        <w:rPr>
          <w:rFonts w:ascii="Tahoma" w:hAnsi="Tahoma" w:cs="Tahoma"/>
          <w:b/>
          <w:bCs/>
          <w:sz w:val="21"/>
          <w:szCs w:val="21"/>
        </w:rPr>
      </w:pPr>
      <w:r w:rsidRPr="004A40A1">
        <w:rPr>
          <w:rFonts w:ascii="Tahoma" w:hAnsi="Tahoma" w:cs="Tahoma"/>
          <w:b/>
          <w:bCs/>
          <w:sz w:val="21"/>
          <w:szCs w:val="21"/>
        </w:rPr>
        <w:t>7</w:t>
      </w:r>
      <w:r w:rsidR="00D34F95" w:rsidRPr="004A40A1">
        <w:rPr>
          <w:rFonts w:ascii="Tahoma" w:hAnsi="Tahoma" w:cs="Tahoma"/>
          <w:b/>
          <w:bCs/>
          <w:sz w:val="21"/>
          <w:szCs w:val="21"/>
        </w:rPr>
        <w:t>.</w:t>
      </w:r>
      <w:r w:rsidRPr="004A40A1">
        <w:rPr>
          <w:rFonts w:ascii="Tahoma" w:hAnsi="Tahoma" w:cs="Tahoma"/>
          <w:b/>
          <w:bCs/>
          <w:sz w:val="21"/>
          <w:szCs w:val="21"/>
        </w:rPr>
        <w:t xml:space="preserve"> számú</w:t>
      </w:r>
      <w:r w:rsidR="00D16FEC" w:rsidRPr="004A40A1">
        <w:rPr>
          <w:rFonts w:ascii="Tahoma" w:hAnsi="Tahoma" w:cs="Tahoma"/>
          <w:b/>
          <w:bCs/>
          <w:sz w:val="21"/>
          <w:szCs w:val="21"/>
        </w:rPr>
        <w:t xml:space="preserve"> melléklet</w:t>
      </w:r>
    </w:p>
    <w:p w14:paraId="1BE9EDF6" w14:textId="4E5E573E" w:rsidR="009961D3" w:rsidRPr="004A40A1" w:rsidRDefault="009961D3" w:rsidP="009961D3">
      <w:pPr>
        <w:spacing w:after="0"/>
        <w:jc w:val="center"/>
        <w:rPr>
          <w:rFonts w:ascii="Tahoma" w:hAnsi="Tahoma" w:cs="Tahoma"/>
          <w:b/>
          <w:smallCaps/>
          <w:sz w:val="21"/>
          <w:szCs w:val="21"/>
        </w:rPr>
      </w:pPr>
      <w:r w:rsidRPr="004A40A1">
        <w:rPr>
          <w:rFonts w:ascii="Tahoma" w:hAnsi="Tahoma" w:cs="Tahoma"/>
          <w:b/>
          <w:smallCaps/>
          <w:sz w:val="21"/>
          <w:szCs w:val="21"/>
        </w:rPr>
        <w:t>NYILATKOZAT A SZAKEM</w:t>
      </w:r>
      <w:r w:rsidR="00805A45" w:rsidRPr="004A40A1">
        <w:rPr>
          <w:rFonts w:ascii="Tahoma" w:hAnsi="Tahoma" w:cs="Tahoma"/>
          <w:b/>
          <w:smallCaps/>
          <w:sz w:val="21"/>
          <w:szCs w:val="21"/>
        </w:rPr>
        <w:t>B</w:t>
      </w:r>
      <w:r w:rsidRPr="004A40A1">
        <w:rPr>
          <w:rFonts w:ascii="Tahoma" w:hAnsi="Tahoma" w:cs="Tahoma"/>
          <w:b/>
          <w:smallCaps/>
          <w:sz w:val="21"/>
          <w:szCs w:val="21"/>
        </w:rPr>
        <w:t>EREKRŐL</w:t>
      </w:r>
    </w:p>
    <w:p w14:paraId="1BE9EDF7" w14:textId="77777777" w:rsidR="009961D3" w:rsidRPr="004A40A1" w:rsidRDefault="009961D3" w:rsidP="009961D3">
      <w:pPr>
        <w:spacing w:after="0"/>
        <w:jc w:val="center"/>
        <w:rPr>
          <w:rFonts w:ascii="Tahoma" w:hAnsi="Tahoma" w:cs="Tahoma"/>
          <w:b/>
          <w:smallCaps/>
          <w:sz w:val="21"/>
          <w:szCs w:val="21"/>
        </w:rPr>
      </w:pPr>
    </w:p>
    <w:p w14:paraId="7DE2A3CB" w14:textId="103A208F" w:rsidR="0048719E" w:rsidRPr="004A40A1" w:rsidRDefault="0048719E" w:rsidP="0048719E">
      <w:pPr>
        <w:spacing w:before="120" w:after="120"/>
        <w:ind w:left="720"/>
        <w:jc w:val="center"/>
        <w:rPr>
          <w:rFonts w:ascii="Tahoma" w:hAnsi="Tahoma" w:cs="Tahoma"/>
          <w:b/>
          <w:color w:val="auto"/>
          <w:sz w:val="21"/>
          <w:szCs w:val="21"/>
        </w:rPr>
      </w:pPr>
      <w:r>
        <w:rPr>
          <w:rFonts w:ascii="Tahoma" w:hAnsi="Tahoma" w:cs="Tahoma"/>
          <w:b/>
          <w:color w:val="auto"/>
          <w:sz w:val="21"/>
          <w:szCs w:val="21"/>
        </w:rPr>
        <w:t>„</w:t>
      </w:r>
      <w:r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Pr>
          <w:rFonts w:ascii="Tahoma" w:hAnsi="Tahoma" w:cs="Tahoma"/>
          <w:b/>
          <w:color w:val="auto"/>
          <w:sz w:val="21"/>
          <w:szCs w:val="21"/>
        </w:rPr>
        <w:t>”</w:t>
      </w:r>
    </w:p>
    <w:p w14:paraId="1BE9EDF9" w14:textId="335E3608" w:rsidR="009961D3" w:rsidRPr="004A40A1" w:rsidRDefault="009961D3" w:rsidP="009961D3">
      <w:pPr>
        <w:spacing w:after="120"/>
        <w:jc w:val="both"/>
        <w:rPr>
          <w:rFonts w:ascii="Tahoma" w:hAnsi="Tahoma" w:cs="Tahoma"/>
          <w:b/>
          <w:sz w:val="21"/>
          <w:szCs w:val="21"/>
        </w:rPr>
      </w:pPr>
      <w:proofErr w:type="gramStart"/>
      <w:r w:rsidRPr="004A40A1">
        <w:rPr>
          <w:rFonts w:ascii="Tahoma" w:hAnsi="Tahoma" w:cs="Tahoma"/>
          <w:color w:val="auto"/>
          <w:sz w:val="21"/>
          <w:szCs w:val="21"/>
        </w:rPr>
        <w:t>Alulírott</w:t>
      </w:r>
      <w:proofErr w:type="gramEnd"/>
      <w:r w:rsidRPr="004A40A1">
        <w:rPr>
          <w:rFonts w:ascii="Tahoma" w:hAnsi="Tahoma" w:cs="Tahoma"/>
          <w:color w:val="auto"/>
          <w:sz w:val="21"/>
          <w:szCs w:val="21"/>
        </w:rPr>
        <w:t xml:space="preserve"> ____ mint a(z) ____ (székhely: ____ adószám: ____) ajánlattevő / közös ajánlattevő / az alkalmasság igazolására igénybe vett kapacitást nyújtó gazdasági szereplő cégjegyzésre jogosult / meghatalmazott képviselője</w:t>
      </w:r>
      <w:r w:rsidRPr="004A40A1">
        <w:rPr>
          <w:rFonts w:ascii="Tahoma" w:hAnsi="Tahoma" w:cs="Tahoma"/>
          <w:sz w:val="21"/>
          <w:szCs w:val="21"/>
          <w:vertAlign w:val="superscript"/>
        </w:rPr>
        <w:footnoteReference w:id="68"/>
      </w:r>
      <w:r w:rsidRPr="004A40A1">
        <w:rPr>
          <w:rStyle w:val="Lbjegyzet-karakterek"/>
          <w:rFonts w:ascii="Tahoma" w:hAnsi="Tahoma" w:cs="Tahoma"/>
          <w:color w:val="auto"/>
          <w:sz w:val="21"/>
          <w:szCs w:val="21"/>
        </w:rPr>
        <w:t xml:space="preserve"> </w:t>
      </w:r>
      <w:r w:rsidRPr="004A40A1">
        <w:rPr>
          <w:rFonts w:ascii="Tahoma" w:hAnsi="Tahoma" w:cs="Tahoma"/>
          <w:sz w:val="21"/>
          <w:szCs w:val="21"/>
        </w:rPr>
        <w:t>ezennel kijelentem, hogy a(z) ____ mint ajánlattevő/közös ajánlattevő/</w:t>
      </w:r>
      <w:r w:rsidRPr="004A40A1">
        <w:rPr>
          <w:rFonts w:ascii="Tahoma" w:hAnsi="Tahoma" w:cs="Tahoma"/>
          <w:color w:val="auto"/>
          <w:sz w:val="21"/>
          <w:szCs w:val="21"/>
        </w:rPr>
        <w:t xml:space="preserve"> az alkalmasság igazolására igénybe vett kapacitást nyújtó gazdasági szereplő </w:t>
      </w:r>
      <w:r w:rsidRPr="004A40A1">
        <w:rPr>
          <w:rFonts w:ascii="Tahoma" w:hAnsi="Tahoma" w:cs="Tahoma"/>
          <w:sz w:val="21"/>
          <w:szCs w:val="21"/>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4A40A1" w14:paraId="1BE9EDFF" w14:textId="77777777" w:rsidTr="00265415">
        <w:trPr>
          <w:trHeight w:val="253"/>
        </w:trPr>
        <w:tc>
          <w:tcPr>
            <w:tcW w:w="1527"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A" w14:textId="77777777" w:rsidR="009961D3" w:rsidRPr="004A40A1" w:rsidRDefault="009961D3" w:rsidP="005F4243">
            <w:pPr>
              <w:spacing w:after="120"/>
              <w:jc w:val="center"/>
              <w:rPr>
                <w:rFonts w:ascii="Tahoma" w:hAnsi="Tahoma" w:cs="Tahoma"/>
                <w:b/>
                <w:sz w:val="21"/>
                <w:szCs w:val="21"/>
              </w:rPr>
            </w:pPr>
            <w:r w:rsidRPr="004A40A1">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B" w14:textId="77777777" w:rsidR="009961D3" w:rsidRPr="004A40A1" w:rsidRDefault="009961D3" w:rsidP="005F4243">
            <w:pPr>
              <w:spacing w:after="120"/>
              <w:jc w:val="center"/>
              <w:rPr>
                <w:rFonts w:ascii="Tahoma" w:hAnsi="Tahoma" w:cs="Tahoma"/>
                <w:b/>
                <w:sz w:val="21"/>
                <w:szCs w:val="21"/>
              </w:rPr>
            </w:pPr>
            <w:r w:rsidRPr="004A40A1">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C" w14:textId="77777777" w:rsidR="009961D3" w:rsidRPr="004A40A1" w:rsidRDefault="009961D3" w:rsidP="005F4243">
            <w:pPr>
              <w:spacing w:after="120"/>
              <w:jc w:val="center"/>
              <w:rPr>
                <w:rFonts w:ascii="Tahoma" w:hAnsi="Tahoma" w:cs="Tahoma"/>
                <w:b/>
                <w:sz w:val="21"/>
                <w:szCs w:val="21"/>
              </w:rPr>
            </w:pPr>
            <w:r w:rsidRPr="004A40A1">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D" w14:textId="77777777" w:rsidR="009961D3" w:rsidRPr="004A40A1" w:rsidRDefault="009961D3" w:rsidP="005F4243">
            <w:pPr>
              <w:spacing w:after="120"/>
              <w:jc w:val="center"/>
              <w:rPr>
                <w:rFonts w:ascii="Tahoma" w:hAnsi="Tahoma" w:cs="Tahoma"/>
                <w:sz w:val="21"/>
                <w:szCs w:val="21"/>
              </w:rPr>
            </w:pPr>
            <w:r w:rsidRPr="004A40A1">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tcPr>
          <w:p w14:paraId="1BE9EDFE" w14:textId="77777777" w:rsidR="009961D3" w:rsidRPr="004A40A1" w:rsidRDefault="009961D3" w:rsidP="005F4243">
            <w:pPr>
              <w:spacing w:after="120"/>
              <w:jc w:val="center"/>
              <w:rPr>
                <w:rFonts w:ascii="Tahoma" w:hAnsi="Tahoma" w:cs="Tahoma"/>
                <w:sz w:val="21"/>
                <w:szCs w:val="21"/>
              </w:rPr>
            </w:pPr>
            <w:r w:rsidRPr="004A40A1">
              <w:rPr>
                <w:rFonts w:ascii="Tahoma" w:hAnsi="Tahoma" w:cs="Tahoma"/>
                <w:b/>
                <w:sz w:val="21"/>
                <w:szCs w:val="21"/>
              </w:rPr>
              <w:t>Mely alkalmassági feltételnek való megfeleléshez kerül bemutatásra?</w:t>
            </w:r>
          </w:p>
        </w:tc>
      </w:tr>
      <w:tr w:rsidR="009961D3" w:rsidRPr="004A40A1"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4A40A1" w:rsidRDefault="009961D3" w:rsidP="005F4243">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4A40A1" w:rsidRDefault="009961D3" w:rsidP="005F4243">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4A40A1" w:rsidRDefault="009961D3" w:rsidP="005F4243">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4A40A1" w:rsidRDefault="009961D3" w:rsidP="005F4243">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4A40A1" w:rsidRDefault="009961D3" w:rsidP="005F4243">
            <w:pPr>
              <w:snapToGrid w:val="0"/>
              <w:spacing w:after="120"/>
              <w:jc w:val="center"/>
              <w:rPr>
                <w:rFonts w:ascii="Tahoma" w:hAnsi="Tahoma" w:cs="Tahoma"/>
                <w:sz w:val="21"/>
                <w:szCs w:val="21"/>
              </w:rPr>
            </w:pPr>
          </w:p>
        </w:tc>
      </w:tr>
      <w:tr w:rsidR="009961D3" w:rsidRPr="004A40A1"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4A40A1" w:rsidRDefault="009961D3" w:rsidP="005F4243">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4A40A1" w:rsidRDefault="009961D3" w:rsidP="005F4243">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4A40A1" w:rsidRDefault="009961D3" w:rsidP="005F4243">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4A40A1" w:rsidRDefault="009961D3" w:rsidP="005F4243">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4A40A1" w:rsidRDefault="009961D3" w:rsidP="005F4243">
            <w:pPr>
              <w:snapToGrid w:val="0"/>
              <w:spacing w:after="120"/>
              <w:jc w:val="center"/>
              <w:rPr>
                <w:rFonts w:ascii="Tahoma" w:hAnsi="Tahoma" w:cs="Tahoma"/>
                <w:sz w:val="21"/>
                <w:szCs w:val="21"/>
              </w:rPr>
            </w:pPr>
          </w:p>
        </w:tc>
      </w:tr>
      <w:tr w:rsidR="009961D3" w:rsidRPr="004A40A1"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4A40A1" w:rsidRDefault="009961D3" w:rsidP="005F4243">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4A40A1" w:rsidRDefault="009961D3" w:rsidP="005F4243">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4A40A1" w:rsidRDefault="009961D3" w:rsidP="005F4243">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4A40A1" w:rsidRDefault="009961D3" w:rsidP="005F4243">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4A40A1" w:rsidRDefault="009961D3" w:rsidP="005F4243">
            <w:pPr>
              <w:snapToGrid w:val="0"/>
              <w:spacing w:after="120"/>
              <w:jc w:val="center"/>
              <w:rPr>
                <w:rFonts w:ascii="Tahoma" w:hAnsi="Tahoma" w:cs="Tahoma"/>
                <w:sz w:val="21"/>
                <w:szCs w:val="21"/>
              </w:rPr>
            </w:pPr>
          </w:p>
        </w:tc>
      </w:tr>
      <w:tr w:rsidR="009961D3" w:rsidRPr="004A40A1"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4A40A1" w:rsidRDefault="009961D3" w:rsidP="005F4243">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4A40A1" w:rsidRDefault="009961D3" w:rsidP="005F4243">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4A40A1" w:rsidRDefault="009961D3" w:rsidP="005F4243">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4A40A1" w:rsidRDefault="009961D3" w:rsidP="005F4243">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4A40A1" w:rsidRDefault="009961D3" w:rsidP="005F4243">
            <w:pPr>
              <w:snapToGrid w:val="0"/>
              <w:spacing w:after="120"/>
              <w:jc w:val="center"/>
              <w:rPr>
                <w:rFonts w:ascii="Tahoma" w:hAnsi="Tahoma" w:cs="Tahoma"/>
                <w:sz w:val="21"/>
                <w:szCs w:val="21"/>
              </w:rPr>
            </w:pPr>
          </w:p>
        </w:tc>
      </w:tr>
      <w:tr w:rsidR="009961D3" w:rsidRPr="004A40A1"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4A40A1" w:rsidRDefault="009961D3" w:rsidP="005F4243">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4A40A1" w:rsidRDefault="009961D3" w:rsidP="005F4243">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4A40A1" w:rsidRDefault="009961D3" w:rsidP="005F4243">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4A40A1" w:rsidRDefault="009961D3" w:rsidP="005F4243">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4A40A1" w:rsidRDefault="009961D3" w:rsidP="005F4243">
            <w:pPr>
              <w:snapToGrid w:val="0"/>
              <w:spacing w:after="120"/>
              <w:jc w:val="center"/>
              <w:rPr>
                <w:rFonts w:ascii="Tahoma" w:hAnsi="Tahoma" w:cs="Tahoma"/>
                <w:sz w:val="21"/>
                <w:szCs w:val="21"/>
              </w:rPr>
            </w:pPr>
          </w:p>
        </w:tc>
      </w:tr>
    </w:tbl>
    <w:p w14:paraId="1BE9EE1E" w14:textId="77777777" w:rsidR="009961D3" w:rsidRPr="004A40A1" w:rsidRDefault="009961D3" w:rsidP="009961D3">
      <w:pPr>
        <w:spacing w:after="120"/>
        <w:jc w:val="both"/>
        <w:rPr>
          <w:rFonts w:ascii="Tahoma" w:hAnsi="Tahoma" w:cs="Tahoma"/>
          <w:sz w:val="21"/>
          <w:szCs w:val="21"/>
        </w:rPr>
      </w:pPr>
    </w:p>
    <w:p w14:paraId="1BE9EE1F" w14:textId="77777777" w:rsidR="009961D3" w:rsidRPr="004A40A1" w:rsidRDefault="009961D3" w:rsidP="009961D3">
      <w:pPr>
        <w:spacing w:after="120"/>
        <w:rPr>
          <w:rFonts w:ascii="Tahoma" w:hAnsi="Tahoma" w:cs="Tahoma"/>
          <w:sz w:val="21"/>
          <w:szCs w:val="21"/>
        </w:rPr>
      </w:pPr>
      <w:r w:rsidRPr="004A40A1">
        <w:rPr>
          <w:rFonts w:ascii="Tahoma" w:hAnsi="Tahoma" w:cs="Tahoma"/>
          <w:sz w:val="21"/>
          <w:szCs w:val="21"/>
        </w:rPr>
        <w:t>Ennek igazolásaként a nyilatkozat mellékletét képezi:</w:t>
      </w:r>
    </w:p>
    <w:p w14:paraId="1BE9EE20" w14:textId="77777777" w:rsidR="009961D3" w:rsidRPr="004A40A1" w:rsidRDefault="009961D3" w:rsidP="00235B01">
      <w:pPr>
        <w:numPr>
          <w:ilvl w:val="0"/>
          <w:numId w:val="21"/>
        </w:numPr>
        <w:spacing w:after="120"/>
        <w:jc w:val="both"/>
        <w:rPr>
          <w:rFonts w:ascii="Tahoma" w:hAnsi="Tahoma" w:cs="Tahoma"/>
          <w:sz w:val="21"/>
          <w:szCs w:val="21"/>
        </w:rPr>
      </w:pPr>
      <w:r w:rsidRPr="004A40A1">
        <w:rPr>
          <w:rFonts w:ascii="Tahoma" w:hAnsi="Tahoma" w:cs="Tahoma"/>
          <w:sz w:val="21"/>
          <w:szCs w:val="21"/>
        </w:rPr>
        <w:lastRenderedPageBreak/>
        <w:t xml:space="preserve">a </w:t>
      </w:r>
      <w:proofErr w:type="gramStart"/>
      <w:r w:rsidRPr="004A40A1">
        <w:rPr>
          <w:rFonts w:ascii="Tahoma" w:hAnsi="Tahoma" w:cs="Tahoma"/>
          <w:sz w:val="21"/>
          <w:szCs w:val="21"/>
        </w:rPr>
        <w:t>szakember(</w:t>
      </w:r>
      <w:proofErr w:type="spellStart"/>
      <w:proofErr w:type="gramEnd"/>
      <w:r w:rsidRPr="004A40A1">
        <w:rPr>
          <w:rFonts w:ascii="Tahoma" w:hAnsi="Tahoma" w:cs="Tahoma"/>
          <w:sz w:val="21"/>
          <w:szCs w:val="21"/>
        </w:rPr>
        <w:t>ek</w:t>
      </w:r>
      <w:proofErr w:type="spellEnd"/>
      <w:r w:rsidRPr="004A40A1">
        <w:rPr>
          <w:rFonts w:ascii="Tahoma" w:hAnsi="Tahoma" w:cs="Tahoma"/>
          <w:sz w:val="21"/>
          <w:szCs w:val="21"/>
        </w:rPr>
        <w:t>)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4A40A1" w:rsidRDefault="009961D3" w:rsidP="00235B01">
      <w:pPr>
        <w:numPr>
          <w:ilvl w:val="0"/>
          <w:numId w:val="21"/>
        </w:numPr>
        <w:spacing w:after="120"/>
        <w:jc w:val="both"/>
        <w:rPr>
          <w:rFonts w:ascii="Tahoma" w:hAnsi="Tahoma" w:cs="Tahoma"/>
          <w:sz w:val="21"/>
          <w:szCs w:val="21"/>
        </w:rPr>
      </w:pPr>
      <w:r w:rsidRPr="004A40A1">
        <w:rPr>
          <w:rFonts w:ascii="Tahoma" w:hAnsi="Tahoma" w:cs="Tahoma"/>
          <w:sz w:val="21"/>
          <w:szCs w:val="21"/>
        </w:rPr>
        <w:t xml:space="preserve">a </w:t>
      </w:r>
      <w:proofErr w:type="gramStart"/>
      <w:r w:rsidRPr="004A40A1">
        <w:rPr>
          <w:rFonts w:ascii="Tahoma" w:hAnsi="Tahoma" w:cs="Tahoma"/>
          <w:sz w:val="21"/>
          <w:szCs w:val="21"/>
        </w:rPr>
        <w:t>szakember(</w:t>
      </w:r>
      <w:proofErr w:type="spellStart"/>
      <w:proofErr w:type="gramEnd"/>
      <w:r w:rsidRPr="004A40A1">
        <w:rPr>
          <w:rFonts w:ascii="Tahoma" w:hAnsi="Tahoma" w:cs="Tahoma"/>
          <w:sz w:val="21"/>
          <w:szCs w:val="21"/>
        </w:rPr>
        <w:t>ek</w:t>
      </w:r>
      <w:proofErr w:type="spellEnd"/>
      <w:r w:rsidRPr="004A40A1">
        <w:rPr>
          <w:rFonts w:ascii="Tahoma" w:hAnsi="Tahoma" w:cs="Tahoma"/>
          <w:sz w:val="21"/>
          <w:szCs w:val="21"/>
        </w:rPr>
        <w:t>) végzettségét (és képzettségét) igazoló dokumentumok másolata,</w:t>
      </w:r>
    </w:p>
    <w:p w14:paraId="1BE9EE22" w14:textId="77777777" w:rsidR="009961D3" w:rsidRPr="004A40A1" w:rsidRDefault="009961D3" w:rsidP="00235B01">
      <w:pPr>
        <w:numPr>
          <w:ilvl w:val="0"/>
          <w:numId w:val="21"/>
        </w:numPr>
        <w:spacing w:after="120"/>
        <w:jc w:val="both"/>
        <w:rPr>
          <w:rFonts w:ascii="Tahoma" w:hAnsi="Tahoma" w:cs="Tahoma"/>
          <w:sz w:val="21"/>
          <w:szCs w:val="21"/>
        </w:rPr>
      </w:pPr>
      <w:r w:rsidRPr="004A40A1">
        <w:rPr>
          <w:rFonts w:ascii="Tahoma" w:hAnsi="Tahoma" w:cs="Tahoma"/>
          <w:sz w:val="21"/>
          <w:szCs w:val="21"/>
        </w:rPr>
        <w:t xml:space="preserve">a </w:t>
      </w:r>
      <w:proofErr w:type="gramStart"/>
      <w:r w:rsidRPr="004A40A1">
        <w:rPr>
          <w:rFonts w:ascii="Tahoma" w:hAnsi="Tahoma" w:cs="Tahoma"/>
          <w:sz w:val="21"/>
          <w:szCs w:val="21"/>
        </w:rPr>
        <w:t>szakember(</w:t>
      </w:r>
      <w:proofErr w:type="spellStart"/>
      <w:proofErr w:type="gramEnd"/>
      <w:r w:rsidRPr="004A40A1">
        <w:rPr>
          <w:rFonts w:ascii="Tahoma" w:hAnsi="Tahoma" w:cs="Tahoma"/>
          <w:sz w:val="21"/>
          <w:szCs w:val="21"/>
        </w:rPr>
        <w:t>ek</w:t>
      </w:r>
      <w:proofErr w:type="spellEnd"/>
      <w:r w:rsidRPr="004A40A1">
        <w:rPr>
          <w:rFonts w:ascii="Tahoma" w:hAnsi="Tahoma" w:cs="Tahoma"/>
          <w:sz w:val="21"/>
          <w:szCs w:val="21"/>
        </w:rPr>
        <w:t>) saját kezűleg aláírt rendelkezésre állási, valamint arra vonatkozó nyilatkozata, hogy az eljárásba történő bevonásáról tudomással bír(</w:t>
      </w:r>
      <w:proofErr w:type="spellStart"/>
      <w:r w:rsidRPr="004A40A1">
        <w:rPr>
          <w:rFonts w:ascii="Tahoma" w:hAnsi="Tahoma" w:cs="Tahoma"/>
          <w:sz w:val="21"/>
          <w:szCs w:val="21"/>
        </w:rPr>
        <w:t>nak</w:t>
      </w:r>
      <w:proofErr w:type="spellEnd"/>
      <w:r w:rsidRPr="004A40A1">
        <w:rPr>
          <w:rFonts w:ascii="Tahoma" w:hAnsi="Tahoma" w:cs="Tahoma"/>
          <w:sz w:val="21"/>
          <w:szCs w:val="21"/>
        </w:rPr>
        <w:t>).</w:t>
      </w:r>
    </w:p>
    <w:p w14:paraId="1BE9EE23" w14:textId="77777777" w:rsidR="009961D3" w:rsidRPr="004A40A1" w:rsidRDefault="009961D3" w:rsidP="00235B01">
      <w:pPr>
        <w:numPr>
          <w:ilvl w:val="0"/>
          <w:numId w:val="21"/>
        </w:numPr>
        <w:spacing w:after="120"/>
        <w:jc w:val="both"/>
        <w:rPr>
          <w:rFonts w:ascii="Tahoma" w:hAnsi="Tahoma" w:cs="Tahoma"/>
          <w:sz w:val="21"/>
          <w:szCs w:val="21"/>
        </w:rPr>
      </w:pPr>
      <w:r w:rsidRPr="004A40A1">
        <w:rPr>
          <w:rFonts w:ascii="Tahoma" w:hAnsi="Tahoma" w:cs="Tahoma"/>
          <w:color w:val="0D0D0D"/>
          <w:sz w:val="21"/>
          <w:szCs w:val="21"/>
          <w:lang w:eastAsia="hu-HU"/>
        </w:rPr>
        <w:t>más tagállamban szerzett jogosultság esetében a küldő vagy származási országban szerzett, a fentiekkel egyenértékű jogosultságot</w:t>
      </w:r>
      <w:r w:rsidRPr="004A40A1">
        <w:rPr>
          <w:rFonts w:ascii="Tahoma" w:hAnsi="Tahoma" w:cs="Tahoma"/>
          <w:color w:val="0D0D0D"/>
          <w:sz w:val="21"/>
          <w:szCs w:val="21"/>
        </w:rPr>
        <w:t xml:space="preserve"> igazoló dokumentum magyar nyelvű fordítása.</w:t>
      </w:r>
    </w:p>
    <w:p w14:paraId="1BE9EE24" w14:textId="77777777" w:rsidR="009961D3" w:rsidRPr="004A40A1" w:rsidRDefault="009961D3" w:rsidP="009961D3">
      <w:pPr>
        <w:spacing w:after="120"/>
        <w:jc w:val="both"/>
        <w:rPr>
          <w:rFonts w:ascii="Tahoma" w:hAnsi="Tahoma" w:cs="Tahoma"/>
          <w:sz w:val="21"/>
          <w:szCs w:val="21"/>
        </w:rPr>
      </w:pPr>
      <w:r w:rsidRPr="004A40A1">
        <w:rPr>
          <w:rFonts w:ascii="Tahoma" w:hAnsi="Tahoma" w:cs="Tahoma"/>
          <w:sz w:val="21"/>
          <w:szCs w:val="21"/>
        </w:rPr>
        <w:t xml:space="preserve">Nyilatkozom továbbá, hogy a megajánlott </w:t>
      </w:r>
      <w:proofErr w:type="gramStart"/>
      <w:r w:rsidRPr="004A40A1">
        <w:rPr>
          <w:rFonts w:ascii="Tahoma" w:hAnsi="Tahoma" w:cs="Tahoma"/>
          <w:sz w:val="21"/>
          <w:szCs w:val="21"/>
        </w:rPr>
        <w:t>szakember</w:t>
      </w:r>
      <w:r w:rsidR="00265415" w:rsidRPr="004A40A1">
        <w:rPr>
          <w:rFonts w:ascii="Tahoma" w:hAnsi="Tahoma" w:cs="Tahoma"/>
          <w:sz w:val="21"/>
          <w:szCs w:val="21"/>
        </w:rPr>
        <w:t>(</w:t>
      </w:r>
      <w:proofErr w:type="spellStart"/>
      <w:proofErr w:type="gramEnd"/>
      <w:r w:rsidR="00265415" w:rsidRPr="004A40A1">
        <w:rPr>
          <w:rFonts w:ascii="Tahoma" w:hAnsi="Tahoma" w:cs="Tahoma"/>
          <w:sz w:val="21"/>
          <w:szCs w:val="21"/>
        </w:rPr>
        <w:t>ek</w:t>
      </w:r>
      <w:proofErr w:type="spellEnd"/>
      <w:r w:rsidR="00265415" w:rsidRPr="004A40A1">
        <w:rPr>
          <w:rFonts w:ascii="Tahoma" w:hAnsi="Tahoma" w:cs="Tahoma"/>
          <w:sz w:val="21"/>
          <w:szCs w:val="21"/>
        </w:rPr>
        <w:t>)</w:t>
      </w:r>
      <w:r w:rsidRPr="004A40A1">
        <w:rPr>
          <w:rFonts w:ascii="Tahoma" w:hAnsi="Tahoma" w:cs="Tahoma"/>
          <w:sz w:val="21"/>
          <w:szCs w:val="21"/>
        </w:rPr>
        <w:t xml:space="preserve"> a kam</w:t>
      </w:r>
      <w:r w:rsidR="00050BE8" w:rsidRPr="004A40A1">
        <w:rPr>
          <w:rFonts w:ascii="Tahoma" w:hAnsi="Tahoma" w:cs="Tahoma"/>
          <w:sz w:val="21"/>
          <w:szCs w:val="21"/>
        </w:rPr>
        <w:t xml:space="preserve">arai nyilvántartásba vétellel </w:t>
      </w:r>
      <w:r w:rsidRPr="004A40A1">
        <w:rPr>
          <w:rFonts w:ascii="Tahoma" w:hAnsi="Tahoma" w:cs="Tahoma"/>
          <w:sz w:val="21"/>
          <w:szCs w:val="21"/>
        </w:rPr>
        <w:t>a szerződés teljes időtartama alatt rendelkezni fog</w:t>
      </w:r>
      <w:r w:rsidR="00050BE8" w:rsidRPr="004A40A1">
        <w:rPr>
          <w:rFonts w:ascii="Tahoma" w:hAnsi="Tahoma" w:cs="Tahoma"/>
          <w:sz w:val="21"/>
          <w:szCs w:val="21"/>
        </w:rPr>
        <w:t>(</w:t>
      </w:r>
      <w:proofErr w:type="spellStart"/>
      <w:r w:rsidR="00050BE8" w:rsidRPr="004A40A1">
        <w:rPr>
          <w:rFonts w:ascii="Tahoma" w:hAnsi="Tahoma" w:cs="Tahoma"/>
          <w:sz w:val="21"/>
          <w:szCs w:val="21"/>
        </w:rPr>
        <w:t>nak</w:t>
      </w:r>
      <w:proofErr w:type="spellEnd"/>
      <w:r w:rsidR="00050BE8" w:rsidRPr="004A40A1">
        <w:rPr>
          <w:rFonts w:ascii="Tahoma" w:hAnsi="Tahoma" w:cs="Tahoma"/>
          <w:sz w:val="21"/>
          <w:szCs w:val="21"/>
        </w:rPr>
        <w:t>)</w:t>
      </w:r>
      <w:r w:rsidRPr="004A40A1">
        <w:rPr>
          <w:rFonts w:ascii="Tahoma" w:hAnsi="Tahoma" w:cs="Tahoma"/>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4A40A1" w14:paraId="1BE9EE26" w14:textId="77777777" w:rsidTr="005F4243">
        <w:tc>
          <w:tcPr>
            <w:tcW w:w="9488" w:type="dxa"/>
            <w:gridSpan w:val="3"/>
          </w:tcPr>
          <w:p w14:paraId="1BE9EE25" w14:textId="77777777" w:rsidR="009961D3" w:rsidRPr="004A40A1" w:rsidRDefault="009961D3" w:rsidP="005F4243">
            <w:pPr>
              <w:spacing w:after="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9961D3" w:rsidRPr="004A40A1" w14:paraId="1BE9EE2A" w14:textId="77777777" w:rsidTr="005F4243">
        <w:tc>
          <w:tcPr>
            <w:tcW w:w="1495" w:type="dxa"/>
          </w:tcPr>
          <w:p w14:paraId="1BE9EE27" w14:textId="77777777" w:rsidR="009961D3" w:rsidRPr="004A40A1"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4A40A1"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4A40A1" w:rsidRDefault="009961D3" w:rsidP="005F4243">
            <w:pPr>
              <w:spacing w:after="0"/>
              <w:jc w:val="both"/>
              <w:rPr>
                <w:rFonts w:ascii="Tahoma" w:hAnsi="Tahoma" w:cs="Tahoma"/>
                <w:color w:val="auto"/>
                <w:sz w:val="21"/>
                <w:szCs w:val="21"/>
              </w:rPr>
            </w:pPr>
          </w:p>
        </w:tc>
      </w:tr>
      <w:tr w:rsidR="009961D3" w:rsidRPr="004A40A1" w14:paraId="1BE9EE2E" w14:textId="77777777" w:rsidTr="005F4243">
        <w:tc>
          <w:tcPr>
            <w:tcW w:w="1495" w:type="dxa"/>
          </w:tcPr>
          <w:p w14:paraId="1BE9EE2B" w14:textId="77777777" w:rsidR="009961D3" w:rsidRPr="004A40A1"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4A40A1"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4A40A1" w:rsidRDefault="009961D3" w:rsidP="005F4243">
            <w:pPr>
              <w:tabs>
                <w:tab w:val="center" w:pos="6521"/>
              </w:tabs>
              <w:spacing w:after="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E33" w14:textId="40BFB5C7" w:rsidR="009961D3" w:rsidRPr="004A40A1" w:rsidRDefault="00097F0D" w:rsidP="009961D3">
      <w:pPr>
        <w:pageBreakBefore/>
        <w:spacing w:after="120"/>
        <w:jc w:val="right"/>
        <w:rPr>
          <w:rFonts w:ascii="Tahoma" w:hAnsi="Tahoma" w:cs="Tahoma"/>
          <w:b/>
          <w:caps/>
          <w:sz w:val="21"/>
          <w:szCs w:val="21"/>
        </w:rPr>
      </w:pPr>
      <w:r w:rsidRPr="004A40A1">
        <w:rPr>
          <w:rFonts w:ascii="Tahoma" w:hAnsi="Tahoma" w:cs="Tahoma"/>
          <w:b/>
          <w:sz w:val="21"/>
          <w:szCs w:val="21"/>
        </w:rPr>
        <w:lastRenderedPageBreak/>
        <w:t>8</w:t>
      </w:r>
      <w:r w:rsidR="009961D3" w:rsidRPr="004A40A1">
        <w:rPr>
          <w:rFonts w:ascii="Tahoma" w:hAnsi="Tahoma" w:cs="Tahoma"/>
          <w:b/>
          <w:sz w:val="21"/>
          <w:szCs w:val="21"/>
        </w:rPr>
        <w:t>. számú melléklet</w:t>
      </w:r>
    </w:p>
    <w:p w14:paraId="1BE9EE34" w14:textId="77777777" w:rsidR="009961D3" w:rsidRPr="004A40A1" w:rsidRDefault="009961D3" w:rsidP="009961D3">
      <w:pPr>
        <w:spacing w:after="120"/>
        <w:jc w:val="center"/>
        <w:rPr>
          <w:rFonts w:ascii="Tahoma" w:hAnsi="Tahoma" w:cs="Tahoma"/>
          <w:b/>
          <w:sz w:val="21"/>
          <w:szCs w:val="21"/>
        </w:rPr>
      </w:pPr>
      <w:r w:rsidRPr="004A40A1">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4640"/>
        <w:gridCol w:w="2985"/>
        <w:gridCol w:w="1715"/>
      </w:tblGrid>
      <w:tr w:rsidR="001E7DB5" w:rsidRPr="008A58E3" w14:paraId="379C00DE" w14:textId="77777777" w:rsidTr="001047C4">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47984501" w14:textId="77777777" w:rsidR="001E7DB5" w:rsidRPr="008A58E3" w:rsidRDefault="001E7DB5" w:rsidP="001E7DB5">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1E7DB5" w:rsidRPr="008A58E3" w14:paraId="2889E57D"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6DA25C1" w14:textId="77777777" w:rsidR="001E7DB5" w:rsidRPr="008A58E3" w:rsidRDefault="001E7DB5" w:rsidP="001E7DB5">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E7468A"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7BAFA4DA"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D35BF95" w14:textId="77777777" w:rsidR="001E7DB5" w:rsidRPr="008A58E3" w:rsidRDefault="001E7DB5" w:rsidP="001E7DB5">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03826F"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29B11B74" w14:textId="77777777" w:rsidTr="001047C4">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C5438CE" w14:textId="77777777" w:rsidR="001E7DB5" w:rsidRPr="008A58E3" w:rsidRDefault="001E7DB5" w:rsidP="001E7DB5">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6614092E" w14:textId="77777777" w:rsidR="001E7DB5" w:rsidRPr="008A58E3" w:rsidRDefault="001E7DB5" w:rsidP="001E7DB5">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1E7DB5" w:rsidRPr="008A58E3" w14:paraId="16B7660A"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A7700A5" w14:textId="77777777" w:rsidR="001E7DB5" w:rsidRPr="008A58E3" w:rsidRDefault="001E7DB5" w:rsidP="001E7DB5">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6062B5" w14:textId="77777777" w:rsidR="001E7DB5" w:rsidRPr="008A58E3" w:rsidRDefault="001E7DB5" w:rsidP="001E7DB5">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1E7DB5" w:rsidRPr="008A58E3" w14:paraId="241B624A"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4D24E86" w14:textId="77777777" w:rsidR="001E7DB5" w:rsidRPr="008A58E3" w:rsidRDefault="001E7DB5" w:rsidP="001E7DB5">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1B29B1"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085B942F"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9967571" w14:textId="77777777" w:rsidR="001E7DB5" w:rsidRPr="008A58E3" w:rsidRDefault="001E7DB5" w:rsidP="001E7DB5">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C24519C"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7CE604D7" w14:textId="77777777" w:rsidTr="001047C4">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C507FA1" w14:textId="77777777" w:rsidR="001E7DB5" w:rsidRPr="008A58E3" w:rsidRDefault="001E7DB5" w:rsidP="001E7DB5">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69"/>
            </w:r>
          </w:p>
          <w:p w14:paraId="773D11EF" w14:textId="77777777" w:rsidR="001E7DB5" w:rsidRPr="008A58E3" w:rsidRDefault="001E7DB5" w:rsidP="001E7DB5">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1E7DB5" w:rsidRPr="008A58E3" w14:paraId="5DB91C49"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F54B899" w14:textId="77777777" w:rsidR="001E7DB5" w:rsidRPr="008A58E3" w:rsidRDefault="001E7DB5" w:rsidP="001E7DB5">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3A8F3D" w14:textId="77777777" w:rsidR="001E7DB5" w:rsidRPr="008A58E3" w:rsidRDefault="001E7DB5" w:rsidP="001E7DB5">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195DFD8" w14:textId="7AA382B2" w:rsidR="001E7DB5" w:rsidRPr="008A58E3" w:rsidRDefault="001E7DB5" w:rsidP="003E110C">
            <w:pPr>
              <w:spacing w:after="120"/>
              <w:ind w:left="42" w:hanging="42"/>
              <w:jc w:val="center"/>
              <w:rPr>
                <w:rFonts w:ascii="Tahoma" w:hAnsi="Tahoma" w:cs="Tahoma"/>
                <w:sz w:val="21"/>
                <w:szCs w:val="21"/>
              </w:rPr>
            </w:pPr>
            <w:r w:rsidRPr="000E36C5">
              <w:rPr>
                <w:rFonts w:ascii="Tahoma" w:hAnsi="Tahoma" w:cs="Tahoma"/>
                <w:b/>
                <w:sz w:val="21"/>
                <w:szCs w:val="21"/>
              </w:rPr>
              <w:t xml:space="preserve">Szakmai tapasztalat </w:t>
            </w:r>
          </w:p>
        </w:tc>
      </w:tr>
      <w:tr w:rsidR="001E7DB5" w:rsidRPr="008A58E3" w14:paraId="6CAE386D"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17F0CEA"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1F322B"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1D46833"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72D1F8AD"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2B7ADDF"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964305"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95C5CC"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2EE2EBE4"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C3DEF51"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F12FAF9"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63308BC"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0C6F9135"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804A44" w14:textId="77777777" w:rsidR="001E7DB5"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ADF4A3" w14:textId="77777777" w:rsidR="001E7DB5"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8ED434" w14:textId="77777777" w:rsidR="001E7DB5" w:rsidRDefault="001E7DB5" w:rsidP="001E7DB5">
            <w:pPr>
              <w:snapToGrid w:val="0"/>
              <w:spacing w:after="120"/>
              <w:ind w:left="426" w:hanging="426"/>
              <w:jc w:val="center"/>
              <w:rPr>
                <w:rFonts w:ascii="Tahoma" w:hAnsi="Tahoma" w:cs="Tahoma"/>
                <w:sz w:val="21"/>
                <w:szCs w:val="21"/>
              </w:rPr>
            </w:pPr>
          </w:p>
        </w:tc>
      </w:tr>
      <w:tr w:rsidR="001E7DB5" w:rsidRPr="008A58E3" w14:paraId="1AB43F96" w14:textId="77777777" w:rsidTr="001047C4">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F224837" w14:textId="77777777" w:rsidR="001E7DB5" w:rsidRPr="000E36C5" w:rsidRDefault="001E7DB5" w:rsidP="001E7DB5">
            <w:pPr>
              <w:snapToGrid w:val="0"/>
              <w:spacing w:after="120"/>
              <w:ind w:left="426" w:hanging="426"/>
              <w:jc w:val="center"/>
              <w:rPr>
                <w:rFonts w:ascii="Tahoma" w:hAnsi="Tahoma" w:cs="Tahoma"/>
                <w:b/>
                <w:sz w:val="21"/>
                <w:szCs w:val="21"/>
              </w:rPr>
            </w:pPr>
            <w:r w:rsidRPr="000E36C5">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51393507" w14:textId="77777777" w:rsidR="001E7DB5" w:rsidRPr="004E5628" w:rsidRDefault="001E7DB5" w:rsidP="001E7DB5">
            <w:pPr>
              <w:snapToGrid w:val="0"/>
              <w:spacing w:after="120"/>
              <w:ind w:left="426" w:hanging="426"/>
              <w:jc w:val="center"/>
              <w:rPr>
                <w:rFonts w:ascii="Tahoma" w:hAnsi="Tahoma" w:cs="Tahoma"/>
                <w:b/>
                <w:sz w:val="21"/>
                <w:szCs w:val="21"/>
              </w:rPr>
            </w:pPr>
          </w:p>
        </w:tc>
      </w:tr>
      <w:tr w:rsidR="001E7DB5" w:rsidRPr="008A58E3" w14:paraId="13709FE5" w14:textId="77777777" w:rsidTr="001047C4">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FF82281" w14:textId="77777777" w:rsidR="001E7DB5" w:rsidRDefault="001E7DB5" w:rsidP="001E7DB5">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3D506D81" w14:textId="77777777" w:rsidR="001E7DB5" w:rsidRPr="008A58E3" w:rsidRDefault="001E7DB5" w:rsidP="001E7DB5">
            <w:pPr>
              <w:spacing w:after="120"/>
              <w:ind w:left="426" w:hanging="426"/>
              <w:jc w:val="center"/>
              <w:rPr>
                <w:rFonts w:ascii="Tahoma" w:hAnsi="Tahoma" w:cs="Tahoma"/>
                <w:sz w:val="21"/>
                <w:szCs w:val="21"/>
              </w:rPr>
            </w:pPr>
            <w:r w:rsidRPr="008A58E3">
              <w:rPr>
                <w:rFonts w:ascii="Tahoma" w:hAnsi="Tahoma" w:cs="Tahoma"/>
                <w:b/>
                <w:caps/>
                <w:sz w:val="21"/>
                <w:szCs w:val="21"/>
              </w:rPr>
              <w:lastRenderedPageBreak/>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0"/>
            </w:r>
          </w:p>
          <w:p w14:paraId="5185C202" w14:textId="77777777" w:rsidR="001E7DB5" w:rsidRPr="008A58E3" w:rsidRDefault="001E7DB5" w:rsidP="001E7DB5">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1E7DB5" w:rsidRPr="008A58E3" w14:paraId="06DA29C3"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2B2CD82" w14:textId="77777777" w:rsidR="001E7DB5" w:rsidRPr="008A58E3" w:rsidRDefault="001E7DB5" w:rsidP="001E7DB5">
            <w:pPr>
              <w:spacing w:after="120"/>
              <w:jc w:val="center"/>
              <w:rPr>
                <w:rFonts w:ascii="Tahoma" w:hAnsi="Tahoma" w:cs="Tahoma"/>
                <w:b/>
                <w:sz w:val="21"/>
                <w:szCs w:val="21"/>
              </w:rPr>
            </w:pPr>
            <w:r w:rsidRPr="008A58E3">
              <w:rPr>
                <w:rFonts w:ascii="Tahoma" w:hAnsi="Tahoma" w:cs="Tahoma"/>
                <w:b/>
                <w:sz w:val="21"/>
                <w:szCs w:val="21"/>
              </w:rPr>
              <w:lastRenderedPageBreak/>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82F2B6" w14:textId="77777777" w:rsidR="001E7DB5" w:rsidRPr="008A58E3" w:rsidRDefault="001E7DB5" w:rsidP="001E7DB5">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A5D49C" w14:textId="219740D9" w:rsidR="001E7DB5" w:rsidRPr="000E36C5" w:rsidRDefault="001E7DB5" w:rsidP="00393BF0">
            <w:pPr>
              <w:spacing w:after="120"/>
              <w:ind w:left="42" w:hanging="42"/>
              <w:jc w:val="center"/>
              <w:rPr>
                <w:rFonts w:ascii="Tahoma" w:hAnsi="Tahoma" w:cs="Tahoma"/>
                <w:b/>
                <w:sz w:val="21"/>
                <w:szCs w:val="21"/>
              </w:rPr>
            </w:pPr>
            <w:r w:rsidRPr="000E36C5">
              <w:rPr>
                <w:rFonts w:ascii="Tahoma" w:hAnsi="Tahoma" w:cs="Tahoma"/>
                <w:b/>
                <w:sz w:val="21"/>
                <w:szCs w:val="21"/>
              </w:rPr>
              <w:t xml:space="preserve">Szakmai tapasztalat </w:t>
            </w:r>
            <w:r w:rsidR="00196092">
              <w:rPr>
                <w:rFonts w:ascii="Tahoma" w:hAnsi="Tahoma" w:cs="Tahoma"/>
                <w:b/>
                <w:sz w:val="21"/>
                <w:szCs w:val="21"/>
              </w:rPr>
              <w:t>(év / db</w:t>
            </w:r>
            <w:r w:rsidR="003E110C">
              <w:rPr>
                <w:rFonts w:ascii="Tahoma" w:hAnsi="Tahoma" w:cs="Tahoma"/>
                <w:b/>
                <w:sz w:val="21"/>
                <w:szCs w:val="21"/>
              </w:rPr>
              <w:t xml:space="preserve"> / projektelem</w:t>
            </w:r>
            <w:r w:rsidR="00196092">
              <w:rPr>
                <w:rFonts w:ascii="Tahoma" w:hAnsi="Tahoma" w:cs="Tahoma"/>
                <w:b/>
                <w:sz w:val="21"/>
                <w:szCs w:val="21"/>
              </w:rPr>
              <w:t>)</w:t>
            </w:r>
          </w:p>
        </w:tc>
      </w:tr>
      <w:tr w:rsidR="001E7DB5" w:rsidRPr="008A58E3" w14:paraId="2E1DD255"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A80C88C"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9A913B"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C24D56"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42D592F4"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91AC48B"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F2F525"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DB34E74"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3977696A"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6737A2D"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722DA86"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F264024"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14:paraId="0B8206A8"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513D429" w14:textId="77777777" w:rsidR="001E7DB5"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BEFBC4" w14:textId="77777777" w:rsidR="001E7DB5"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DCD63FF" w14:textId="77777777" w:rsidR="001E7DB5" w:rsidRDefault="001E7DB5" w:rsidP="001E7DB5">
            <w:pPr>
              <w:snapToGrid w:val="0"/>
              <w:spacing w:after="120"/>
              <w:ind w:left="426" w:hanging="426"/>
              <w:jc w:val="center"/>
              <w:rPr>
                <w:rFonts w:ascii="Tahoma" w:hAnsi="Tahoma" w:cs="Tahoma"/>
                <w:sz w:val="21"/>
                <w:szCs w:val="21"/>
              </w:rPr>
            </w:pPr>
          </w:p>
        </w:tc>
      </w:tr>
      <w:tr w:rsidR="001E7DB5" w:rsidRPr="008A58E3" w14:paraId="29D53E3E"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646066B"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770F0DE"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D53EC0"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3492481E"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4C198FA" w14:textId="77777777" w:rsidR="001E7DB5" w:rsidRPr="008A58E3" w:rsidRDefault="001E7DB5" w:rsidP="001E7DB5">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216A176" w14:textId="77777777" w:rsidR="001E7DB5" w:rsidRPr="008A58E3" w:rsidRDefault="001E7DB5" w:rsidP="001E7DB5">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3D0268"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172E57C0" w14:textId="77777777" w:rsidTr="001047C4">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61C09E9" w14:textId="77777777" w:rsidR="001E7DB5" w:rsidRPr="008A58E3" w:rsidRDefault="001E7DB5" w:rsidP="001E7DB5">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0CB50285" w14:textId="77777777" w:rsidR="001E7DB5" w:rsidRPr="008A58E3" w:rsidRDefault="001E7DB5" w:rsidP="001E7DB5">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1E7DB5" w:rsidRPr="008A58E3" w14:paraId="7C03B39D"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7E91366" w14:textId="77777777" w:rsidR="001E7DB5" w:rsidRPr="008A58E3" w:rsidRDefault="001E7DB5" w:rsidP="001E7DB5">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9A2829" w14:textId="77777777" w:rsidR="001E7DB5" w:rsidRPr="008A58E3" w:rsidRDefault="001E7DB5" w:rsidP="001E7DB5">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1E7DB5" w:rsidRPr="008A58E3" w14:paraId="74951A61"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50E7EA7" w14:textId="77777777" w:rsidR="001E7DB5" w:rsidRPr="008A58E3" w:rsidRDefault="001E7DB5" w:rsidP="001E7DB5">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81DA6CF" w14:textId="77777777" w:rsidR="001E7DB5" w:rsidRPr="008A58E3" w:rsidRDefault="001E7DB5" w:rsidP="001E7DB5">
            <w:pPr>
              <w:snapToGrid w:val="0"/>
              <w:spacing w:after="120"/>
              <w:ind w:left="426" w:hanging="426"/>
              <w:jc w:val="center"/>
              <w:rPr>
                <w:rFonts w:ascii="Tahoma" w:hAnsi="Tahoma" w:cs="Tahoma"/>
                <w:sz w:val="21"/>
                <w:szCs w:val="21"/>
              </w:rPr>
            </w:pPr>
          </w:p>
        </w:tc>
      </w:tr>
      <w:tr w:rsidR="001E7DB5" w:rsidRPr="008A58E3" w14:paraId="0A4DCA2E" w14:textId="77777777" w:rsidTr="001047C4">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721EA82" w14:textId="77777777" w:rsidR="001E7DB5" w:rsidRPr="008A58E3" w:rsidRDefault="001E7DB5" w:rsidP="001E7DB5">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2E4D07" w14:textId="77777777" w:rsidR="001E7DB5" w:rsidRPr="008A58E3" w:rsidRDefault="001E7DB5" w:rsidP="001E7DB5">
            <w:pPr>
              <w:snapToGrid w:val="0"/>
              <w:spacing w:after="120"/>
              <w:ind w:left="426" w:hanging="426"/>
              <w:jc w:val="center"/>
              <w:rPr>
                <w:rFonts w:ascii="Tahoma" w:hAnsi="Tahoma" w:cs="Tahoma"/>
                <w:sz w:val="21"/>
                <w:szCs w:val="21"/>
              </w:rPr>
            </w:pPr>
          </w:p>
        </w:tc>
      </w:tr>
    </w:tbl>
    <w:p w14:paraId="1BE9EE79" w14:textId="77777777" w:rsidR="009961D3" w:rsidRPr="004A40A1" w:rsidRDefault="009961D3" w:rsidP="009961D3">
      <w:pPr>
        <w:spacing w:after="120"/>
        <w:rPr>
          <w:rFonts w:ascii="Tahoma" w:hAnsi="Tahoma" w:cs="Tahoma"/>
          <w:b/>
          <w:sz w:val="21"/>
          <w:szCs w:val="21"/>
        </w:rPr>
      </w:pPr>
    </w:p>
    <w:p w14:paraId="1BE9EE7A" w14:textId="77777777" w:rsidR="009961D3" w:rsidRPr="004A40A1" w:rsidRDefault="009961D3" w:rsidP="009961D3">
      <w:pPr>
        <w:spacing w:after="120"/>
        <w:rPr>
          <w:rFonts w:ascii="Tahoma" w:hAnsi="Tahoma" w:cs="Tahoma"/>
          <w:b/>
          <w:sz w:val="21"/>
          <w:szCs w:val="21"/>
        </w:rPr>
      </w:pPr>
      <w:r w:rsidRPr="004A40A1">
        <w:rPr>
          <w:rFonts w:ascii="Tahoma" w:hAnsi="Tahoma" w:cs="Tahoma"/>
          <w:b/>
          <w:sz w:val="21"/>
          <w:szCs w:val="21"/>
        </w:rPr>
        <w:t>EGYÉB</w:t>
      </w:r>
    </w:p>
    <w:p w14:paraId="1BE9EE7C" w14:textId="77777777" w:rsidR="009961D3" w:rsidRPr="004A40A1" w:rsidRDefault="009961D3" w:rsidP="009961D3">
      <w:pPr>
        <w:tabs>
          <w:tab w:val="right" w:leader="dot" w:pos="9640"/>
        </w:tabs>
        <w:spacing w:after="120"/>
        <w:ind w:left="142"/>
        <w:rPr>
          <w:rFonts w:ascii="Tahoma" w:hAnsi="Tahoma" w:cs="Tahoma"/>
          <w:sz w:val="21"/>
          <w:szCs w:val="21"/>
        </w:rPr>
      </w:pPr>
      <w:r w:rsidRPr="004A40A1">
        <w:rPr>
          <w:rFonts w:ascii="Tahoma" w:hAnsi="Tahoma" w:cs="Tahoma"/>
          <w:b/>
          <w:sz w:val="21"/>
          <w:szCs w:val="21"/>
        </w:rPr>
        <w:t>Szakértelem:</w:t>
      </w:r>
      <w:r w:rsidRPr="004A40A1">
        <w:rPr>
          <w:rFonts w:ascii="Tahoma" w:hAnsi="Tahoma" w:cs="Tahoma"/>
          <w:sz w:val="21"/>
          <w:szCs w:val="21"/>
        </w:rPr>
        <w:tab/>
      </w:r>
    </w:p>
    <w:p w14:paraId="1BE9EE7D" w14:textId="77777777" w:rsidR="009961D3" w:rsidRPr="004A40A1" w:rsidRDefault="009961D3" w:rsidP="009961D3">
      <w:pPr>
        <w:tabs>
          <w:tab w:val="right" w:leader="dot" w:pos="9640"/>
        </w:tabs>
        <w:spacing w:after="120"/>
        <w:ind w:left="142"/>
        <w:rPr>
          <w:rFonts w:ascii="Tahoma" w:hAnsi="Tahoma" w:cs="Tahoma"/>
          <w:sz w:val="21"/>
          <w:szCs w:val="21"/>
        </w:rPr>
      </w:pPr>
      <w:r w:rsidRPr="004A40A1">
        <w:rPr>
          <w:rFonts w:ascii="Tahoma" w:hAnsi="Tahoma" w:cs="Tahoma"/>
          <w:b/>
          <w:sz w:val="21"/>
          <w:szCs w:val="21"/>
        </w:rPr>
        <w:t>Jogosultság elérési útvonala (amennyiben releváns)</w:t>
      </w:r>
      <w:r w:rsidRPr="004A40A1">
        <w:rPr>
          <w:rFonts w:ascii="Tahoma" w:hAnsi="Tahoma" w:cs="Tahoma"/>
          <w:sz w:val="21"/>
          <w:szCs w:val="21"/>
        </w:rPr>
        <w:t xml:space="preserve">: </w:t>
      </w:r>
      <w:r w:rsidRPr="004A40A1">
        <w:rPr>
          <w:rFonts w:ascii="Tahoma" w:hAnsi="Tahoma" w:cs="Tahoma"/>
          <w:sz w:val="21"/>
          <w:szCs w:val="21"/>
        </w:rPr>
        <w:tab/>
      </w:r>
    </w:p>
    <w:p w14:paraId="1BE9EE7F" w14:textId="373B1A4E" w:rsidR="009961D3" w:rsidRPr="004A40A1" w:rsidRDefault="009961D3" w:rsidP="00097F0D">
      <w:pPr>
        <w:tabs>
          <w:tab w:val="right" w:leader="dot" w:pos="9640"/>
        </w:tabs>
        <w:spacing w:after="120"/>
        <w:ind w:left="142"/>
        <w:rPr>
          <w:rFonts w:ascii="Tahoma" w:hAnsi="Tahoma" w:cs="Tahoma"/>
          <w:sz w:val="21"/>
          <w:szCs w:val="21"/>
        </w:rPr>
      </w:pPr>
      <w:r w:rsidRPr="004A40A1">
        <w:rPr>
          <w:rFonts w:ascii="Tahoma" w:hAnsi="Tahoma" w:cs="Tahoma"/>
          <w:b/>
          <w:sz w:val="21"/>
          <w:szCs w:val="21"/>
        </w:rPr>
        <w:t>Jogosultság megszerzésének dátuma (amennyiben releváns)</w:t>
      </w:r>
      <w:r w:rsidR="00097F0D" w:rsidRPr="004A40A1">
        <w:rPr>
          <w:rFonts w:ascii="Tahoma" w:hAnsi="Tahoma" w:cs="Tahoma"/>
          <w:sz w:val="21"/>
          <w:szCs w:val="21"/>
        </w:rPr>
        <w:t xml:space="preserve">: </w:t>
      </w:r>
      <w:r w:rsidR="00097F0D" w:rsidRPr="004A40A1">
        <w:rPr>
          <w:rFonts w:ascii="Tahoma" w:hAnsi="Tahoma" w:cs="Tahoma"/>
          <w:sz w:val="21"/>
          <w:szCs w:val="21"/>
        </w:rPr>
        <w:tab/>
      </w:r>
    </w:p>
    <w:p w14:paraId="1BE9EE8E" w14:textId="77777777" w:rsidR="009961D3" w:rsidRPr="004A40A1" w:rsidRDefault="009961D3" w:rsidP="009961D3">
      <w:pPr>
        <w:spacing w:after="120"/>
        <w:jc w:val="both"/>
        <w:rPr>
          <w:rFonts w:ascii="Tahoma" w:hAnsi="Tahoma" w:cs="Tahoma"/>
          <w:sz w:val="21"/>
          <w:szCs w:val="21"/>
        </w:rPr>
      </w:pPr>
    </w:p>
    <w:p w14:paraId="1BE9EE8F" w14:textId="3243EA66" w:rsidR="009961D3" w:rsidRPr="004A40A1" w:rsidRDefault="00097F0D" w:rsidP="009961D3">
      <w:pPr>
        <w:pageBreakBefore/>
        <w:spacing w:after="120"/>
        <w:jc w:val="right"/>
        <w:rPr>
          <w:rFonts w:ascii="Tahoma" w:hAnsi="Tahoma" w:cs="Tahoma"/>
          <w:b/>
          <w:caps/>
          <w:sz w:val="21"/>
          <w:szCs w:val="21"/>
        </w:rPr>
      </w:pPr>
      <w:r w:rsidRPr="004A40A1">
        <w:rPr>
          <w:rFonts w:ascii="Tahoma" w:hAnsi="Tahoma" w:cs="Tahoma"/>
          <w:b/>
          <w:sz w:val="21"/>
          <w:szCs w:val="21"/>
        </w:rPr>
        <w:lastRenderedPageBreak/>
        <w:t>9</w:t>
      </w:r>
      <w:r w:rsidR="009961D3" w:rsidRPr="004A40A1">
        <w:rPr>
          <w:rFonts w:ascii="Tahoma" w:hAnsi="Tahoma" w:cs="Tahoma"/>
          <w:b/>
          <w:sz w:val="21"/>
          <w:szCs w:val="21"/>
        </w:rPr>
        <w:t>. számú melléklet</w:t>
      </w:r>
    </w:p>
    <w:p w14:paraId="1BE9EE90" w14:textId="77777777" w:rsidR="009961D3" w:rsidRPr="004A40A1" w:rsidRDefault="009961D3" w:rsidP="009961D3">
      <w:pPr>
        <w:spacing w:after="120"/>
        <w:jc w:val="center"/>
        <w:rPr>
          <w:rFonts w:ascii="Tahoma" w:hAnsi="Tahoma" w:cs="Tahoma"/>
          <w:b/>
          <w:sz w:val="21"/>
          <w:szCs w:val="21"/>
        </w:rPr>
      </w:pPr>
      <w:r w:rsidRPr="004A40A1">
        <w:rPr>
          <w:rFonts w:ascii="Tahoma" w:hAnsi="Tahoma" w:cs="Tahoma"/>
          <w:b/>
          <w:caps/>
          <w:sz w:val="21"/>
          <w:szCs w:val="21"/>
        </w:rPr>
        <w:t>Nyilatkozat</w:t>
      </w:r>
    </w:p>
    <w:p w14:paraId="1BE9EE91" w14:textId="77777777" w:rsidR="009961D3" w:rsidRPr="004A40A1" w:rsidRDefault="009961D3" w:rsidP="009961D3">
      <w:pPr>
        <w:spacing w:after="120"/>
        <w:jc w:val="center"/>
        <w:rPr>
          <w:rFonts w:ascii="Tahoma" w:hAnsi="Tahoma" w:cs="Tahoma"/>
          <w:sz w:val="21"/>
          <w:szCs w:val="21"/>
        </w:rPr>
      </w:pPr>
      <w:proofErr w:type="gramStart"/>
      <w:r w:rsidRPr="004A40A1">
        <w:rPr>
          <w:rFonts w:ascii="Tahoma" w:hAnsi="Tahoma" w:cs="Tahoma"/>
          <w:b/>
          <w:sz w:val="21"/>
          <w:szCs w:val="21"/>
        </w:rPr>
        <w:t>a</w:t>
      </w:r>
      <w:proofErr w:type="gramEnd"/>
      <w:r w:rsidRPr="004A40A1">
        <w:rPr>
          <w:rFonts w:ascii="Tahoma" w:hAnsi="Tahoma" w:cs="Tahoma"/>
          <w:b/>
          <w:sz w:val="21"/>
          <w:szCs w:val="21"/>
        </w:rPr>
        <w:t xml:space="preserve"> szakember rendelkezésre állásáról</w:t>
      </w:r>
    </w:p>
    <w:p w14:paraId="1BE9EE92" w14:textId="3F1F723B" w:rsidR="009961D3" w:rsidRPr="0048719E" w:rsidRDefault="009961D3" w:rsidP="0048719E">
      <w:pPr>
        <w:spacing w:before="120" w:after="120"/>
        <w:jc w:val="both"/>
        <w:rPr>
          <w:rFonts w:ascii="Tahoma" w:hAnsi="Tahoma" w:cs="Tahoma"/>
          <w:b/>
          <w:color w:val="auto"/>
          <w:sz w:val="21"/>
          <w:szCs w:val="21"/>
        </w:rPr>
      </w:pPr>
      <w:proofErr w:type="gramStart"/>
      <w:r w:rsidRPr="004A40A1">
        <w:rPr>
          <w:rFonts w:ascii="Tahoma" w:hAnsi="Tahoma" w:cs="Tahoma"/>
          <w:sz w:val="21"/>
          <w:szCs w:val="21"/>
        </w:rPr>
        <w:t>Alulírott ____ mint a(z) ____ (székhely: ____, adószám: ____) ajánlattevő/az alkalmasság igazolására igénybe vett gazdasági szereplő</w:t>
      </w:r>
      <w:r w:rsidRPr="004A40A1">
        <w:rPr>
          <w:rFonts w:ascii="Tahoma" w:hAnsi="Tahoma" w:cs="Tahoma"/>
          <w:sz w:val="21"/>
          <w:szCs w:val="21"/>
          <w:vertAlign w:val="superscript"/>
        </w:rPr>
        <w:footnoteReference w:id="71"/>
      </w:r>
      <w:r w:rsidRPr="004A40A1">
        <w:rPr>
          <w:rStyle w:val="Lbjegyzet-hivatkozs11"/>
          <w:rFonts w:ascii="Tahoma" w:hAnsi="Tahoma" w:cs="Tahoma"/>
          <w:sz w:val="21"/>
          <w:szCs w:val="21"/>
        </w:rPr>
        <w:t xml:space="preserve"> </w:t>
      </w:r>
      <w:r w:rsidRPr="004A40A1">
        <w:rPr>
          <w:rFonts w:ascii="Tahoma" w:hAnsi="Tahoma" w:cs="Tahoma"/>
          <w:sz w:val="21"/>
          <w:szCs w:val="21"/>
        </w:rPr>
        <w:t xml:space="preserve"> által ajánlott ____ szakember kijelentem, hogy tudomással bírok arról, hogy a fenti ajánlattevő a </w:t>
      </w:r>
      <w:r w:rsidR="0048719E">
        <w:rPr>
          <w:rFonts w:ascii="Tahoma" w:hAnsi="Tahoma" w:cs="Tahoma"/>
          <w:sz w:val="21"/>
          <w:szCs w:val="21"/>
        </w:rPr>
        <w:t>„</w:t>
      </w:r>
      <w:r w:rsidR="0048719E"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w:t>
      </w:r>
      <w:proofErr w:type="gramEnd"/>
      <w:r w:rsidR="0048719E" w:rsidRPr="00D43D75">
        <w:rPr>
          <w:rFonts w:ascii="Tahoma" w:hAnsi="Tahoma" w:cs="Tahoma"/>
          <w:b/>
          <w:color w:val="auto"/>
          <w:sz w:val="21"/>
          <w:szCs w:val="21"/>
        </w:rPr>
        <w:t>C Sárga Könyv szerinti megvalósítására irányuló vállalkozási szerződésben foglalt munkák FIDIC mérnöki és műszaki ellenőrzési feladatainak ellátása</w:t>
      </w:r>
      <w:r w:rsidR="0048719E">
        <w:rPr>
          <w:rFonts w:ascii="Tahoma" w:hAnsi="Tahoma" w:cs="Tahoma"/>
          <w:b/>
          <w:color w:val="auto"/>
          <w:sz w:val="21"/>
          <w:szCs w:val="21"/>
        </w:rPr>
        <w:t xml:space="preserve">” </w:t>
      </w:r>
      <w:r w:rsidRPr="004A40A1">
        <w:rPr>
          <w:rFonts w:ascii="Tahoma" w:hAnsi="Tahoma" w:cs="Tahoma"/>
          <w:sz w:val="21"/>
          <w:szCs w:val="21"/>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4A40A1" w:rsidRDefault="009961D3" w:rsidP="009961D3">
      <w:pPr>
        <w:spacing w:after="120"/>
        <w:jc w:val="both"/>
        <w:rPr>
          <w:rFonts w:ascii="Tahoma" w:hAnsi="Tahoma" w:cs="Tahoma"/>
          <w:sz w:val="21"/>
          <w:szCs w:val="21"/>
        </w:rPr>
      </w:pPr>
      <w:r w:rsidRPr="004A40A1">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4A40A1" w:rsidRDefault="009961D3" w:rsidP="009961D3">
      <w:pPr>
        <w:spacing w:after="120"/>
        <w:jc w:val="both"/>
        <w:rPr>
          <w:rFonts w:ascii="Tahoma" w:hAnsi="Tahoma" w:cs="Tahoma"/>
          <w:sz w:val="21"/>
          <w:szCs w:val="21"/>
        </w:rPr>
      </w:pPr>
      <w:r w:rsidRPr="004A40A1">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4A40A1" w:rsidRDefault="009961D3" w:rsidP="009961D3">
      <w:pPr>
        <w:spacing w:after="120"/>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4A40A1" w14:paraId="1BE9EE97" w14:textId="77777777" w:rsidTr="005F4243">
        <w:tc>
          <w:tcPr>
            <w:tcW w:w="9488" w:type="dxa"/>
            <w:gridSpan w:val="3"/>
          </w:tcPr>
          <w:p w14:paraId="1BE9EE96" w14:textId="77777777" w:rsidR="009961D3" w:rsidRPr="004A40A1" w:rsidRDefault="009961D3" w:rsidP="005F4243">
            <w:pPr>
              <w:spacing w:after="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9961D3" w:rsidRPr="004A40A1" w14:paraId="1BE9EE9B" w14:textId="77777777" w:rsidTr="005F4243">
        <w:tc>
          <w:tcPr>
            <w:tcW w:w="1495" w:type="dxa"/>
          </w:tcPr>
          <w:p w14:paraId="1BE9EE98" w14:textId="77777777" w:rsidR="009961D3" w:rsidRPr="004A40A1"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4A40A1"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4A40A1" w:rsidRDefault="009961D3" w:rsidP="005F4243">
            <w:pPr>
              <w:spacing w:after="0"/>
              <w:jc w:val="both"/>
              <w:rPr>
                <w:rFonts w:ascii="Tahoma" w:hAnsi="Tahoma" w:cs="Tahoma"/>
                <w:color w:val="auto"/>
                <w:sz w:val="21"/>
                <w:szCs w:val="21"/>
              </w:rPr>
            </w:pPr>
          </w:p>
        </w:tc>
      </w:tr>
      <w:tr w:rsidR="009961D3" w:rsidRPr="004A40A1" w14:paraId="1BE9EE9F" w14:textId="77777777" w:rsidTr="005F4243">
        <w:tc>
          <w:tcPr>
            <w:tcW w:w="1495" w:type="dxa"/>
          </w:tcPr>
          <w:p w14:paraId="1BE9EE9C" w14:textId="77777777" w:rsidR="009961D3" w:rsidRPr="004A40A1"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4A40A1"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4A40A1" w:rsidRDefault="009961D3" w:rsidP="005F4243">
            <w:pPr>
              <w:tabs>
                <w:tab w:val="center" w:pos="6521"/>
              </w:tabs>
              <w:spacing w:after="0"/>
              <w:jc w:val="center"/>
              <w:rPr>
                <w:rFonts w:ascii="Tahoma" w:hAnsi="Tahoma" w:cs="Tahoma"/>
                <w:color w:val="auto"/>
                <w:sz w:val="21"/>
                <w:szCs w:val="21"/>
              </w:rPr>
            </w:pPr>
            <w:r w:rsidRPr="004A40A1">
              <w:rPr>
                <w:rFonts w:ascii="Tahoma" w:hAnsi="Tahoma" w:cs="Tahoma"/>
                <w:color w:val="auto"/>
                <w:sz w:val="21"/>
                <w:szCs w:val="21"/>
              </w:rPr>
              <w:t>(szakember saját kezű aláírása)</w:t>
            </w:r>
          </w:p>
        </w:tc>
      </w:tr>
      <w:tr w:rsidR="009961D3" w:rsidRPr="004A40A1" w14:paraId="1BE9EEA3" w14:textId="77777777" w:rsidTr="005F4243">
        <w:tc>
          <w:tcPr>
            <w:tcW w:w="1495" w:type="dxa"/>
          </w:tcPr>
          <w:p w14:paraId="1BE9EEA0" w14:textId="77777777" w:rsidR="009961D3" w:rsidRPr="004A40A1"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4A40A1"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4A40A1" w:rsidRDefault="009961D3" w:rsidP="005F4243">
            <w:pPr>
              <w:spacing w:after="0"/>
              <w:jc w:val="both"/>
              <w:rPr>
                <w:rFonts w:ascii="Tahoma" w:hAnsi="Tahoma" w:cs="Tahoma"/>
                <w:color w:val="auto"/>
                <w:sz w:val="21"/>
                <w:szCs w:val="21"/>
              </w:rPr>
            </w:pPr>
          </w:p>
        </w:tc>
      </w:tr>
    </w:tbl>
    <w:p w14:paraId="1BE9EEA4" w14:textId="77777777" w:rsidR="009F7D11" w:rsidRPr="004A40A1" w:rsidRDefault="009F7D11" w:rsidP="007E7816">
      <w:pPr>
        <w:tabs>
          <w:tab w:val="right" w:pos="0"/>
          <w:tab w:val="right" w:pos="9026"/>
        </w:tabs>
        <w:spacing w:before="120" w:after="120"/>
        <w:jc w:val="right"/>
        <w:outlineLvl w:val="0"/>
        <w:rPr>
          <w:rFonts w:ascii="Tahoma" w:hAnsi="Tahoma" w:cs="Tahoma"/>
          <w:b/>
          <w:bCs/>
          <w:sz w:val="21"/>
          <w:szCs w:val="21"/>
        </w:rPr>
      </w:pPr>
    </w:p>
    <w:p w14:paraId="1BE9EEA6" w14:textId="77777777" w:rsidR="005A77D6" w:rsidRPr="004A40A1" w:rsidRDefault="005A77D6" w:rsidP="007E7816">
      <w:pPr>
        <w:pStyle w:val="llb"/>
        <w:spacing w:before="120" w:after="120"/>
        <w:rPr>
          <w:rFonts w:ascii="Tahoma" w:hAnsi="Tahoma" w:cs="Tahoma"/>
          <w:b/>
          <w:color w:val="auto"/>
          <w:sz w:val="21"/>
          <w:szCs w:val="21"/>
        </w:rPr>
        <w:sectPr w:rsidR="005A77D6" w:rsidRPr="004A40A1" w:rsidSect="00762079">
          <w:headerReference w:type="default" r:id="rId31"/>
          <w:footerReference w:type="default" r:id="rId32"/>
          <w:pgSz w:w="11906" w:h="16838"/>
          <w:pgMar w:top="1410" w:right="1274" w:bottom="1410" w:left="1134" w:header="708" w:footer="708" w:gutter="0"/>
          <w:cols w:space="708"/>
          <w:titlePg/>
          <w:docGrid w:linePitch="326"/>
        </w:sectPr>
      </w:pPr>
    </w:p>
    <w:p w14:paraId="279C9D53" w14:textId="77777777" w:rsidR="003E6DDD" w:rsidRDefault="003E6DDD" w:rsidP="00235ADB">
      <w:pPr>
        <w:spacing w:after="0"/>
        <w:jc w:val="right"/>
        <w:rPr>
          <w:rFonts w:ascii="Tahoma" w:hAnsi="Tahoma" w:cs="Tahoma"/>
          <w:b/>
          <w:sz w:val="21"/>
          <w:szCs w:val="21"/>
        </w:rPr>
      </w:pPr>
    </w:p>
    <w:p w14:paraId="001D1D63" w14:textId="0158043E" w:rsidR="00235ADB" w:rsidRPr="004A40A1" w:rsidRDefault="00235ADB" w:rsidP="00235ADB">
      <w:pPr>
        <w:spacing w:after="0"/>
        <w:jc w:val="right"/>
        <w:rPr>
          <w:rFonts w:ascii="Tahoma" w:hAnsi="Tahoma" w:cs="Tahoma"/>
          <w:b/>
          <w:sz w:val="21"/>
          <w:szCs w:val="21"/>
        </w:rPr>
      </w:pPr>
      <w:r w:rsidRPr="004A40A1">
        <w:rPr>
          <w:rFonts w:ascii="Tahoma" w:hAnsi="Tahoma" w:cs="Tahoma"/>
          <w:b/>
          <w:sz w:val="21"/>
          <w:szCs w:val="21"/>
        </w:rPr>
        <w:t>1</w:t>
      </w:r>
      <w:r w:rsidR="0048719E">
        <w:rPr>
          <w:rFonts w:ascii="Tahoma" w:hAnsi="Tahoma" w:cs="Tahoma"/>
          <w:b/>
          <w:sz w:val="21"/>
          <w:szCs w:val="21"/>
        </w:rPr>
        <w:t>0</w:t>
      </w:r>
      <w:r w:rsidRPr="004A40A1">
        <w:rPr>
          <w:rFonts w:ascii="Tahoma" w:hAnsi="Tahoma" w:cs="Tahoma"/>
          <w:b/>
          <w:sz w:val="21"/>
          <w:szCs w:val="21"/>
        </w:rPr>
        <w:t>. számú melléklet</w:t>
      </w:r>
    </w:p>
    <w:p w14:paraId="334256D3" w14:textId="1309AA22" w:rsidR="00235ADB" w:rsidRPr="004A40A1" w:rsidRDefault="00235ADB" w:rsidP="00235ADB">
      <w:pPr>
        <w:spacing w:after="0"/>
        <w:jc w:val="center"/>
        <w:rPr>
          <w:rFonts w:ascii="Tahoma" w:hAnsi="Tahoma" w:cs="Tahoma"/>
          <w:b/>
          <w:smallCaps/>
          <w:sz w:val="21"/>
          <w:szCs w:val="21"/>
        </w:rPr>
      </w:pPr>
      <w:r w:rsidRPr="004A40A1">
        <w:rPr>
          <w:rFonts w:ascii="Tahoma" w:hAnsi="Tahoma" w:cs="Tahoma"/>
          <w:b/>
          <w:smallCaps/>
          <w:sz w:val="21"/>
          <w:szCs w:val="21"/>
        </w:rPr>
        <w:t>Nyilatkozat</w:t>
      </w:r>
    </w:p>
    <w:p w14:paraId="74D086C8" w14:textId="3EAAB0ED" w:rsidR="00235ADB" w:rsidRPr="004A40A1" w:rsidRDefault="00235ADB" w:rsidP="00235ADB">
      <w:pPr>
        <w:spacing w:after="0"/>
        <w:jc w:val="center"/>
        <w:rPr>
          <w:rFonts w:ascii="Tahoma" w:hAnsi="Tahoma" w:cs="Tahoma"/>
          <w:b/>
          <w:sz w:val="21"/>
          <w:szCs w:val="21"/>
        </w:rPr>
      </w:pPr>
      <w:proofErr w:type="gramStart"/>
      <w:r w:rsidRPr="004A40A1">
        <w:rPr>
          <w:rFonts w:ascii="Tahoma" w:hAnsi="Tahoma" w:cs="Tahoma"/>
          <w:b/>
          <w:sz w:val="21"/>
          <w:szCs w:val="21"/>
        </w:rPr>
        <w:t>a</w:t>
      </w:r>
      <w:proofErr w:type="gramEnd"/>
      <w:r w:rsidRPr="004A40A1">
        <w:rPr>
          <w:rFonts w:ascii="Tahoma" w:hAnsi="Tahoma" w:cs="Tahoma"/>
          <w:b/>
          <w:sz w:val="21"/>
          <w:szCs w:val="21"/>
        </w:rPr>
        <w:t xml:space="preserve"> </w:t>
      </w:r>
      <w:r w:rsidRPr="004A40A1">
        <w:rPr>
          <w:rFonts w:ascii="Tahoma" w:hAnsi="Tahoma" w:cs="Tahoma"/>
          <w:b/>
          <w:bCs/>
          <w:sz w:val="21"/>
          <w:szCs w:val="21"/>
        </w:rPr>
        <w:t>321/2015. (X. 30.) Korm. rendelet 19</w:t>
      </w:r>
      <w:r w:rsidRPr="004A40A1">
        <w:rPr>
          <w:rFonts w:ascii="Tahoma" w:hAnsi="Tahoma" w:cs="Tahoma"/>
          <w:b/>
          <w:sz w:val="21"/>
          <w:szCs w:val="21"/>
        </w:rPr>
        <w:t xml:space="preserve">. § (1) bekezdés c) pontja alapján a felhívás </w:t>
      </w:r>
      <w:r w:rsidR="00A13191">
        <w:rPr>
          <w:rFonts w:ascii="Tahoma" w:hAnsi="Tahoma" w:cs="Tahoma"/>
          <w:b/>
          <w:sz w:val="21"/>
          <w:szCs w:val="21"/>
        </w:rPr>
        <w:t>feladását</w:t>
      </w:r>
      <w:r w:rsidR="00A13191" w:rsidRPr="004A40A1">
        <w:rPr>
          <w:rFonts w:ascii="Tahoma" w:hAnsi="Tahoma" w:cs="Tahoma"/>
          <w:b/>
          <w:sz w:val="21"/>
          <w:szCs w:val="21"/>
        </w:rPr>
        <w:t xml:space="preserve"> </w:t>
      </w:r>
      <w:r w:rsidRPr="004A40A1">
        <w:rPr>
          <w:rFonts w:ascii="Tahoma" w:hAnsi="Tahoma" w:cs="Tahoma"/>
          <w:b/>
          <w:sz w:val="21"/>
          <w:szCs w:val="21"/>
        </w:rPr>
        <w:t xml:space="preserve">megelőző három </w:t>
      </w:r>
      <w:r w:rsidR="00B15808">
        <w:rPr>
          <w:rFonts w:ascii="Tahoma" w:hAnsi="Tahoma" w:cs="Tahoma"/>
          <w:b/>
          <w:sz w:val="21"/>
          <w:szCs w:val="21"/>
        </w:rPr>
        <w:t xml:space="preserve">lezárt </w:t>
      </w:r>
      <w:r w:rsidRPr="004A40A1">
        <w:rPr>
          <w:rFonts w:ascii="Tahoma" w:hAnsi="Tahoma" w:cs="Tahoma"/>
          <w:b/>
          <w:sz w:val="21"/>
          <w:szCs w:val="21"/>
        </w:rPr>
        <w:t>üzleti évre vonatkozó közbeszerzési tárgya szerinti árbevételéről</w:t>
      </w:r>
    </w:p>
    <w:p w14:paraId="689C64FB" w14:textId="77777777" w:rsidR="00235ADB" w:rsidRPr="004A40A1" w:rsidRDefault="00235ADB" w:rsidP="00235ADB">
      <w:pPr>
        <w:spacing w:after="0"/>
        <w:jc w:val="center"/>
        <w:rPr>
          <w:rFonts w:ascii="Tahoma" w:hAnsi="Tahoma" w:cs="Tahoma"/>
          <w:b/>
          <w:sz w:val="21"/>
          <w:szCs w:val="21"/>
        </w:rPr>
      </w:pPr>
    </w:p>
    <w:p w14:paraId="77522030" w14:textId="77777777" w:rsidR="00235ADB" w:rsidRPr="004A40A1" w:rsidRDefault="00235ADB" w:rsidP="00235ADB">
      <w:pPr>
        <w:spacing w:after="0"/>
        <w:jc w:val="both"/>
        <w:rPr>
          <w:rFonts w:ascii="Tahoma" w:hAnsi="Tahoma" w:cs="Tahoma"/>
          <w:sz w:val="21"/>
          <w:szCs w:val="21"/>
        </w:rPr>
      </w:pPr>
      <w:r w:rsidRPr="004A40A1">
        <w:rPr>
          <w:rFonts w:ascii="Tahoma" w:hAnsi="Tahoma" w:cs="Tahoma"/>
          <w:sz w:val="21"/>
          <w:szCs w:val="21"/>
        </w:rPr>
        <w:t>Alulírott</w:t>
      </w:r>
      <w:proofErr w:type="gramStart"/>
      <w:r w:rsidRPr="004A40A1">
        <w:rPr>
          <w:rFonts w:ascii="Tahoma" w:hAnsi="Tahoma" w:cs="Tahoma"/>
          <w:sz w:val="21"/>
          <w:szCs w:val="21"/>
        </w:rPr>
        <w:t>…………………………………………</w:t>
      </w:r>
      <w:proofErr w:type="gramEnd"/>
      <w:r w:rsidRPr="004A40A1">
        <w:rPr>
          <w:rFonts w:ascii="Tahoma" w:hAnsi="Tahoma" w:cs="Tahoma"/>
          <w:sz w:val="21"/>
          <w:szCs w:val="21"/>
        </w:rPr>
        <w:t xml:space="preserve"> mint a(z)……………………………………………</w:t>
      </w:r>
    </w:p>
    <w:p w14:paraId="24A9D35D" w14:textId="016020B8" w:rsidR="00235ADB" w:rsidRPr="004A40A1" w:rsidRDefault="00235ADB" w:rsidP="00235ADB">
      <w:pPr>
        <w:spacing w:after="0"/>
        <w:jc w:val="both"/>
        <w:rPr>
          <w:rFonts w:ascii="Tahoma" w:hAnsi="Tahoma" w:cs="Tahoma"/>
          <w:sz w:val="21"/>
          <w:szCs w:val="21"/>
        </w:rPr>
      </w:pPr>
      <w:proofErr w:type="gramStart"/>
      <w:r w:rsidRPr="004A40A1">
        <w:rPr>
          <w:rFonts w:ascii="Tahoma" w:hAnsi="Tahoma" w:cs="Tahoma"/>
          <w:sz w:val="21"/>
          <w:szCs w:val="21"/>
        </w:rPr>
        <w:t>(székhely:………………………………………) cégjegyzésre jogosult képviselője/meghatalmazott képviselője</w:t>
      </w:r>
      <w:r w:rsidRPr="004A40A1">
        <w:rPr>
          <w:rStyle w:val="Lbjegyzet-hivatkozs"/>
          <w:rFonts w:ascii="Tahoma" w:hAnsi="Tahoma" w:cs="Tahoma"/>
          <w:sz w:val="21"/>
          <w:szCs w:val="21"/>
        </w:rPr>
        <w:footnoteReference w:id="72"/>
      </w:r>
      <w:r w:rsidRPr="004A40A1">
        <w:rPr>
          <w:rFonts w:ascii="Tahoma" w:hAnsi="Tahoma" w:cs="Tahoma"/>
          <w:sz w:val="21"/>
          <w:szCs w:val="21"/>
        </w:rPr>
        <w:t xml:space="preserve"> ezennel kijelentem, hogy a(z) ……………………………… mint ajánlattevő/ közös ajánlattevő/alvállalkozó/ az alkalmasság igazolására igénybe vett más szervezet</w:t>
      </w:r>
      <w:r w:rsidRPr="004A40A1">
        <w:rPr>
          <w:rStyle w:val="Lbjegyzet-hivatkozs"/>
          <w:rFonts w:ascii="Tahoma" w:hAnsi="Tahoma" w:cs="Tahoma"/>
          <w:sz w:val="21"/>
          <w:szCs w:val="21"/>
        </w:rPr>
        <w:t xml:space="preserve"> </w:t>
      </w:r>
      <w:r w:rsidRPr="004A40A1">
        <w:rPr>
          <w:rStyle w:val="Lbjegyzet-hivatkozs"/>
          <w:rFonts w:ascii="Tahoma" w:hAnsi="Tahoma" w:cs="Tahoma"/>
          <w:sz w:val="21"/>
          <w:szCs w:val="21"/>
        </w:rPr>
        <w:footnoteReference w:id="73"/>
      </w:r>
      <w:r w:rsidRPr="004A40A1">
        <w:rPr>
          <w:rFonts w:ascii="Tahoma" w:hAnsi="Tahoma" w:cs="Tahoma"/>
          <w:sz w:val="21"/>
          <w:szCs w:val="21"/>
        </w:rPr>
        <w:t xml:space="preserve"> a felhívás </w:t>
      </w:r>
      <w:r w:rsidR="00A13191">
        <w:rPr>
          <w:rFonts w:ascii="Tahoma" w:hAnsi="Tahoma" w:cs="Tahoma"/>
          <w:sz w:val="21"/>
          <w:szCs w:val="21"/>
        </w:rPr>
        <w:t>feladását</w:t>
      </w:r>
      <w:r w:rsidR="00A13191" w:rsidRPr="004A40A1">
        <w:rPr>
          <w:rFonts w:ascii="Tahoma" w:hAnsi="Tahoma" w:cs="Tahoma"/>
          <w:sz w:val="21"/>
          <w:szCs w:val="21"/>
        </w:rPr>
        <w:t xml:space="preserve"> </w:t>
      </w:r>
      <w:r w:rsidRPr="004A40A1">
        <w:rPr>
          <w:rFonts w:ascii="Tahoma" w:hAnsi="Tahoma" w:cs="Tahoma"/>
          <w:sz w:val="21"/>
          <w:szCs w:val="21"/>
        </w:rPr>
        <w:t xml:space="preserve">megelőző három </w:t>
      </w:r>
      <w:r w:rsidR="00FE1DCF">
        <w:rPr>
          <w:rFonts w:ascii="Tahoma" w:hAnsi="Tahoma" w:cs="Tahoma"/>
          <w:sz w:val="21"/>
          <w:szCs w:val="21"/>
        </w:rPr>
        <w:t xml:space="preserve">lezárt </w:t>
      </w:r>
      <w:r w:rsidRPr="004A40A1">
        <w:rPr>
          <w:rFonts w:ascii="Tahoma" w:hAnsi="Tahoma" w:cs="Tahoma"/>
          <w:sz w:val="21"/>
          <w:szCs w:val="21"/>
        </w:rPr>
        <w:t>üzleti évre vonatkozó - áfa nélkül számított – közbeszerzés tárgyából származó árbevétele az alábbiak szerint alakult:</w:t>
      </w:r>
      <w:proofErr w:type="gramEnd"/>
      <w:r w:rsidRPr="004A40A1">
        <w:rPr>
          <w:rFonts w:ascii="Tahoma" w:hAnsi="Tahoma" w:cs="Tahoma"/>
          <w:sz w:val="21"/>
          <w:szCs w:val="21"/>
        </w:rPr>
        <w:t xml:space="preserve"> </w:t>
      </w:r>
    </w:p>
    <w:p w14:paraId="2301A457" w14:textId="77777777" w:rsidR="00235ADB" w:rsidRPr="004A40A1" w:rsidRDefault="00235ADB" w:rsidP="00235ADB">
      <w:pPr>
        <w:spacing w:after="0"/>
        <w:jc w:val="both"/>
        <w:rPr>
          <w:rFonts w:ascii="Tahoma" w:hAnsi="Tahoma" w:cs="Tahoma"/>
          <w:sz w:val="21"/>
          <w:szCs w:val="21"/>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777"/>
      </w:tblGrid>
      <w:tr w:rsidR="00235ADB" w:rsidRPr="004A40A1" w14:paraId="67DD6B7B" w14:textId="77777777" w:rsidTr="003308FC">
        <w:trPr>
          <w:jc w:val="center"/>
        </w:trPr>
        <w:tc>
          <w:tcPr>
            <w:tcW w:w="1426" w:type="pct"/>
            <w:shd w:val="clear" w:color="auto" w:fill="D9E2F3"/>
            <w:vAlign w:val="center"/>
          </w:tcPr>
          <w:p w14:paraId="221E6F6D" w14:textId="6E2A300F" w:rsidR="00235ADB" w:rsidRPr="004A40A1" w:rsidRDefault="00FE1DCF" w:rsidP="00FE1DCF">
            <w:pPr>
              <w:spacing w:after="0"/>
              <w:jc w:val="center"/>
              <w:rPr>
                <w:rFonts w:ascii="Tahoma" w:hAnsi="Tahoma" w:cs="Tahoma"/>
                <w:b/>
                <w:sz w:val="21"/>
                <w:szCs w:val="21"/>
              </w:rPr>
            </w:pPr>
            <w:r>
              <w:rPr>
                <w:rFonts w:ascii="Tahoma" w:hAnsi="Tahoma" w:cs="Tahoma"/>
                <w:b/>
                <w:sz w:val="21"/>
                <w:szCs w:val="21"/>
              </w:rPr>
              <w:t>Lezárt üzleti é</w:t>
            </w:r>
            <w:r w:rsidR="00235ADB" w:rsidRPr="004A40A1">
              <w:rPr>
                <w:rFonts w:ascii="Tahoma" w:hAnsi="Tahoma" w:cs="Tahoma"/>
                <w:b/>
                <w:sz w:val="21"/>
                <w:szCs w:val="21"/>
              </w:rPr>
              <w:t>v</w:t>
            </w:r>
          </w:p>
        </w:tc>
        <w:tc>
          <w:tcPr>
            <w:tcW w:w="3574" w:type="pct"/>
            <w:shd w:val="clear" w:color="auto" w:fill="D9E2F3"/>
            <w:vAlign w:val="center"/>
          </w:tcPr>
          <w:p w14:paraId="04A57DDF" w14:textId="226F7DB2" w:rsidR="00235ADB" w:rsidRPr="004A40A1" w:rsidRDefault="00235ADB" w:rsidP="003308FC">
            <w:pPr>
              <w:spacing w:after="0"/>
              <w:jc w:val="center"/>
              <w:rPr>
                <w:rFonts w:ascii="Tahoma" w:hAnsi="Tahoma" w:cs="Tahoma"/>
                <w:b/>
                <w:snapToGrid w:val="0"/>
                <w:sz w:val="21"/>
                <w:szCs w:val="21"/>
              </w:rPr>
            </w:pPr>
            <w:r w:rsidRPr="004A40A1">
              <w:rPr>
                <w:rFonts w:ascii="Tahoma" w:hAnsi="Tahoma" w:cs="Tahoma"/>
                <w:b/>
                <w:sz w:val="21"/>
                <w:szCs w:val="21"/>
              </w:rPr>
              <w:t>Közbeszerzés tárgyából származó – általános forgalmi adó nélkül számított –</w:t>
            </w:r>
            <w:r w:rsidRPr="004A40A1">
              <w:rPr>
                <w:rFonts w:ascii="Tahoma" w:hAnsi="Tahoma" w:cs="Tahoma"/>
                <w:b/>
                <w:snapToGrid w:val="0"/>
                <w:sz w:val="21"/>
                <w:szCs w:val="21"/>
              </w:rPr>
              <w:t>árbevétel</w:t>
            </w:r>
          </w:p>
          <w:p w14:paraId="5BDA7C3F" w14:textId="77777777" w:rsidR="00235ADB" w:rsidRPr="004A40A1" w:rsidRDefault="00235ADB" w:rsidP="003308FC">
            <w:pPr>
              <w:spacing w:after="0"/>
              <w:jc w:val="center"/>
              <w:rPr>
                <w:rFonts w:ascii="Tahoma" w:hAnsi="Tahoma" w:cs="Tahoma"/>
                <w:b/>
                <w:sz w:val="21"/>
                <w:szCs w:val="21"/>
              </w:rPr>
            </w:pPr>
            <w:r w:rsidRPr="004A40A1">
              <w:rPr>
                <w:rFonts w:ascii="Tahoma" w:hAnsi="Tahoma" w:cs="Tahoma"/>
                <w:b/>
                <w:sz w:val="21"/>
                <w:szCs w:val="21"/>
              </w:rPr>
              <w:t xml:space="preserve"> (nettó Ft)</w:t>
            </w:r>
          </w:p>
        </w:tc>
      </w:tr>
      <w:tr w:rsidR="00235ADB" w:rsidRPr="004A40A1" w14:paraId="0E220567" w14:textId="77777777" w:rsidTr="003308FC">
        <w:trPr>
          <w:jc w:val="center"/>
        </w:trPr>
        <w:tc>
          <w:tcPr>
            <w:tcW w:w="1426" w:type="pct"/>
          </w:tcPr>
          <w:p w14:paraId="34712B6B" w14:textId="77777777" w:rsidR="00235ADB" w:rsidRPr="004A40A1" w:rsidRDefault="00235ADB" w:rsidP="003308FC">
            <w:pPr>
              <w:spacing w:after="0"/>
              <w:rPr>
                <w:rFonts w:ascii="Tahoma" w:hAnsi="Tahoma" w:cs="Tahoma"/>
                <w:sz w:val="21"/>
                <w:szCs w:val="21"/>
              </w:rPr>
            </w:pPr>
          </w:p>
        </w:tc>
        <w:tc>
          <w:tcPr>
            <w:tcW w:w="3574" w:type="pct"/>
          </w:tcPr>
          <w:p w14:paraId="749B8AA0" w14:textId="77777777" w:rsidR="00235ADB" w:rsidRPr="004A40A1" w:rsidRDefault="00235ADB" w:rsidP="003308FC">
            <w:pPr>
              <w:pStyle w:val="lfej"/>
              <w:tabs>
                <w:tab w:val="clear" w:pos="4513"/>
              </w:tabs>
              <w:spacing w:after="0"/>
              <w:rPr>
                <w:rFonts w:ascii="Tahoma" w:hAnsi="Tahoma" w:cs="Tahoma"/>
                <w:sz w:val="21"/>
                <w:szCs w:val="21"/>
              </w:rPr>
            </w:pPr>
          </w:p>
        </w:tc>
      </w:tr>
      <w:tr w:rsidR="00235ADB" w:rsidRPr="004A40A1" w14:paraId="0943F517" w14:textId="77777777" w:rsidTr="003308FC">
        <w:trPr>
          <w:jc w:val="center"/>
        </w:trPr>
        <w:tc>
          <w:tcPr>
            <w:tcW w:w="1426" w:type="pct"/>
          </w:tcPr>
          <w:p w14:paraId="4A35FBD6" w14:textId="77777777" w:rsidR="00235ADB" w:rsidRPr="004A40A1" w:rsidRDefault="00235ADB" w:rsidP="003308FC">
            <w:pPr>
              <w:spacing w:after="0"/>
              <w:rPr>
                <w:rFonts w:ascii="Tahoma" w:hAnsi="Tahoma" w:cs="Tahoma"/>
                <w:sz w:val="21"/>
                <w:szCs w:val="21"/>
              </w:rPr>
            </w:pPr>
          </w:p>
        </w:tc>
        <w:tc>
          <w:tcPr>
            <w:tcW w:w="3574" w:type="pct"/>
          </w:tcPr>
          <w:p w14:paraId="140B1C28" w14:textId="77777777" w:rsidR="00235ADB" w:rsidRPr="004A40A1" w:rsidRDefault="00235ADB" w:rsidP="003308FC">
            <w:pPr>
              <w:spacing w:after="0"/>
              <w:rPr>
                <w:rFonts w:ascii="Tahoma" w:hAnsi="Tahoma" w:cs="Tahoma"/>
                <w:sz w:val="21"/>
                <w:szCs w:val="21"/>
              </w:rPr>
            </w:pPr>
          </w:p>
        </w:tc>
      </w:tr>
      <w:tr w:rsidR="00235ADB" w:rsidRPr="004A40A1" w14:paraId="1568A018" w14:textId="77777777" w:rsidTr="003308FC">
        <w:trPr>
          <w:jc w:val="center"/>
        </w:trPr>
        <w:tc>
          <w:tcPr>
            <w:tcW w:w="1426" w:type="pct"/>
          </w:tcPr>
          <w:p w14:paraId="0F1E1C92" w14:textId="77777777" w:rsidR="00235ADB" w:rsidRPr="004A40A1" w:rsidRDefault="00235ADB" w:rsidP="003308FC">
            <w:pPr>
              <w:spacing w:after="0"/>
              <w:rPr>
                <w:rFonts w:ascii="Tahoma" w:hAnsi="Tahoma" w:cs="Tahoma"/>
                <w:sz w:val="21"/>
                <w:szCs w:val="21"/>
              </w:rPr>
            </w:pPr>
          </w:p>
        </w:tc>
        <w:tc>
          <w:tcPr>
            <w:tcW w:w="3574" w:type="pct"/>
          </w:tcPr>
          <w:p w14:paraId="113ABCC6" w14:textId="77777777" w:rsidR="00235ADB" w:rsidRPr="004A40A1" w:rsidRDefault="00235ADB" w:rsidP="003308FC">
            <w:pPr>
              <w:spacing w:after="0"/>
              <w:rPr>
                <w:rFonts w:ascii="Tahoma" w:hAnsi="Tahoma" w:cs="Tahoma"/>
                <w:sz w:val="21"/>
                <w:szCs w:val="21"/>
              </w:rPr>
            </w:pPr>
          </w:p>
        </w:tc>
      </w:tr>
      <w:tr w:rsidR="00235ADB" w:rsidRPr="004A40A1" w14:paraId="3BD68604" w14:textId="77777777" w:rsidTr="003308FC">
        <w:trPr>
          <w:jc w:val="center"/>
        </w:trPr>
        <w:tc>
          <w:tcPr>
            <w:tcW w:w="1426" w:type="pct"/>
          </w:tcPr>
          <w:p w14:paraId="69D279FB" w14:textId="77777777" w:rsidR="00235ADB" w:rsidRPr="004A40A1" w:rsidRDefault="00235ADB" w:rsidP="003308FC">
            <w:pPr>
              <w:spacing w:after="0"/>
              <w:rPr>
                <w:rFonts w:ascii="Tahoma" w:hAnsi="Tahoma" w:cs="Tahoma"/>
                <w:sz w:val="21"/>
                <w:szCs w:val="21"/>
              </w:rPr>
            </w:pPr>
            <w:r w:rsidRPr="004A40A1">
              <w:rPr>
                <w:rFonts w:ascii="Tahoma" w:hAnsi="Tahoma" w:cs="Tahoma"/>
                <w:sz w:val="21"/>
                <w:szCs w:val="21"/>
              </w:rPr>
              <w:t>Összesen</w:t>
            </w:r>
          </w:p>
        </w:tc>
        <w:tc>
          <w:tcPr>
            <w:tcW w:w="3574" w:type="pct"/>
          </w:tcPr>
          <w:p w14:paraId="4A9E740A" w14:textId="77777777" w:rsidR="00235ADB" w:rsidRPr="004A40A1" w:rsidRDefault="00235ADB" w:rsidP="003308FC">
            <w:pPr>
              <w:spacing w:after="0"/>
              <w:rPr>
                <w:rFonts w:ascii="Tahoma" w:hAnsi="Tahoma" w:cs="Tahoma"/>
                <w:sz w:val="21"/>
                <w:szCs w:val="21"/>
              </w:rPr>
            </w:pPr>
          </w:p>
        </w:tc>
      </w:tr>
    </w:tbl>
    <w:p w14:paraId="2FE00DE3" w14:textId="77777777" w:rsidR="00235ADB" w:rsidRPr="004A40A1" w:rsidRDefault="00235ADB" w:rsidP="00235ADB">
      <w:pPr>
        <w:spacing w:after="0"/>
        <w:jc w:val="both"/>
        <w:rPr>
          <w:rFonts w:ascii="Tahoma" w:hAnsi="Tahoma" w:cs="Tahoma"/>
          <w:sz w:val="21"/>
          <w:szCs w:val="21"/>
        </w:rPr>
      </w:pPr>
    </w:p>
    <w:p w14:paraId="41818D6A" w14:textId="77777777" w:rsidR="00235ADB" w:rsidRPr="004A40A1" w:rsidRDefault="00235ADB" w:rsidP="00235ADB">
      <w:pPr>
        <w:spacing w:after="0"/>
        <w:jc w:val="both"/>
        <w:rPr>
          <w:rFonts w:ascii="Tahoma" w:hAnsi="Tahoma" w:cs="Tahoma"/>
          <w:sz w:val="21"/>
          <w:szCs w:val="21"/>
        </w:rPr>
      </w:pPr>
    </w:p>
    <w:p w14:paraId="221AEE15" w14:textId="77777777" w:rsidR="00235ADB" w:rsidRPr="004A40A1" w:rsidRDefault="00235ADB" w:rsidP="00235ADB">
      <w:pPr>
        <w:spacing w:after="0"/>
        <w:ind w:hanging="5"/>
        <w:jc w:val="both"/>
        <w:rPr>
          <w:rFonts w:ascii="Tahoma" w:hAnsi="Tahoma" w:cs="Tahoma"/>
          <w:sz w:val="21"/>
          <w:szCs w:val="21"/>
        </w:rPr>
      </w:pPr>
      <w:r w:rsidRPr="004A40A1">
        <w:rPr>
          <w:rFonts w:ascii="Tahoma" w:hAnsi="Tahoma" w:cs="Tahoma"/>
          <w:sz w:val="21"/>
          <w:szCs w:val="21"/>
        </w:rPr>
        <w:t xml:space="preserve">Keltezés (helység, év, hónap, nap) </w:t>
      </w:r>
      <w:r w:rsidRPr="004A40A1">
        <w:rPr>
          <w:rFonts w:ascii="Tahoma" w:hAnsi="Tahoma" w:cs="Tahoma"/>
          <w:sz w:val="21"/>
          <w:szCs w:val="21"/>
        </w:rPr>
        <w:tab/>
      </w:r>
      <w:r w:rsidRPr="004A40A1">
        <w:rPr>
          <w:rFonts w:ascii="Tahoma" w:hAnsi="Tahoma" w:cs="Tahoma"/>
          <w:sz w:val="21"/>
          <w:szCs w:val="21"/>
        </w:rPr>
        <w:tab/>
      </w:r>
      <w:r w:rsidRPr="004A40A1">
        <w:rPr>
          <w:rFonts w:ascii="Tahoma" w:hAnsi="Tahoma" w:cs="Tahoma"/>
          <w:sz w:val="21"/>
          <w:szCs w:val="21"/>
        </w:rPr>
        <w:tab/>
      </w:r>
    </w:p>
    <w:p w14:paraId="7E2C558C" w14:textId="77777777" w:rsidR="00235ADB" w:rsidRPr="004A40A1" w:rsidRDefault="00235ADB" w:rsidP="00235ADB">
      <w:pPr>
        <w:tabs>
          <w:tab w:val="center" w:pos="6521"/>
        </w:tabs>
        <w:spacing w:after="0"/>
        <w:jc w:val="both"/>
        <w:rPr>
          <w:rFonts w:ascii="Tahoma" w:hAnsi="Tahoma" w:cs="Tahoma"/>
          <w:sz w:val="21"/>
          <w:szCs w:val="21"/>
        </w:rPr>
      </w:pPr>
    </w:p>
    <w:tbl>
      <w:tblPr>
        <w:tblW w:w="0" w:type="auto"/>
        <w:jc w:val="right"/>
        <w:tblLook w:val="01E0" w:firstRow="1" w:lastRow="1" w:firstColumn="1" w:lastColumn="1" w:noHBand="0" w:noVBand="0"/>
      </w:tblPr>
      <w:tblGrid>
        <w:gridCol w:w="4606"/>
      </w:tblGrid>
      <w:tr w:rsidR="00235ADB" w:rsidRPr="004A40A1" w14:paraId="34D22AAC" w14:textId="77777777" w:rsidTr="003308FC">
        <w:trPr>
          <w:jc w:val="right"/>
        </w:trPr>
        <w:tc>
          <w:tcPr>
            <w:tcW w:w="4606" w:type="dxa"/>
          </w:tcPr>
          <w:p w14:paraId="05DAC55D" w14:textId="77777777" w:rsidR="00235ADB" w:rsidRPr="004A40A1" w:rsidRDefault="00235ADB" w:rsidP="003308FC">
            <w:pPr>
              <w:tabs>
                <w:tab w:val="center" w:pos="7088"/>
              </w:tabs>
              <w:spacing w:after="0"/>
              <w:jc w:val="center"/>
              <w:rPr>
                <w:rFonts w:ascii="Tahoma" w:hAnsi="Tahoma" w:cs="Tahoma"/>
                <w:sz w:val="21"/>
                <w:szCs w:val="21"/>
                <w:lang w:eastAsia="hu-HU"/>
              </w:rPr>
            </w:pPr>
            <w:r w:rsidRPr="004A40A1">
              <w:rPr>
                <w:rFonts w:ascii="Tahoma" w:hAnsi="Tahoma" w:cs="Tahoma"/>
                <w:sz w:val="21"/>
                <w:szCs w:val="21"/>
                <w:lang w:eastAsia="hu-HU"/>
              </w:rPr>
              <w:t>……………………………...</w:t>
            </w:r>
          </w:p>
        </w:tc>
      </w:tr>
      <w:tr w:rsidR="00235ADB" w:rsidRPr="004A40A1" w14:paraId="746F1F09" w14:textId="77777777" w:rsidTr="003308FC">
        <w:trPr>
          <w:jc w:val="right"/>
        </w:trPr>
        <w:tc>
          <w:tcPr>
            <w:tcW w:w="4606" w:type="dxa"/>
          </w:tcPr>
          <w:p w14:paraId="7DBBD090" w14:textId="77777777" w:rsidR="00235ADB" w:rsidRPr="004A40A1" w:rsidRDefault="00235ADB" w:rsidP="003308FC">
            <w:pPr>
              <w:tabs>
                <w:tab w:val="center" w:pos="7088"/>
              </w:tabs>
              <w:spacing w:after="0"/>
              <w:jc w:val="center"/>
              <w:rPr>
                <w:rFonts w:ascii="Tahoma" w:hAnsi="Tahoma" w:cs="Tahoma"/>
                <w:sz w:val="21"/>
                <w:szCs w:val="21"/>
                <w:lang w:eastAsia="hu-HU"/>
              </w:rPr>
            </w:pPr>
            <w:r w:rsidRPr="004A40A1">
              <w:rPr>
                <w:rFonts w:ascii="Tahoma" w:hAnsi="Tahoma" w:cs="Tahoma"/>
                <w:sz w:val="21"/>
                <w:szCs w:val="21"/>
                <w:lang w:eastAsia="hu-HU"/>
              </w:rPr>
              <w:t>cégszerű aláírás</w:t>
            </w:r>
          </w:p>
          <w:p w14:paraId="293D1A7A" w14:textId="77777777" w:rsidR="00235ADB" w:rsidRPr="004A40A1" w:rsidRDefault="00235ADB" w:rsidP="003308FC">
            <w:pPr>
              <w:tabs>
                <w:tab w:val="center" w:pos="6521"/>
              </w:tabs>
              <w:spacing w:after="0"/>
              <w:jc w:val="center"/>
              <w:rPr>
                <w:rFonts w:ascii="Tahoma" w:hAnsi="Tahoma" w:cs="Tahoma"/>
                <w:sz w:val="21"/>
                <w:szCs w:val="21"/>
              </w:rPr>
            </w:pPr>
            <w:r w:rsidRPr="004A40A1">
              <w:rPr>
                <w:rFonts w:ascii="Tahoma" w:hAnsi="Tahoma" w:cs="Tahoma"/>
                <w:sz w:val="21"/>
                <w:szCs w:val="21"/>
              </w:rPr>
              <w:t>(cégjegyzésre jogosult vagy szabályszerűen</w:t>
            </w:r>
          </w:p>
          <w:p w14:paraId="282D7F08" w14:textId="77777777" w:rsidR="00235ADB" w:rsidRPr="004A40A1" w:rsidRDefault="00235ADB" w:rsidP="003308FC">
            <w:pPr>
              <w:tabs>
                <w:tab w:val="center" w:pos="7088"/>
              </w:tabs>
              <w:spacing w:after="0"/>
              <w:jc w:val="center"/>
              <w:rPr>
                <w:rFonts w:ascii="Tahoma" w:hAnsi="Tahoma" w:cs="Tahoma"/>
                <w:sz w:val="21"/>
                <w:szCs w:val="21"/>
                <w:lang w:eastAsia="hu-HU"/>
              </w:rPr>
            </w:pPr>
            <w:r w:rsidRPr="004A40A1">
              <w:rPr>
                <w:rFonts w:ascii="Tahoma" w:hAnsi="Tahoma" w:cs="Tahoma"/>
                <w:sz w:val="21"/>
                <w:szCs w:val="21"/>
              </w:rPr>
              <w:t>meghatalmazott képviselő aláírása)</w:t>
            </w:r>
          </w:p>
        </w:tc>
      </w:tr>
    </w:tbl>
    <w:p w14:paraId="203A856B" w14:textId="77777777" w:rsidR="00235ADB" w:rsidRPr="004A40A1" w:rsidRDefault="00235ADB" w:rsidP="00050BE8">
      <w:pPr>
        <w:spacing w:after="0"/>
        <w:jc w:val="right"/>
        <w:rPr>
          <w:rFonts w:ascii="Tahoma" w:hAnsi="Tahoma" w:cs="Tahoma"/>
          <w:b/>
          <w:sz w:val="21"/>
          <w:szCs w:val="21"/>
        </w:rPr>
      </w:pPr>
    </w:p>
    <w:p w14:paraId="2A35CE50" w14:textId="77777777" w:rsidR="00235ADB" w:rsidRPr="004A40A1" w:rsidRDefault="00235ADB" w:rsidP="00050BE8">
      <w:pPr>
        <w:spacing w:after="0"/>
        <w:jc w:val="right"/>
        <w:rPr>
          <w:rFonts w:ascii="Tahoma" w:hAnsi="Tahoma" w:cs="Tahoma"/>
          <w:b/>
          <w:sz w:val="21"/>
          <w:szCs w:val="21"/>
        </w:rPr>
      </w:pPr>
    </w:p>
    <w:p w14:paraId="6D3892D3" w14:textId="77777777" w:rsidR="00235ADB" w:rsidRPr="004A40A1" w:rsidRDefault="00235ADB" w:rsidP="00050BE8">
      <w:pPr>
        <w:spacing w:after="0"/>
        <w:jc w:val="right"/>
        <w:rPr>
          <w:rFonts w:ascii="Tahoma" w:hAnsi="Tahoma" w:cs="Tahoma"/>
          <w:b/>
          <w:sz w:val="21"/>
          <w:szCs w:val="21"/>
        </w:rPr>
      </w:pPr>
    </w:p>
    <w:p w14:paraId="2E659899" w14:textId="77777777" w:rsidR="00235ADB" w:rsidRPr="004A40A1" w:rsidRDefault="00235ADB" w:rsidP="00050BE8">
      <w:pPr>
        <w:spacing w:after="0"/>
        <w:jc w:val="right"/>
        <w:rPr>
          <w:rFonts w:ascii="Tahoma" w:hAnsi="Tahoma" w:cs="Tahoma"/>
          <w:b/>
          <w:sz w:val="21"/>
          <w:szCs w:val="21"/>
        </w:rPr>
      </w:pPr>
    </w:p>
    <w:p w14:paraId="0A9BE773" w14:textId="77777777" w:rsidR="00235ADB" w:rsidRPr="004A40A1" w:rsidRDefault="00235ADB" w:rsidP="00050BE8">
      <w:pPr>
        <w:spacing w:after="0"/>
        <w:jc w:val="right"/>
        <w:rPr>
          <w:rFonts w:ascii="Tahoma" w:hAnsi="Tahoma" w:cs="Tahoma"/>
          <w:b/>
          <w:sz w:val="21"/>
          <w:szCs w:val="21"/>
        </w:rPr>
      </w:pPr>
    </w:p>
    <w:p w14:paraId="1A0ACD4B" w14:textId="77777777" w:rsidR="00235ADB" w:rsidRPr="004A40A1" w:rsidRDefault="00235ADB" w:rsidP="00050BE8">
      <w:pPr>
        <w:spacing w:after="0"/>
        <w:jc w:val="right"/>
        <w:rPr>
          <w:rFonts w:ascii="Tahoma" w:hAnsi="Tahoma" w:cs="Tahoma"/>
          <w:b/>
          <w:sz w:val="21"/>
          <w:szCs w:val="21"/>
        </w:rPr>
      </w:pPr>
    </w:p>
    <w:p w14:paraId="2B7277A9" w14:textId="77777777" w:rsidR="00235ADB" w:rsidRPr="004A40A1" w:rsidRDefault="00235ADB" w:rsidP="00050BE8">
      <w:pPr>
        <w:spacing w:after="0"/>
        <w:jc w:val="right"/>
        <w:rPr>
          <w:rFonts w:ascii="Tahoma" w:hAnsi="Tahoma" w:cs="Tahoma"/>
          <w:b/>
          <w:sz w:val="21"/>
          <w:szCs w:val="21"/>
        </w:rPr>
      </w:pPr>
    </w:p>
    <w:p w14:paraId="616557D3" w14:textId="77777777" w:rsidR="00235ADB" w:rsidRPr="004A40A1" w:rsidRDefault="00235ADB" w:rsidP="00050BE8">
      <w:pPr>
        <w:spacing w:after="0"/>
        <w:jc w:val="right"/>
        <w:rPr>
          <w:rFonts w:ascii="Tahoma" w:hAnsi="Tahoma" w:cs="Tahoma"/>
          <w:b/>
          <w:sz w:val="21"/>
          <w:szCs w:val="21"/>
        </w:rPr>
      </w:pPr>
    </w:p>
    <w:p w14:paraId="0AF64DE0" w14:textId="77777777" w:rsidR="00235ADB" w:rsidRPr="004A40A1" w:rsidRDefault="00235ADB" w:rsidP="002E4090">
      <w:pPr>
        <w:spacing w:after="0"/>
        <w:rPr>
          <w:rFonts w:ascii="Tahoma" w:hAnsi="Tahoma" w:cs="Tahoma"/>
          <w:b/>
          <w:sz w:val="21"/>
          <w:szCs w:val="21"/>
        </w:rPr>
      </w:pPr>
    </w:p>
    <w:p w14:paraId="68FDB924" w14:textId="77777777" w:rsidR="00FE1DCF" w:rsidRDefault="00FE1DCF">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1BE9EEEA" w14:textId="677AB1A3" w:rsidR="00E53183" w:rsidRPr="004A40A1" w:rsidRDefault="00235ADB" w:rsidP="00050BE8">
      <w:pPr>
        <w:spacing w:after="0"/>
        <w:jc w:val="right"/>
        <w:rPr>
          <w:rFonts w:ascii="Tahoma" w:hAnsi="Tahoma" w:cs="Tahoma"/>
          <w:b/>
          <w:caps/>
          <w:sz w:val="21"/>
          <w:szCs w:val="21"/>
        </w:rPr>
      </w:pPr>
      <w:r w:rsidRPr="004A40A1">
        <w:rPr>
          <w:rFonts w:ascii="Tahoma" w:hAnsi="Tahoma" w:cs="Tahoma"/>
          <w:b/>
          <w:sz w:val="21"/>
          <w:szCs w:val="21"/>
        </w:rPr>
        <w:lastRenderedPageBreak/>
        <w:t>1</w:t>
      </w:r>
      <w:r w:rsidR="002E4090">
        <w:rPr>
          <w:rFonts w:ascii="Tahoma" w:hAnsi="Tahoma" w:cs="Tahoma"/>
          <w:b/>
          <w:sz w:val="21"/>
          <w:szCs w:val="21"/>
        </w:rPr>
        <w:t>1</w:t>
      </w:r>
      <w:r w:rsidRPr="004A40A1">
        <w:rPr>
          <w:rFonts w:ascii="Tahoma" w:hAnsi="Tahoma" w:cs="Tahoma"/>
          <w:b/>
          <w:sz w:val="21"/>
          <w:szCs w:val="21"/>
        </w:rPr>
        <w:t>. számú</w:t>
      </w:r>
      <w:r w:rsidR="00050BE8" w:rsidRPr="004A40A1">
        <w:rPr>
          <w:rFonts w:ascii="Tahoma" w:hAnsi="Tahoma" w:cs="Tahoma"/>
          <w:b/>
          <w:sz w:val="21"/>
          <w:szCs w:val="21"/>
        </w:rPr>
        <w:t xml:space="preserve"> melléklet</w:t>
      </w:r>
    </w:p>
    <w:p w14:paraId="1BE9EEEB" w14:textId="77777777" w:rsidR="00762079" w:rsidRPr="004A40A1" w:rsidRDefault="00762079" w:rsidP="00762079">
      <w:pPr>
        <w:spacing w:after="0" w:line="240" w:lineRule="auto"/>
        <w:jc w:val="center"/>
        <w:rPr>
          <w:rFonts w:ascii="Tahoma" w:hAnsi="Tahoma" w:cs="Tahoma"/>
          <w:b/>
          <w:caps/>
          <w:sz w:val="21"/>
          <w:szCs w:val="21"/>
        </w:rPr>
      </w:pPr>
      <w:r w:rsidRPr="004A40A1">
        <w:rPr>
          <w:rFonts w:ascii="Tahoma" w:hAnsi="Tahoma" w:cs="Tahoma"/>
          <w:b/>
          <w:caps/>
          <w:sz w:val="21"/>
          <w:szCs w:val="21"/>
        </w:rPr>
        <w:t xml:space="preserve">Nyilatkozat </w:t>
      </w:r>
    </w:p>
    <w:p w14:paraId="1BE9EEEC" w14:textId="77777777" w:rsidR="00762079" w:rsidRPr="004A40A1" w:rsidRDefault="00B53B53" w:rsidP="00762079">
      <w:pPr>
        <w:spacing w:after="0" w:line="240" w:lineRule="auto"/>
        <w:jc w:val="center"/>
        <w:rPr>
          <w:rFonts w:ascii="Tahoma" w:hAnsi="Tahoma" w:cs="Tahoma"/>
          <w:b/>
          <w:sz w:val="21"/>
          <w:szCs w:val="21"/>
        </w:rPr>
      </w:pPr>
      <w:r w:rsidRPr="004A40A1">
        <w:rPr>
          <w:rFonts w:ascii="Tahoma" w:hAnsi="Tahoma" w:cs="Tahoma"/>
          <w:b/>
          <w:sz w:val="21"/>
          <w:szCs w:val="21"/>
        </w:rPr>
        <w:t>A KÖZBESZERZÉSI DOKUMENTUMOK LETÖLTÉSÉRŐL</w:t>
      </w:r>
    </w:p>
    <w:p w14:paraId="1BE9EEED" w14:textId="77777777" w:rsidR="00762079" w:rsidRPr="004A40A1" w:rsidRDefault="00762079" w:rsidP="00762079">
      <w:pPr>
        <w:spacing w:after="0" w:line="240" w:lineRule="auto"/>
        <w:jc w:val="center"/>
        <w:rPr>
          <w:rFonts w:ascii="Tahoma" w:hAnsi="Tahoma" w:cs="Tahoma"/>
          <w:b/>
          <w:sz w:val="21"/>
          <w:szCs w:val="21"/>
        </w:rPr>
      </w:pPr>
    </w:p>
    <w:p w14:paraId="1BE9EEEE" w14:textId="77777777" w:rsidR="00762079" w:rsidRPr="004A40A1" w:rsidRDefault="00762079" w:rsidP="00762079">
      <w:pPr>
        <w:spacing w:after="0" w:line="240" w:lineRule="auto"/>
        <w:jc w:val="center"/>
        <w:rPr>
          <w:rFonts w:ascii="Tahoma" w:hAnsi="Tahoma" w:cs="Tahoma"/>
          <w:b/>
          <w:sz w:val="21"/>
          <w:szCs w:val="21"/>
        </w:rPr>
      </w:pPr>
    </w:p>
    <w:p w14:paraId="1BE9EEEF" w14:textId="713D3C24" w:rsidR="00762079" w:rsidRPr="002E4090" w:rsidRDefault="00762079" w:rsidP="002E4090">
      <w:pPr>
        <w:spacing w:before="120" w:after="120"/>
        <w:jc w:val="both"/>
        <w:rPr>
          <w:rFonts w:ascii="Tahoma" w:hAnsi="Tahoma" w:cs="Tahoma"/>
          <w:b/>
          <w:color w:val="auto"/>
          <w:sz w:val="21"/>
          <w:szCs w:val="21"/>
        </w:rPr>
      </w:pPr>
      <w:proofErr w:type="gramStart"/>
      <w:r w:rsidRPr="004A40A1">
        <w:rPr>
          <w:rFonts w:ascii="Tahoma" w:hAnsi="Tahoma" w:cs="Tahoma"/>
          <w:sz w:val="21"/>
          <w:szCs w:val="21"/>
        </w:rPr>
        <w:t xml:space="preserve">Alulírott …………………………….…….., mint a ……………………………… (érdekelt gazdasági szereplő megnevezése) …………………………. (székhelye) </w:t>
      </w:r>
      <w:r w:rsidR="00B53B53" w:rsidRPr="004A40A1">
        <w:rPr>
          <w:rFonts w:ascii="Tahoma" w:hAnsi="Tahoma" w:cs="Tahoma"/>
          <w:sz w:val="21"/>
          <w:szCs w:val="21"/>
        </w:rPr>
        <w:t xml:space="preserve">…………………………. (adószáma) </w:t>
      </w:r>
      <w:r w:rsidRPr="004A40A1">
        <w:rPr>
          <w:rFonts w:ascii="Tahoma" w:hAnsi="Tahoma" w:cs="Tahoma"/>
          <w:sz w:val="21"/>
          <w:szCs w:val="21"/>
        </w:rPr>
        <w:t xml:space="preserve">nevében </w:t>
      </w:r>
      <w:r w:rsidRPr="004A40A1">
        <w:rPr>
          <w:rFonts w:ascii="Tahoma" w:hAnsi="Tahoma" w:cs="Tahoma"/>
          <w:color w:val="000000" w:themeColor="text1"/>
          <w:sz w:val="21"/>
          <w:szCs w:val="21"/>
        </w:rPr>
        <w:t>cégjegyzésre jogosult képviselője/meghatalmazott képviselője</w:t>
      </w:r>
      <w:r w:rsidRPr="004A40A1">
        <w:rPr>
          <w:rStyle w:val="Lbjegyzet-hivatkozs"/>
          <w:rFonts w:ascii="Tahoma" w:hAnsi="Tahoma" w:cs="Tahoma"/>
          <w:color w:val="000000" w:themeColor="text1"/>
          <w:sz w:val="21"/>
          <w:szCs w:val="21"/>
        </w:rPr>
        <w:footnoteReference w:id="74"/>
      </w:r>
      <w:r w:rsidR="005E2D03" w:rsidRPr="004A40A1">
        <w:rPr>
          <w:rFonts w:ascii="Tahoma" w:hAnsi="Tahoma" w:cs="Tahoma"/>
          <w:sz w:val="21"/>
          <w:szCs w:val="21"/>
        </w:rPr>
        <w:t>, az Országos Vízügyi Főigazgatóság</w:t>
      </w:r>
      <w:r w:rsidRPr="004A40A1">
        <w:rPr>
          <w:rFonts w:ascii="Tahoma" w:hAnsi="Tahoma" w:cs="Tahoma"/>
          <w:sz w:val="21"/>
          <w:szCs w:val="21"/>
        </w:rPr>
        <w:t>, mint Ajánlatkérő által</w:t>
      </w:r>
      <w:r w:rsidRPr="004A40A1">
        <w:rPr>
          <w:rFonts w:ascii="Tahoma" w:hAnsi="Tahoma" w:cs="Tahoma"/>
          <w:b/>
          <w:sz w:val="21"/>
          <w:szCs w:val="21"/>
        </w:rPr>
        <w:t xml:space="preserve"> </w:t>
      </w:r>
      <w:r w:rsidR="002E4090">
        <w:rPr>
          <w:rFonts w:ascii="Tahoma" w:hAnsi="Tahoma" w:cs="Tahoma"/>
          <w:b/>
          <w:sz w:val="21"/>
          <w:szCs w:val="21"/>
        </w:rPr>
        <w:t>„</w:t>
      </w:r>
      <w:r w:rsidR="002E4090" w:rsidRPr="00D43D75">
        <w:rPr>
          <w:rFonts w:ascii="Tahoma" w:hAnsi="Tahoma" w:cs="Tahoma"/>
          <w:b/>
          <w:color w:val="auto"/>
          <w:sz w:val="21"/>
          <w:szCs w:val="21"/>
        </w:rPr>
        <w:t xml:space="preserve">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w:t>
      </w:r>
      <w:proofErr w:type="gramEnd"/>
      <w:r w:rsidR="002E4090" w:rsidRPr="00D43D75">
        <w:rPr>
          <w:rFonts w:ascii="Tahoma" w:hAnsi="Tahoma" w:cs="Tahoma"/>
          <w:b/>
          <w:color w:val="auto"/>
          <w:sz w:val="21"/>
          <w:szCs w:val="21"/>
        </w:rPr>
        <w:t xml:space="preserve">a </w:t>
      </w:r>
      <w:proofErr w:type="gramStart"/>
      <w:r w:rsidR="002E4090" w:rsidRPr="00D43D75">
        <w:rPr>
          <w:rFonts w:ascii="Tahoma" w:hAnsi="Tahoma" w:cs="Tahoma"/>
          <w:b/>
          <w:color w:val="auto"/>
          <w:sz w:val="21"/>
          <w:szCs w:val="21"/>
        </w:rPr>
        <w:t>kiviteli</w:t>
      </w:r>
      <w:proofErr w:type="gramEnd"/>
      <w:r w:rsidR="002E4090" w:rsidRPr="00D43D75">
        <w:rPr>
          <w:rFonts w:ascii="Tahoma" w:hAnsi="Tahoma" w:cs="Tahoma"/>
          <w:b/>
          <w:color w:val="auto"/>
          <w:sz w:val="21"/>
          <w:szCs w:val="21"/>
        </w:rPr>
        <w:t xml:space="preserve"> tervek elkészítésével FIDIC Sárga Könyv szerinti megvalósítására irányuló vállalkozási szerződésben foglalt munkák FIDIC mérnöki és műszaki ellenőrzési feladatainak ellátása</w:t>
      </w:r>
      <w:r w:rsidR="002E4090">
        <w:rPr>
          <w:rFonts w:ascii="Tahoma" w:hAnsi="Tahoma" w:cs="Tahoma"/>
          <w:b/>
          <w:color w:val="auto"/>
          <w:sz w:val="21"/>
          <w:szCs w:val="21"/>
        </w:rPr>
        <w:t xml:space="preserve">” </w:t>
      </w:r>
      <w:r w:rsidR="002E4090" w:rsidRPr="002E4090">
        <w:rPr>
          <w:rFonts w:ascii="Tahoma" w:hAnsi="Tahoma" w:cs="Tahoma"/>
          <w:color w:val="auto"/>
          <w:sz w:val="21"/>
          <w:szCs w:val="21"/>
        </w:rPr>
        <w:t xml:space="preserve">tárgyban </w:t>
      </w:r>
      <w:r w:rsidRPr="004A40A1">
        <w:rPr>
          <w:rFonts w:ascii="Tahoma" w:hAnsi="Tahoma" w:cs="Tahoma"/>
          <w:sz w:val="21"/>
          <w:szCs w:val="21"/>
        </w:rPr>
        <w:t>megindított közbeszerzési eljárással összefüggésben</w:t>
      </w:r>
    </w:p>
    <w:p w14:paraId="1BE9EEF0" w14:textId="77777777" w:rsidR="00762079" w:rsidRPr="004A40A1" w:rsidRDefault="00762079" w:rsidP="00762079">
      <w:pPr>
        <w:pStyle w:val="Szvegtrzsbehzssal"/>
        <w:numPr>
          <w:ilvl w:val="12"/>
          <w:numId w:val="0"/>
        </w:numPr>
        <w:spacing w:after="0" w:line="240" w:lineRule="auto"/>
        <w:jc w:val="both"/>
        <w:rPr>
          <w:rFonts w:ascii="Tahoma" w:hAnsi="Tahoma" w:cs="Tahoma"/>
          <w:sz w:val="21"/>
          <w:szCs w:val="21"/>
        </w:rPr>
      </w:pPr>
    </w:p>
    <w:p w14:paraId="1BE9EEF1" w14:textId="77777777" w:rsidR="00762079" w:rsidRPr="004A40A1" w:rsidRDefault="00762079" w:rsidP="00762079">
      <w:pPr>
        <w:pStyle w:val="Szvegtrzsbehzssal"/>
        <w:numPr>
          <w:ilvl w:val="12"/>
          <w:numId w:val="0"/>
        </w:numPr>
        <w:spacing w:after="0" w:line="240" w:lineRule="auto"/>
        <w:jc w:val="center"/>
        <w:rPr>
          <w:rFonts w:ascii="Tahoma" w:hAnsi="Tahoma" w:cs="Tahoma"/>
          <w:b/>
          <w:sz w:val="21"/>
          <w:szCs w:val="21"/>
        </w:rPr>
      </w:pPr>
      <w:proofErr w:type="gramStart"/>
      <w:r w:rsidRPr="004A40A1">
        <w:rPr>
          <w:rFonts w:ascii="Tahoma" w:hAnsi="Tahoma" w:cs="Tahoma"/>
          <w:b/>
          <w:sz w:val="21"/>
          <w:szCs w:val="21"/>
        </w:rPr>
        <w:t>nyilatkozom</w:t>
      </w:r>
      <w:proofErr w:type="gramEnd"/>
      <w:r w:rsidRPr="004A40A1">
        <w:rPr>
          <w:rFonts w:ascii="Tahoma" w:hAnsi="Tahoma" w:cs="Tahoma"/>
          <w:sz w:val="21"/>
          <w:szCs w:val="21"/>
        </w:rPr>
        <w:t>,</w:t>
      </w:r>
    </w:p>
    <w:p w14:paraId="1BE9EEF2" w14:textId="77777777" w:rsidR="00762079" w:rsidRPr="004A40A1"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1BE9EEF3" w14:textId="35EF1A0C" w:rsidR="00762079" w:rsidRPr="004A40A1" w:rsidRDefault="00762079" w:rsidP="00762079">
      <w:pPr>
        <w:pStyle w:val="Szvegtrzsbehzssal3"/>
        <w:numPr>
          <w:ilvl w:val="12"/>
          <w:numId w:val="0"/>
        </w:numPr>
        <w:spacing w:after="0" w:line="240" w:lineRule="auto"/>
        <w:ind w:right="397"/>
        <w:jc w:val="both"/>
        <w:rPr>
          <w:rFonts w:ascii="Tahoma" w:hAnsi="Tahoma" w:cs="Tahoma"/>
          <w:sz w:val="21"/>
          <w:szCs w:val="21"/>
        </w:rPr>
      </w:pPr>
      <w:proofErr w:type="gramStart"/>
      <w:r w:rsidRPr="004A40A1">
        <w:rPr>
          <w:rFonts w:ascii="Tahoma" w:hAnsi="Tahoma" w:cs="Tahoma"/>
          <w:sz w:val="21"/>
          <w:szCs w:val="21"/>
        </w:rPr>
        <w:t>hogy</w:t>
      </w:r>
      <w:proofErr w:type="gramEnd"/>
      <w:r w:rsidRPr="004A40A1">
        <w:rPr>
          <w:rFonts w:ascii="Tahoma" w:hAnsi="Tahoma" w:cs="Tahoma"/>
          <w:sz w:val="21"/>
          <w:szCs w:val="21"/>
        </w:rPr>
        <w:t xml:space="preserve"> tárgyi eljárás közbeszerzési dokumentumait</w:t>
      </w:r>
      <w:r w:rsidR="005E2D03" w:rsidRPr="004A40A1">
        <w:rPr>
          <w:rFonts w:ascii="Tahoma" w:hAnsi="Tahoma" w:cs="Tahoma"/>
          <w:sz w:val="21"/>
          <w:szCs w:val="21"/>
        </w:rPr>
        <w:t xml:space="preserve"> az Országos Vízügyi Főigazgatóság </w:t>
      </w:r>
      <w:r w:rsidRPr="004A40A1">
        <w:rPr>
          <w:rFonts w:ascii="Tahoma" w:hAnsi="Tahoma" w:cs="Tahoma"/>
          <w:sz w:val="21"/>
          <w:szCs w:val="21"/>
        </w:rPr>
        <w:t xml:space="preserve">honlapjáról </w:t>
      </w:r>
      <w:r w:rsidR="00050BE8" w:rsidRPr="004A40A1">
        <w:rPr>
          <w:rFonts w:ascii="Tahoma" w:hAnsi="Tahoma" w:cs="Tahoma"/>
          <w:sz w:val="21"/>
          <w:szCs w:val="21"/>
        </w:rPr>
        <w:t>201_</w:t>
      </w:r>
      <w:r w:rsidRPr="004A40A1">
        <w:rPr>
          <w:rFonts w:ascii="Tahoma" w:hAnsi="Tahoma" w:cs="Tahoma"/>
          <w:sz w:val="21"/>
          <w:szCs w:val="21"/>
        </w:rPr>
        <w:t xml:space="preserve"> __________________ hó ___ napján letöltöttem.</w:t>
      </w:r>
    </w:p>
    <w:p w14:paraId="1BE9EEF4" w14:textId="77777777" w:rsidR="00762079" w:rsidRPr="004A40A1"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1BE9EEF5" w14:textId="77777777" w:rsidR="00762079" w:rsidRPr="004A40A1"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sidRPr="004A40A1">
        <w:rPr>
          <w:rFonts w:ascii="Tahoma" w:hAnsi="Tahoma" w:cs="Tahoma"/>
          <w:sz w:val="21"/>
          <w:szCs w:val="21"/>
          <w:u w:val="single"/>
        </w:rPr>
        <w:t>Érdekelt Gazdasági Szereplő</w:t>
      </w:r>
      <w:r w:rsidR="00762079" w:rsidRPr="004A40A1">
        <w:rPr>
          <w:rFonts w:ascii="Tahoma" w:hAnsi="Tahoma" w:cs="Tahoma"/>
          <w:sz w:val="21"/>
          <w:szCs w:val="21"/>
          <w:u w:val="single"/>
        </w:rPr>
        <w:t xml:space="preserve"> elérhetőségei, adatai:</w:t>
      </w:r>
    </w:p>
    <w:p w14:paraId="1BE9EEF6" w14:textId="77777777" w:rsidR="00762079" w:rsidRPr="004A40A1"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762079" w:rsidRPr="004A40A1" w14:paraId="1BE9EEF9"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7" w14:textId="77777777" w:rsidR="00762079" w:rsidRPr="004A40A1" w:rsidRDefault="00762079" w:rsidP="005F4243">
            <w:pPr>
              <w:spacing w:after="0" w:line="240" w:lineRule="auto"/>
              <w:rPr>
                <w:rFonts w:ascii="Tahoma" w:hAnsi="Tahoma" w:cs="Tahoma"/>
                <w:sz w:val="21"/>
                <w:szCs w:val="21"/>
              </w:rPr>
            </w:pPr>
            <w:r w:rsidRPr="004A40A1">
              <w:rPr>
                <w:rFonts w:ascii="Tahoma" w:hAnsi="Tahoma" w:cs="Tahoma"/>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1BE9EEF8" w14:textId="77777777" w:rsidR="00762079" w:rsidRPr="004A40A1" w:rsidRDefault="00762079" w:rsidP="005F4243">
            <w:pPr>
              <w:spacing w:after="0" w:line="240" w:lineRule="auto"/>
              <w:rPr>
                <w:rFonts w:ascii="Tahoma" w:hAnsi="Tahoma" w:cs="Tahoma"/>
                <w:sz w:val="21"/>
                <w:szCs w:val="21"/>
              </w:rPr>
            </w:pPr>
          </w:p>
        </w:tc>
      </w:tr>
      <w:tr w:rsidR="00762079" w:rsidRPr="004A40A1" w14:paraId="1BE9EEFC"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A" w14:textId="77777777" w:rsidR="00762079" w:rsidRPr="004A40A1" w:rsidRDefault="00762079" w:rsidP="005F4243">
            <w:pPr>
              <w:spacing w:after="0" w:line="240" w:lineRule="auto"/>
              <w:ind w:left="404"/>
              <w:rPr>
                <w:rFonts w:ascii="Tahoma" w:hAnsi="Tahoma" w:cs="Tahoma"/>
                <w:sz w:val="21"/>
                <w:szCs w:val="21"/>
              </w:rPr>
            </w:pPr>
            <w:r w:rsidRPr="004A40A1">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EFB" w14:textId="77777777" w:rsidR="00762079" w:rsidRPr="004A40A1" w:rsidRDefault="00762079" w:rsidP="005F4243">
            <w:pPr>
              <w:spacing w:after="0" w:line="240" w:lineRule="auto"/>
              <w:rPr>
                <w:rFonts w:ascii="Tahoma" w:hAnsi="Tahoma" w:cs="Tahoma"/>
                <w:sz w:val="21"/>
                <w:szCs w:val="21"/>
              </w:rPr>
            </w:pPr>
          </w:p>
        </w:tc>
      </w:tr>
      <w:tr w:rsidR="00762079" w:rsidRPr="004A40A1" w14:paraId="1BE9EEF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D" w14:textId="77777777" w:rsidR="00762079" w:rsidRPr="004A40A1" w:rsidRDefault="00762079" w:rsidP="005F4243">
            <w:pPr>
              <w:spacing w:after="0" w:line="240" w:lineRule="auto"/>
              <w:ind w:left="404"/>
              <w:rPr>
                <w:rFonts w:ascii="Tahoma" w:hAnsi="Tahoma" w:cs="Tahoma"/>
                <w:sz w:val="21"/>
                <w:szCs w:val="21"/>
              </w:rPr>
            </w:pPr>
            <w:r w:rsidRPr="004A40A1">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BE9EEFE" w14:textId="77777777" w:rsidR="00762079" w:rsidRPr="004A40A1" w:rsidRDefault="00762079" w:rsidP="005F4243">
            <w:pPr>
              <w:spacing w:after="0" w:line="240" w:lineRule="auto"/>
              <w:rPr>
                <w:rFonts w:ascii="Tahoma" w:hAnsi="Tahoma" w:cs="Tahoma"/>
                <w:sz w:val="21"/>
                <w:szCs w:val="21"/>
              </w:rPr>
            </w:pPr>
          </w:p>
        </w:tc>
      </w:tr>
      <w:tr w:rsidR="00762079" w:rsidRPr="004A40A1" w14:paraId="1BE9EF02"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0" w14:textId="77777777" w:rsidR="00762079" w:rsidRPr="004A40A1" w:rsidRDefault="00762079" w:rsidP="005F4243">
            <w:pPr>
              <w:spacing w:after="0" w:line="240" w:lineRule="auto"/>
              <w:ind w:left="404"/>
              <w:rPr>
                <w:rFonts w:ascii="Tahoma" w:hAnsi="Tahoma" w:cs="Tahoma"/>
                <w:sz w:val="21"/>
                <w:szCs w:val="21"/>
              </w:rPr>
            </w:pPr>
            <w:r w:rsidRPr="004A40A1">
              <w:rPr>
                <w:rFonts w:ascii="Tahoma" w:hAnsi="Tahoma" w:cs="Tahoma"/>
                <w:sz w:val="21"/>
                <w:szCs w:val="21"/>
              </w:rPr>
              <w:t>Telefax szám</w:t>
            </w:r>
            <w:r w:rsidRPr="004A40A1">
              <w:rPr>
                <w:rStyle w:val="Lbjegyzet-hivatkozs"/>
                <w:rFonts w:ascii="Tahoma" w:hAnsi="Tahoma" w:cs="Tahoma"/>
                <w:sz w:val="21"/>
                <w:szCs w:val="21"/>
              </w:rPr>
              <w:footnoteReference w:id="75"/>
            </w:r>
            <w:r w:rsidRPr="004A40A1">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1BE9EF01" w14:textId="77777777" w:rsidR="00762079" w:rsidRPr="004A40A1" w:rsidRDefault="00762079" w:rsidP="005F4243">
            <w:pPr>
              <w:spacing w:after="0" w:line="240" w:lineRule="auto"/>
              <w:rPr>
                <w:rFonts w:ascii="Tahoma" w:hAnsi="Tahoma" w:cs="Tahoma"/>
                <w:sz w:val="21"/>
                <w:szCs w:val="21"/>
              </w:rPr>
            </w:pPr>
          </w:p>
        </w:tc>
      </w:tr>
      <w:tr w:rsidR="00762079" w:rsidRPr="004A40A1" w14:paraId="1BE9EF05"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3" w14:textId="77777777" w:rsidR="00762079" w:rsidRPr="004A40A1" w:rsidRDefault="00762079" w:rsidP="005F4243">
            <w:pPr>
              <w:spacing w:after="0" w:line="240" w:lineRule="auto"/>
              <w:ind w:left="404"/>
              <w:rPr>
                <w:rFonts w:ascii="Tahoma" w:hAnsi="Tahoma" w:cs="Tahoma"/>
                <w:sz w:val="21"/>
                <w:szCs w:val="21"/>
              </w:rPr>
            </w:pPr>
            <w:r w:rsidRPr="004A40A1">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F04" w14:textId="77777777" w:rsidR="00762079" w:rsidRPr="004A40A1" w:rsidRDefault="00762079" w:rsidP="005F4243">
            <w:pPr>
              <w:spacing w:after="0" w:line="240" w:lineRule="auto"/>
              <w:rPr>
                <w:rFonts w:ascii="Tahoma" w:hAnsi="Tahoma" w:cs="Tahoma"/>
                <w:sz w:val="21"/>
                <w:szCs w:val="21"/>
              </w:rPr>
            </w:pPr>
          </w:p>
        </w:tc>
      </w:tr>
    </w:tbl>
    <w:p w14:paraId="1BE9EF06" w14:textId="77777777" w:rsidR="00762079" w:rsidRPr="004A40A1"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4A40A1" w14:paraId="1BE9EF08" w14:textId="77777777" w:rsidTr="00BB7279">
        <w:trPr>
          <w:jc w:val="center"/>
        </w:trPr>
        <w:tc>
          <w:tcPr>
            <w:tcW w:w="9070" w:type="dxa"/>
            <w:gridSpan w:val="3"/>
          </w:tcPr>
          <w:p w14:paraId="1BE9EF07" w14:textId="77777777" w:rsidR="009F7D11" w:rsidRPr="004A40A1" w:rsidRDefault="009F7D11" w:rsidP="007E7816">
            <w:pPr>
              <w:spacing w:before="120" w:after="120"/>
              <w:jc w:val="both"/>
              <w:rPr>
                <w:rFonts w:ascii="Tahoma" w:hAnsi="Tahoma" w:cs="Tahoma"/>
                <w:color w:val="auto"/>
                <w:sz w:val="21"/>
                <w:szCs w:val="21"/>
              </w:rPr>
            </w:pPr>
            <w:r w:rsidRPr="004A40A1">
              <w:rPr>
                <w:rFonts w:ascii="Tahoma" w:hAnsi="Tahoma" w:cs="Tahoma"/>
                <w:color w:val="auto"/>
                <w:sz w:val="21"/>
                <w:szCs w:val="21"/>
              </w:rPr>
              <w:t>Keltezés (helység, év, hónap, nap)</w:t>
            </w:r>
          </w:p>
        </w:tc>
      </w:tr>
      <w:tr w:rsidR="009F7D11" w:rsidRPr="004A40A1" w14:paraId="1BE9EF0C" w14:textId="77777777" w:rsidTr="00BB7279">
        <w:trPr>
          <w:jc w:val="center"/>
        </w:trPr>
        <w:tc>
          <w:tcPr>
            <w:tcW w:w="1423" w:type="dxa"/>
          </w:tcPr>
          <w:p w14:paraId="1BE9EF09" w14:textId="77777777" w:rsidR="009F7D11" w:rsidRPr="004A40A1" w:rsidRDefault="009F7D11" w:rsidP="007E7816">
            <w:pPr>
              <w:spacing w:before="120" w:after="120"/>
              <w:jc w:val="both"/>
              <w:rPr>
                <w:rFonts w:ascii="Tahoma" w:hAnsi="Tahoma" w:cs="Tahoma"/>
                <w:color w:val="auto"/>
                <w:sz w:val="21"/>
                <w:szCs w:val="21"/>
              </w:rPr>
            </w:pPr>
          </w:p>
        </w:tc>
        <w:tc>
          <w:tcPr>
            <w:tcW w:w="3410" w:type="dxa"/>
          </w:tcPr>
          <w:p w14:paraId="1BE9EF0A" w14:textId="77777777" w:rsidR="009F7D11" w:rsidRPr="004A40A1"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1BE9EF0B" w14:textId="77777777" w:rsidR="009F7D11" w:rsidRPr="004A40A1" w:rsidRDefault="009F7D11" w:rsidP="007E7816">
            <w:pPr>
              <w:spacing w:before="120" w:after="120"/>
              <w:jc w:val="both"/>
              <w:rPr>
                <w:rFonts w:ascii="Tahoma" w:hAnsi="Tahoma" w:cs="Tahoma"/>
                <w:color w:val="auto"/>
                <w:sz w:val="21"/>
                <w:szCs w:val="21"/>
              </w:rPr>
            </w:pPr>
          </w:p>
        </w:tc>
      </w:tr>
      <w:tr w:rsidR="009F7D11" w:rsidRPr="004A40A1" w14:paraId="1BE9EF10" w14:textId="77777777" w:rsidTr="00BB7279">
        <w:trPr>
          <w:jc w:val="center"/>
        </w:trPr>
        <w:tc>
          <w:tcPr>
            <w:tcW w:w="1423" w:type="dxa"/>
          </w:tcPr>
          <w:p w14:paraId="1BE9EF0D" w14:textId="77777777" w:rsidR="009F7D11" w:rsidRPr="004A40A1" w:rsidRDefault="009F7D11" w:rsidP="007E7816">
            <w:pPr>
              <w:spacing w:before="120" w:after="120"/>
              <w:jc w:val="both"/>
              <w:rPr>
                <w:rFonts w:ascii="Tahoma" w:hAnsi="Tahoma" w:cs="Tahoma"/>
                <w:color w:val="auto"/>
                <w:sz w:val="21"/>
                <w:szCs w:val="21"/>
              </w:rPr>
            </w:pPr>
          </w:p>
        </w:tc>
        <w:tc>
          <w:tcPr>
            <w:tcW w:w="3410" w:type="dxa"/>
          </w:tcPr>
          <w:p w14:paraId="1BE9EF0E" w14:textId="77777777" w:rsidR="009F7D11" w:rsidRPr="004A40A1"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BE9EF0F" w14:textId="77777777" w:rsidR="009F7D11" w:rsidRPr="004A40A1" w:rsidRDefault="009F7D11" w:rsidP="007E7816">
            <w:pPr>
              <w:tabs>
                <w:tab w:val="center" w:pos="6521"/>
              </w:tabs>
              <w:spacing w:before="120" w:after="120"/>
              <w:jc w:val="center"/>
              <w:rPr>
                <w:rFonts w:ascii="Tahoma" w:hAnsi="Tahoma" w:cs="Tahoma"/>
                <w:color w:val="auto"/>
                <w:sz w:val="21"/>
                <w:szCs w:val="21"/>
              </w:rPr>
            </w:pPr>
            <w:r w:rsidRPr="004A40A1">
              <w:rPr>
                <w:rFonts w:ascii="Tahoma" w:hAnsi="Tahoma" w:cs="Tahoma"/>
                <w:color w:val="auto"/>
                <w:sz w:val="21"/>
                <w:szCs w:val="21"/>
              </w:rPr>
              <w:t>(cégjegyzésre jogosult vagy szabályszerűen meghatalmazott képviselő aláírása)</w:t>
            </w:r>
          </w:p>
        </w:tc>
      </w:tr>
    </w:tbl>
    <w:p w14:paraId="1BE9EF13" w14:textId="656C0601" w:rsidR="002058B4" w:rsidRPr="004A40A1" w:rsidRDefault="0094218C" w:rsidP="007E7816">
      <w:pPr>
        <w:pageBreakBefore/>
        <w:spacing w:before="120" w:after="120"/>
        <w:jc w:val="right"/>
        <w:rPr>
          <w:rFonts w:ascii="Tahoma" w:hAnsi="Tahoma" w:cs="Tahoma"/>
          <w:color w:val="auto"/>
          <w:sz w:val="21"/>
          <w:szCs w:val="21"/>
        </w:rPr>
      </w:pPr>
      <w:r w:rsidRPr="004A40A1">
        <w:rPr>
          <w:rFonts w:ascii="Tahoma" w:hAnsi="Tahoma" w:cs="Tahoma"/>
          <w:b/>
          <w:color w:val="auto"/>
          <w:sz w:val="21"/>
          <w:szCs w:val="21"/>
        </w:rPr>
        <w:lastRenderedPageBreak/>
        <w:t>1</w:t>
      </w:r>
      <w:r w:rsidR="009F2653">
        <w:rPr>
          <w:rFonts w:ascii="Tahoma" w:hAnsi="Tahoma" w:cs="Tahoma"/>
          <w:b/>
          <w:color w:val="auto"/>
          <w:sz w:val="21"/>
          <w:szCs w:val="21"/>
        </w:rPr>
        <w:t>2</w:t>
      </w:r>
      <w:r w:rsidR="009961D3" w:rsidRPr="004A40A1">
        <w:rPr>
          <w:rFonts w:ascii="Tahoma" w:hAnsi="Tahoma" w:cs="Tahoma"/>
          <w:b/>
          <w:color w:val="auto"/>
          <w:sz w:val="21"/>
          <w:szCs w:val="21"/>
        </w:rPr>
        <w:t>.</w:t>
      </w:r>
      <w:r w:rsidR="002058B4" w:rsidRPr="004A40A1">
        <w:rPr>
          <w:rFonts w:ascii="Tahoma" w:hAnsi="Tahoma" w:cs="Tahoma"/>
          <w:b/>
          <w:color w:val="auto"/>
          <w:sz w:val="21"/>
          <w:szCs w:val="21"/>
        </w:rPr>
        <w:t xml:space="preserve"> számú melléklet</w:t>
      </w:r>
    </w:p>
    <w:p w14:paraId="1BE9EF14" w14:textId="77777777" w:rsidR="002058B4" w:rsidRPr="004A40A1" w:rsidRDefault="002058B4" w:rsidP="007E7816">
      <w:pPr>
        <w:spacing w:before="120" w:after="120"/>
        <w:jc w:val="both"/>
        <w:rPr>
          <w:rFonts w:ascii="Tahoma" w:hAnsi="Tahoma" w:cs="Tahoma"/>
          <w:color w:val="auto"/>
          <w:sz w:val="21"/>
          <w:szCs w:val="21"/>
        </w:rPr>
      </w:pPr>
    </w:p>
    <w:p w14:paraId="1BE9EF15" w14:textId="77777777" w:rsidR="009F7D11" w:rsidRPr="004A40A1" w:rsidRDefault="009F7D11" w:rsidP="007E7816">
      <w:pPr>
        <w:spacing w:before="120" w:after="120"/>
        <w:jc w:val="center"/>
        <w:rPr>
          <w:rFonts w:ascii="Tahoma" w:hAnsi="Tahoma" w:cs="Tahoma"/>
          <w:color w:val="auto"/>
          <w:sz w:val="21"/>
          <w:szCs w:val="21"/>
        </w:rPr>
      </w:pPr>
      <w:r w:rsidRPr="004A40A1">
        <w:rPr>
          <w:rFonts w:ascii="Tahoma" w:hAnsi="Tahoma" w:cs="Tahoma"/>
          <w:b/>
          <w:color w:val="auto"/>
          <w:sz w:val="21"/>
          <w:szCs w:val="21"/>
        </w:rPr>
        <w:t>MEGHATALMAZÁS</w:t>
      </w:r>
    </w:p>
    <w:p w14:paraId="1BE9EF16" w14:textId="77777777" w:rsidR="009F7D11" w:rsidRPr="004A40A1" w:rsidRDefault="009F7D11" w:rsidP="007E7816">
      <w:pPr>
        <w:spacing w:before="120" w:after="120"/>
        <w:jc w:val="both"/>
        <w:rPr>
          <w:rFonts w:ascii="Tahoma" w:hAnsi="Tahoma" w:cs="Tahoma"/>
          <w:color w:val="auto"/>
          <w:sz w:val="21"/>
          <w:szCs w:val="21"/>
        </w:rPr>
      </w:pPr>
    </w:p>
    <w:p w14:paraId="1BE9EF17" w14:textId="5379C4D1" w:rsidR="009F7D11" w:rsidRPr="009F2653" w:rsidRDefault="009F7D11" w:rsidP="007E7816">
      <w:pPr>
        <w:spacing w:before="120" w:after="120"/>
        <w:jc w:val="both"/>
        <w:rPr>
          <w:rFonts w:ascii="Tahoma" w:hAnsi="Tahoma" w:cs="Tahoma"/>
          <w:b/>
          <w:color w:val="auto"/>
          <w:sz w:val="21"/>
          <w:szCs w:val="21"/>
        </w:rPr>
      </w:pPr>
      <w:proofErr w:type="gramStart"/>
      <w:r w:rsidRPr="004A40A1">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4A40A1">
        <w:rPr>
          <w:rFonts w:ascii="Tahoma" w:hAnsi="Tahoma" w:cs="Tahoma"/>
          <w:color w:val="auto"/>
          <w:sz w:val="21"/>
          <w:szCs w:val="21"/>
        </w:rPr>
        <w:t>szig.z</w:t>
      </w:r>
      <w:proofErr w:type="spellEnd"/>
      <w:r w:rsidRPr="004A40A1">
        <w:rPr>
          <w:rFonts w:ascii="Tahoma" w:hAnsi="Tahoma" w:cs="Tahoma"/>
          <w:color w:val="auto"/>
          <w:sz w:val="21"/>
          <w:szCs w:val="21"/>
        </w:rPr>
        <w:t xml:space="preserve">.: __________; szül.: __________; an.: __________; lakcím: ______________________________), hogy a(z) </w:t>
      </w:r>
      <w:r w:rsidR="00B21700" w:rsidRPr="004A40A1">
        <w:rPr>
          <w:rFonts w:ascii="Tahoma" w:hAnsi="Tahoma" w:cs="Tahoma"/>
          <w:color w:val="auto"/>
          <w:sz w:val="21"/>
          <w:szCs w:val="21"/>
        </w:rPr>
        <w:t>„</w:t>
      </w:r>
      <w:r w:rsidR="009F2653"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w:t>
      </w:r>
      <w:proofErr w:type="gramEnd"/>
      <w:r w:rsidR="009F2653" w:rsidRPr="00D43D75">
        <w:rPr>
          <w:rFonts w:ascii="Tahoma" w:hAnsi="Tahoma" w:cs="Tahoma"/>
          <w:b/>
          <w:color w:val="auto"/>
          <w:sz w:val="21"/>
          <w:szCs w:val="21"/>
        </w:rPr>
        <w:t xml:space="preserve"> </w:t>
      </w:r>
      <w:proofErr w:type="gramStart"/>
      <w:r w:rsidR="009F2653" w:rsidRPr="00D43D75">
        <w:rPr>
          <w:rFonts w:ascii="Tahoma" w:hAnsi="Tahoma" w:cs="Tahoma"/>
          <w:b/>
          <w:color w:val="auto"/>
          <w:sz w:val="21"/>
          <w:szCs w:val="21"/>
        </w:rPr>
        <w:t>engedélyezési</w:t>
      </w:r>
      <w:proofErr w:type="gramEnd"/>
      <w:r w:rsidR="009F2653" w:rsidRPr="00D43D75">
        <w:rPr>
          <w:rFonts w:ascii="Tahoma" w:hAnsi="Tahoma" w:cs="Tahoma"/>
          <w:b/>
          <w:color w:val="auto"/>
          <w:sz w:val="21"/>
          <w:szCs w:val="21"/>
        </w:rPr>
        <w:t xml:space="preserve">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sidR="009F2653">
        <w:rPr>
          <w:rFonts w:ascii="Tahoma" w:hAnsi="Tahoma" w:cs="Tahoma"/>
          <w:b/>
          <w:color w:val="auto"/>
          <w:sz w:val="21"/>
          <w:szCs w:val="21"/>
        </w:rPr>
        <w:t xml:space="preserve">” </w:t>
      </w:r>
      <w:r w:rsidRPr="004A40A1">
        <w:rPr>
          <w:rFonts w:ascii="Tahoma" w:hAnsi="Tahoma" w:cs="Tahoma"/>
          <w:color w:val="auto"/>
          <w:sz w:val="21"/>
          <w:szCs w:val="21"/>
        </w:rPr>
        <w:t>tárgyban készített ajánlatunkat aláírásával lássa el.</w:t>
      </w:r>
    </w:p>
    <w:p w14:paraId="1BE9EF18" w14:textId="77777777" w:rsidR="009F7D11" w:rsidRPr="004A40A1"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4A40A1" w14:paraId="1BE9EF1A" w14:textId="77777777" w:rsidTr="00523AFC">
        <w:tc>
          <w:tcPr>
            <w:tcW w:w="9070" w:type="dxa"/>
            <w:gridSpan w:val="3"/>
          </w:tcPr>
          <w:p w14:paraId="1BE9EF19" w14:textId="77777777" w:rsidR="009F7D11" w:rsidRPr="004A40A1" w:rsidRDefault="009F7D11" w:rsidP="007E7816">
            <w:pPr>
              <w:tabs>
                <w:tab w:val="right" w:pos="0"/>
                <w:tab w:val="right" w:pos="9026"/>
              </w:tabs>
              <w:spacing w:before="120" w:after="120"/>
              <w:jc w:val="both"/>
              <w:outlineLvl w:val="0"/>
              <w:rPr>
                <w:rFonts w:ascii="Tahoma" w:hAnsi="Tahoma" w:cs="Tahoma"/>
                <w:bCs/>
                <w:sz w:val="21"/>
                <w:szCs w:val="21"/>
              </w:rPr>
            </w:pPr>
            <w:r w:rsidRPr="004A40A1">
              <w:rPr>
                <w:rFonts w:ascii="Tahoma" w:hAnsi="Tahoma" w:cs="Tahoma"/>
                <w:bCs/>
                <w:sz w:val="21"/>
                <w:szCs w:val="21"/>
              </w:rPr>
              <w:t>Keltezés (helység, év, hónap, nap)</w:t>
            </w:r>
          </w:p>
        </w:tc>
      </w:tr>
      <w:tr w:rsidR="009F7D11" w:rsidRPr="004A40A1" w14:paraId="1BE9EF21" w14:textId="77777777" w:rsidTr="00523AFC">
        <w:tc>
          <w:tcPr>
            <w:tcW w:w="3969" w:type="dxa"/>
            <w:tcBorders>
              <w:bottom w:val="single" w:sz="4" w:space="0" w:color="auto"/>
            </w:tcBorders>
          </w:tcPr>
          <w:p w14:paraId="1BE9EF1B" w14:textId="77777777" w:rsidR="009F7D11" w:rsidRPr="004A40A1" w:rsidRDefault="009F7D11" w:rsidP="007E7816">
            <w:pPr>
              <w:spacing w:before="120" w:after="120"/>
              <w:jc w:val="both"/>
              <w:rPr>
                <w:rFonts w:ascii="Tahoma" w:hAnsi="Tahoma" w:cs="Tahoma"/>
                <w:color w:val="auto"/>
                <w:sz w:val="21"/>
                <w:szCs w:val="21"/>
              </w:rPr>
            </w:pPr>
          </w:p>
          <w:p w14:paraId="1BE9EF1C" w14:textId="77777777" w:rsidR="009F7D11" w:rsidRPr="004A40A1" w:rsidRDefault="009F7D11" w:rsidP="007E7816">
            <w:pPr>
              <w:spacing w:before="120" w:after="120"/>
              <w:jc w:val="both"/>
              <w:rPr>
                <w:rFonts w:ascii="Tahoma" w:hAnsi="Tahoma" w:cs="Tahoma"/>
                <w:color w:val="auto"/>
                <w:sz w:val="21"/>
                <w:szCs w:val="21"/>
              </w:rPr>
            </w:pPr>
          </w:p>
          <w:p w14:paraId="1BE9EF1D" w14:textId="77777777" w:rsidR="009F7D11" w:rsidRPr="004A40A1" w:rsidRDefault="009F7D11" w:rsidP="007E7816">
            <w:pPr>
              <w:spacing w:before="120" w:after="120"/>
              <w:jc w:val="both"/>
              <w:rPr>
                <w:rFonts w:ascii="Tahoma" w:hAnsi="Tahoma" w:cs="Tahoma"/>
                <w:color w:val="auto"/>
                <w:sz w:val="21"/>
                <w:szCs w:val="21"/>
              </w:rPr>
            </w:pPr>
          </w:p>
          <w:p w14:paraId="1BE9EF1E" w14:textId="77777777" w:rsidR="009F7D11" w:rsidRPr="004A40A1"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4A40A1"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4A40A1" w:rsidRDefault="009F7D11" w:rsidP="007E7816">
            <w:pPr>
              <w:spacing w:before="120" w:after="120"/>
              <w:jc w:val="both"/>
              <w:rPr>
                <w:rFonts w:ascii="Tahoma" w:hAnsi="Tahoma" w:cs="Tahoma"/>
                <w:color w:val="auto"/>
                <w:sz w:val="21"/>
                <w:szCs w:val="21"/>
              </w:rPr>
            </w:pPr>
          </w:p>
        </w:tc>
      </w:tr>
      <w:tr w:rsidR="009F7D11" w:rsidRPr="004A40A1" w14:paraId="1BE9EF25" w14:textId="77777777" w:rsidTr="00523AFC">
        <w:tc>
          <w:tcPr>
            <w:tcW w:w="3969" w:type="dxa"/>
            <w:tcBorders>
              <w:top w:val="single" w:sz="4" w:space="0" w:color="auto"/>
            </w:tcBorders>
          </w:tcPr>
          <w:p w14:paraId="1BE9EF22" w14:textId="77777777" w:rsidR="009F7D11" w:rsidRPr="004A40A1" w:rsidRDefault="009F7D11" w:rsidP="007E7816">
            <w:pPr>
              <w:tabs>
                <w:tab w:val="right" w:pos="0"/>
                <w:tab w:val="right" w:pos="9026"/>
              </w:tabs>
              <w:spacing w:before="120" w:after="120"/>
              <w:jc w:val="center"/>
              <w:outlineLvl w:val="0"/>
              <w:rPr>
                <w:rFonts w:ascii="Tahoma" w:hAnsi="Tahoma" w:cs="Tahoma"/>
                <w:bCs/>
                <w:sz w:val="21"/>
                <w:szCs w:val="21"/>
              </w:rPr>
            </w:pPr>
            <w:r w:rsidRPr="004A40A1">
              <w:rPr>
                <w:rFonts w:ascii="Tahoma" w:hAnsi="Tahoma" w:cs="Tahoma"/>
                <w:bCs/>
                <w:sz w:val="21"/>
                <w:szCs w:val="21"/>
              </w:rPr>
              <w:t xml:space="preserve">(meghatalmazó </w:t>
            </w:r>
            <w:r w:rsidRPr="004A40A1">
              <w:rPr>
                <w:rFonts w:ascii="Tahoma" w:hAnsi="Tahoma" w:cs="Tahoma"/>
                <w:color w:val="auto"/>
                <w:sz w:val="21"/>
                <w:szCs w:val="21"/>
              </w:rPr>
              <w:t xml:space="preserve">cégjegyzésre jogosultképviselőjének </w:t>
            </w:r>
            <w:r w:rsidRPr="004A40A1">
              <w:rPr>
                <w:rFonts w:ascii="Tahoma" w:hAnsi="Tahoma" w:cs="Tahoma"/>
                <w:bCs/>
                <w:sz w:val="21"/>
                <w:szCs w:val="21"/>
              </w:rPr>
              <w:t>aláírása)</w:t>
            </w:r>
          </w:p>
        </w:tc>
        <w:tc>
          <w:tcPr>
            <w:tcW w:w="861" w:type="dxa"/>
          </w:tcPr>
          <w:p w14:paraId="1BE9EF23" w14:textId="77777777" w:rsidR="009F7D11" w:rsidRPr="004A40A1"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1BE9EF24" w14:textId="77777777" w:rsidR="009F7D11" w:rsidRPr="004A40A1" w:rsidRDefault="009F7D11" w:rsidP="007E7816">
            <w:pPr>
              <w:tabs>
                <w:tab w:val="right" w:pos="0"/>
                <w:tab w:val="right" w:pos="9026"/>
              </w:tabs>
              <w:spacing w:before="120" w:after="120"/>
              <w:jc w:val="center"/>
              <w:outlineLvl w:val="0"/>
              <w:rPr>
                <w:rFonts w:ascii="Tahoma" w:hAnsi="Tahoma" w:cs="Tahoma"/>
                <w:bCs/>
                <w:sz w:val="21"/>
                <w:szCs w:val="21"/>
              </w:rPr>
            </w:pPr>
            <w:r w:rsidRPr="004A40A1">
              <w:rPr>
                <w:rFonts w:ascii="Tahoma" w:hAnsi="Tahoma" w:cs="Tahoma"/>
                <w:bCs/>
                <w:sz w:val="21"/>
                <w:szCs w:val="21"/>
              </w:rPr>
              <w:t>(meghatalmazott aláírása)</w:t>
            </w:r>
          </w:p>
        </w:tc>
      </w:tr>
    </w:tbl>
    <w:p w14:paraId="1BE9EF26" w14:textId="77777777" w:rsidR="009F7D11" w:rsidRPr="004A40A1" w:rsidRDefault="009F7D11" w:rsidP="007E7816">
      <w:pPr>
        <w:tabs>
          <w:tab w:val="center" w:pos="7088"/>
        </w:tabs>
        <w:spacing w:before="120" w:after="120"/>
        <w:rPr>
          <w:rFonts w:ascii="Tahoma" w:hAnsi="Tahoma" w:cs="Tahoma"/>
          <w:color w:val="auto"/>
          <w:sz w:val="21"/>
          <w:szCs w:val="21"/>
        </w:rPr>
      </w:pPr>
    </w:p>
    <w:p w14:paraId="1BE9EF27" w14:textId="77777777" w:rsidR="009F7D11" w:rsidRPr="004A40A1" w:rsidRDefault="009F7D11" w:rsidP="007E7816">
      <w:pPr>
        <w:tabs>
          <w:tab w:val="center" w:pos="7088"/>
        </w:tabs>
        <w:spacing w:before="120" w:after="120"/>
        <w:rPr>
          <w:rFonts w:ascii="Tahoma" w:hAnsi="Tahoma" w:cs="Tahoma"/>
          <w:color w:val="auto"/>
          <w:sz w:val="21"/>
          <w:szCs w:val="21"/>
        </w:rPr>
      </w:pPr>
    </w:p>
    <w:p w14:paraId="1BE9EF28" w14:textId="77777777" w:rsidR="009F7D11" w:rsidRPr="004A40A1" w:rsidRDefault="009F7D11" w:rsidP="007E7816">
      <w:pPr>
        <w:tabs>
          <w:tab w:val="center" w:pos="7088"/>
        </w:tabs>
        <w:spacing w:before="120" w:after="120"/>
        <w:rPr>
          <w:rFonts w:ascii="Tahoma" w:hAnsi="Tahoma" w:cs="Tahoma"/>
          <w:color w:val="auto"/>
          <w:sz w:val="21"/>
          <w:szCs w:val="21"/>
        </w:rPr>
      </w:pPr>
      <w:r w:rsidRPr="004A40A1">
        <w:rPr>
          <w:rFonts w:ascii="Tahoma" w:hAnsi="Tahoma" w:cs="Tahoma"/>
          <w:color w:val="auto"/>
          <w:sz w:val="21"/>
          <w:szCs w:val="21"/>
        </w:rPr>
        <w:t>Előttünk, mint tanúk előtt:</w:t>
      </w:r>
    </w:p>
    <w:p w14:paraId="1BE9EF29" w14:textId="77777777" w:rsidR="009F7D11" w:rsidRPr="004A40A1" w:rsidRDefault="009F7D11" w:rsidP="007E7816">
      <w:pPr>
        <w:tabs>
          <w:tab w:val="left" w:pos="5387"/>
        </w:tabs>
        <w:spacing w:before="120" w:after="120"/>
        <w:rPr>
          <w:rFonts w:ascii="Tahoma" w:hAnsi="Tahoma" w:cs="Tahoma"/>
          <w:color w:val="auto"/>
          <w:sz w:val="21"/>
          <w:szCs w:val="21"/>
        </w:rPr>
      </w:pPr>
    </w:p>
    <w:p w14:paraId="1BE9EF2A" w14:textId="77777777" w:rsidR="009F7D11" w:rsidRPr="004A40A1" w:rsidRDefault="009F7D11" w:rsidP="007E7816">
      <w:pPr>
        <w:tabs>
          <w:tab w:val="left" w:pos="4536"/>
        </w:tabs>
        <w:spacing w:before="120" w:after="120"/>
        <w:rPr>
          <w:rFonts w:ascii="Tahoma" w:hAnsi="Tahoma" w:cs="Tahoma"/>
          <w:color w:val="auto"/>
          <w:sz w:val="21"/>
          <w:szCs w:val="21"/>
        </w:rPr>
      </w:pPr>
      <w:r w:rsidRPr="004A40A1">
        <w:rPr>
          <w:rFonts w:ascii="Tahoma" w:hAnsi="Tahoma" w:cs="Tahoma"/>
          <w:color w:val="auto"/>
          <w:sz w:val="21"/>
          <w:szCs w:val="21"/>
        </w:rPr>
        <w:t>Aláírás:</w:t>
      </w:r>
      <w:r w:rsidRPr="004A40A1">
        <w:rPr>
          <w:rFonts w:ascii="Tahoma" w:hAnsi="Tahoma" w:cs="Tahoma"/>
          <w:color w:val="auto"/>
          <w:sz w:val="21"/>
          <w:szCs w:val="21"/>
        </w:rPr>
        <w:tab/>
      </w:r>
      <w:proofErr w:type="spellStart"/>
      <w:r w:rsidRPr="004A40A1">
        <w:rPr>
          <w:rFonts w:ascii="Tahoma" w:hAnsi="Tahoma" w:cs="Tahoma"/>
          <w:color w:val="auto"/>
          <w:sz w:val="21"/>
          <w:szCs w:val="21"/>
        </w:rPr>
        <w:t>Aláírás</w:t>
      </w:r>
      <w:proofErr w:type="spellEnd"/>
      <w:r w:rsidRPr="004A40A1">
        <w:rPr>
          <w:rFonts w:ascii="Tahoma" w:hAnsi="Tahoma" w:cs="Tahoma"/>
          <w:color w:val="auto"/>
          <w:sz w:val="21"/>
          <w:szCs w:val="21"/>
        </w:rPr>
        <w:t>:</w:t>
      </w:r>
    </w:p>
    <w:p w14:paraId="1BE9EF2B" w14:textId="77777777" w:rsidR="009F7D11" w:rsidRPr="004A40A1" w:rsidRDefault="009F7D11" w:rsidP="007E7816">
      <w:pPr>
        <w:tabs>
          <w:tab w:val="left" w:pos="4536"/>
        </w:tabs>
        <w:spacing w:before="120" w:after="120"/>
        <w:rPr>
          <w:rFonts w:ascii="Tahoma" w:hAnsi="Tahoma" w:cs="Tahoma"/>
          <w:color w:val="auto"/>
          <w:sz w:val="21"/>
          <w:szCs w:val="21"/>
        </w:rPr>
      </w:pPr>
      <w:r w:rsidRPr="004A40A1">
        <w:rPr>
          <w:rFonts w:ascii="Tahoma" w:hAnsi="Tahoma" w:cs="Tahoma"/>
          <w:color w:val="auto"/>
          <w:sz w:val="21"/>
          <w:szCs w:val="21"/>
        </w:rPr>
        <w:t>Név:</w:t>
      </w:r>
      <w:r w:rsidRPr="004A40A1">
        <w:rPr>
          <w:rFonts w:ascii="Tahoma" w:hAnsi="Tahoma" w:cs="Tahoma"/>
          <w:color w:val="auto"/>
          <w:sz w:val="21"/>
          <w:szCs w:val="21"/>
        </w:rPr>
        <w:tab/>
      </w:r>
      <w:proofErr w:type="spellStart"/>
      <w:r w:rsidRPr="004A40A1">
        <w:rPr>
          <w:rFonts w:ascii="Tahoma" w:hAnsi="Tahoma" w:cs="Tahoma"/>
          <w:color w:val="auto"/>
          <w:sz w:val="21"/>
          <w:szCs w:val="21"/>
        </w:rPr>
        <w:t>Név</w:t>
      </w:r>
      <w:proofErr w:type="spellEnd"/>
      <w:r w:rsidRPr="004A40A1">
        <w:rPr>
          <w:rFonts w:ascii="Tahoma" w:hAnsi="Tahoma" w:cs="Tahoma"/>
          <w:color w:val="auto"/>
          <w:sz w:val="21"/>
          <w:szCs w:val="21"/>
        </w:rPr>
        <w:t>:</w:t>
      </w:r>
    </w:p>
    <w:p w14:paraId="1BE9EF2C" w14:textId="77777777" w:rsidR="00E53183" w:rsidRPr="004A40A1" w:rsidRDefault="009F7D11" w:rsidP="007E7816">
      <w:pPr>
        <w:tabs>
          <w:tab w:val="left" w:pos="4536"/>
        </w:tabs>
        <w:spacing w:before="120" w:after="120"/>
        <w:rPr>
          <w:rFonts w:ascii="Tahoma" w:hAnsi="Tahoma" w:cs="Tahoma"/>
          <w:color w:val="auto"/>
          <w:sz w:val="21"/>
          <w:szCs w:val="21"/>
        </w:rPr>
      </w:pPr>
      <w:r w:rsidRPr="004A40A1">
        <w:rPr>
          <w:rFonts w:ascii="Tahoma" w:hAnsi="Tahoma" w:cs="Tahoma"/>
          <w:color w:val="auto"/>
          <w:sz w:val="21"/>
          <w:szCs w:val="21"/>
        </w:rPr>
        <w:t>Lakcím:</w:t>
      </w:r>
      <w:r w:rsidRPr="004A40A1">
        <w:rPr>
          <w:rFonts w:ascii="Tahoma" w:hAnsi="Tahoma" w:cs="Tahoma"/>
          <w:color w:val="auto"/>
          <w:sz w:val="21"/>
          <w:szCs w:val="21"/>
        </w:rPr>
        <w:tab/>
      </w:r>
      <w:proofErr w:type="spellStart"/>
      <w:r w:rsidRPr="004A40A1">
        <w:rPr>
          <w:rFonts w:ascii="Tahoma" w:hAnsi="Tahoma" w:cs="Tahoma"/>
          <w:color w:val="auto"/>
          <w:sz w:val="21"/>
          <w:szCs w:val="21"/>
        </w:rPr>
        <w:t>Lakcím</w:t>
      </w:r>
      <w:proofErr w:type="spellEnd"/>
      <w:r w:rsidRPr="004A40A1">
        <w:rPr>
          <w:rFonts w:ascii="Tahoma" w:hAnsi="Tahoma" w:cs="Tahoma"/>
          <w:color w:val="auto"/>
          <w:sz w:val="21"/>
          <w:szCs w:val="21"/>
        </w:rPr>
        <w:t>:</w:t>
      </w:r>
    </w:p>
    <w:p w14:paraId="4610BD8F" w14:textId="32E2AA41" w:rsidR="009F12D0" w:rsidRPr="004A40A1" w:rsidRDefault="00327581" w:rsidP="005E2D03">
      <w:pPr>
        <w:suppressAutoHyphens w:val="0"/>
        <w:spacing w:after="0" w:line="240" w:lineRule="auto"/>
        <w:textAlignment w:val="auto"/>
        <w:rPr>
          <w:rFonts w:ascii="Tahoma" w:hAnsi="Tahoma" w:cs="Tahoma"/>
          <w:color w:val="auto"/>
          <w:sz w:val="21"/>
          <w:szCs w:val="21"/>
        </w:rPr>
      </w:pPr>
      <w:r w:rsidRPr="004A40A1">
        <w:rPr>
          <w:rFonts w:ascii="Tahoma" w:hAnsi="Tahoma" w:cs="Tahoma"/>
          <w:color w:val="auto"/>
          <w:sz w:val="21"/>
          <w:szCs w:val="21"/>
        </w:rPr>
        <w:br w:type="page"/>
      </w:r>
      <w:bookmarkEnd w:id="1"/>
      <w:bookmarkEnd w:id="2"/>
      <w:bookmarkEnd w:id="11"/>
      <w:bookmarkEnd w:id="12"/>
    </w:p>
    <w:p w14:paraId="790C539C" w14:textId="38958975" w:rsidR="009F12D0" w:rsidRPr="004A40A1" w:rsidRDefault="009F12D0" w:rsidP="009F12D0">
      <w:pPr>
        <w:suppressAutoHyphens w:val="0"/>
        <w:spacing w:after="0" w:line="240" w:lineRule="auto"/>
        <w:jc w:val="right"/>
        <w:textAlignment w:val="auto"/>
        <w:rPr>
          <w:rFonts w:ascii="Tahoma" w:hAnsi="Tahoma" w:cs="Tahoma"/>
          <w:b/>
          <w:sz w:val="21"/>
          <w:szCs w:val="21"/>
        </w:rPr>
      </w:pPr>
      <w:r w:rsidRPr="004A40A1">
        <w:rPr>
          <w:rFonts w:ascii="Tahoma" w:hAnsi="Tahoma" w:cs="Tahoma"/>
          <w:b/>
          <w:sz w:val="21"/>
          <w:szCs w:val="21"/>
        </w:rPr>
        <w:lastRenderedPageBreak/>
        <w:t>1</w:t>
      </w:r>
      <w:r w:rsidR="009F2653">
        <w:rPr>
          <w:rFonts w:ascii="Tahoma" w:hAnsi="Tahoma" w:cs="Tahoma"/>
          <w:b/>
          <w:sz w:val="21"/>
          <w:szCs w:val="21"/>
        </w:rPr>
        <w:t>3</w:t>
      </w:r>
      <w:r w:rsidRPr="004A40A1">
        <w:rPr>
          <w:rFonts w:ascii="Tahoma" w:hAnsi="Tahoma" w:cs="Tahoma"/>
          <w:b/>
          <w:sz w:val="21"/>
          <w:szCs w:val="21"/>
        </w:rPr>
        <w:t>. számú melléklet</w:t>
      </w:r>
    </w:p>
    <w:p w14:paraId="58FBEE60" w14:textId="77777777" w:rsidR="009F12D0" w:rsidRPr="004A40A1" w:rsidRDefault="009F12D0" w:rsidP="005E2D03">
      <w:pPr>
        <w:suppressAutoHyphens w:val="0"/>
        <w:spacing w:after="0" w:line="240" w:lineRule="auto"/>
        <w:textAlignment w:val="auto"/>
        <w:rPr>
          <w:rFonts w:ascii="Tahoma" w:hAnsi="Tahoma" w:cs="Tahoma"/>
          <w:sz w:val="21"/>
          <w:szCs w:val="21"/>
        </w:rPr>
      </w:pPr>
    </w:p>
    <w:p w14:paraId="3BB0EF97" w14:textId="77777777" w:rsidR="009F12D0" w:rsidRPr="004A40A1" w:rsidRDefault="009F12D0" w:rsidP="009F12D0">
      <w:pPr>
        <w:spacing w:after="0"/>
        <w:contextualSpacing/>
        <w:jc w:val="center"/>
        <w:rPr>
          <w:rFonts w:ascii="Tahoma" w:eastAsia="Times New Roman" w:hAnsi="Tahoma" w:cs="Tahoma"/>
          <w:b/>
          <w:bCs/>
          <w:caps/>
          <w:sz w:val="21"/>
          <w:szCs w:val="21"/>
          <w:lang w:val="en-GB"/>
        </w:rPr>
      </w:pPr>
      <w:r w:rsidRPr="004A40A1">
        <w:rPr>
          <w:rFonts w:ascii="Tahoma" w:eastAsia="Times New Roman" w:hAnsi="Tahoma" w:cs="Tahoma"/>
          <w:b/>
          <w:bCs/>
          <w:caps/>
          <w:sz w:val="21"/>
          <w:szCs w:val="21"/>
          <w:lang w:val="en-GB"/>
        </w:rPr>
        <w:t>nyilatkozat</w:t>
      </w:r>
    </w:p>
    <w:p w14:paraId="0DE435B9" w14:textId="77777777" w:rsidR="009F12D0" w:rsidRPr="004A40A1" w:rsidRDefault="009F12D0" w:rsidP="009F12D0">
      <w:pPr>
        <w:spacing w:after="0"/>
        <w:contextualSpacing/>
        <w:jc w:val="center"/>
        <w:rPr>
          <w:rFonts w:ascii="Tahoma" w:eastAsia="Times New Roman" w:hAnsi="Tahoma" w:cs="Tahoma"/>
          <w:b/>
          <w:bCs/>
          <w:caps/>
          <w:sz w:val="21"/>
          <w:szCs w:val="21"/>
          <w:lang w:val="en-GB"/>
        </w:rPr>
      </w:pPr>
    </w:p>
    <w:p w14:paraId="06EDA0B9" w14:textId="3DC76F11" w:rsidR="009F12D0" w:rsidRPr="004A40A1" w:rsidRDefault="00285383" w:rsidP="009F12D0">
      <w:pPr>
        <w:spacing w:after="0"/>
        <w:contextualSpacing/>
        <w:jc w:val="center"/>
        <w:rPr>
          <w:rFonts w:ascii="Tahoma" w:eastAsia="Times New Roman" w:hAnsi="Tahoma" w:cs="Tahoma"/>
          <w:b/>
          <w:bCs/>
          <w:sz w:val="21"/>
          <w:szCs w:val="21"/>
        </w:rPr>
      </w:pPr>
      <w:proofErr w:type="gramStart"/>
      <w:r w:rsidRPr="004A40A1">
        <w:rPr>
          <w:rFonts w:ascii="Tahoma" w:eastAsia="Times New Roman" w:hAnsi="Tahoma" w:cs="Tahoma"/>
          <w:b/>
          <w:bCs/>
          <w:sz w:val="21"/>
          <w:szCs w:val="21"/>
        </w:rPr>
        <w:t>a</w:t>
      </w:r>
      <w:proofErr w:type="gramEnd"/>
      <w:r w:rsidRPr="004A40A1">
        <w:rPr>
          <w:rFonts w:ascii="Tahoma" w:eastAsia="Times New Roman" w:hAnsi="Tahoma" w:cs="Tahoma"/>
          <w:b/>
          <w:bCs/>
          <w:sz w:val="21"/>
          <w:szCs w:val="21"/>
        </w:rPr>
        <w:t xml:space="preserve"> Kbt. 134</w:t>
      </w:r>
      <w:r w:rsidR="009F12D0" w:rsidRPr="004A40A1">
        <w:rPr>
          <w:rFonts w:ascii="Tahoma" w:eastAsia="Times New Roman" w:hAnsi="Tahoma" w:cs="Tahoma"/>
          <w:b/>
          <w:bCs/>
          <w:sz w:val="21"/>
          <w:szCs w:val="21"/>
        </w:rPr>
        <w:t xml:space="preserve">. § (5) bekezdés szerint </w:t>
      </w:r>
      <w:r w:rsidR="009F12D0" w:rsidRPr="004A40A1">
        <w:rPr>
          <w:rFonts w:ascii="Tahoma" w:eastAsia="Times New Roman" w:hAnsi="Tahoma" w:cs="Tahoma"/>
          <w:b/>
          <w:sz w:val="21"/>
          <w:szCs w:val="21"/>
          <w:shd w:val="clear" w:color="auto" w:fill="FFFFFF"/>
        </w:rPr>
        <w:t>előleg-visszafizetési</w:t>
      </w:r>
      <w:r w:rsidR="00A878B9" w:rsidRPr="004A40A1">
        <w:rPr>
          <w:rFonts w:ascii="Tahoma" w:eastAsia="Times New Roman" w:hAnsi="Tahoma" w:cs="Tahoma"/>
          <w:b/>
          <w:sz w:val="21"/>
          <w:szCs w:val="21"/>
          <w:shd w:val="clear" w:color="auto" w:fill="FFFFFF"/>
        </w:rPr>
        <w:t xml:space="preserve">, </w:t>
      </w:r>
      <w:r w:rsidR="009F12D0" w:rsidRPr="004A40A1">
        <w:rPr>
          <w:rFonts w:ascii="Tahoma" w:eastAsia="Times New Roman" w:hAnsi="Tahoma" w:cs="Tahoma"/>
          <w:b/>
          <w:sz w:val="21"/>
          <w:szCs w:val="21"/>
          <w:shd w:val="clear" w:color="auto" w:fill="FFFFFF"/>
        </w:rPr>
        <w:t xml:space="preserve">teljesítési biztosíték </w:t>
      </w:r>
      <w:r w:rsidR="007E0A33" w:rsidRPr="004A40A1">
        <w:rPr>
          <w:rFonts w:ascii="Tahoma" w:eastAsia="Times New Roman" w:hAnsi="Tahoma" w:cs="Tahoma"/>
          <w:b/>
          <w:sz w:val="21"/>
          <w:szCs w:val="21"/>
          <w:shd w:val="clear" w:color="auto" w:fill="FFFFFF"/>
        </w:rPr>
        <w:t xml:space="preserve">és rendelkezésre állási biztosíték </w:t>
      </w:r>
      <w:r w:rsidR="009F12D0" w:rsidRPr="004A40A1">
        <w:rPr>
          <w:rFonts w:ascii="Tahoma" w:eastAsia="Times New Roman" w:hAnsi="Tahoma" w:cs="Tahoma"/>
          <w:b/>
          <w:bCs/>
          <w:sz w:val="21"/>
          <w:szCs w:val="21"/>
        </w:rPr>
        <w:t>rendelkezésre bocsátásáról</w:t>
      </w:r>
    </w:p>
    <w:p w14:paraId="653B9A9E" w14:textId="77777777" w:rsidR="009F12D0" w:rsidRPr="004A40A1" w:rsidRDefault="009F12D0" w:rsidP="009F12D0">
      <w:pPr>
        <w:spacing w:after="0"/>
        <w:contextualSpacing/>
        <w:rPr>
          <w:rFonts w:ascii="Tahoma" w:eastAsia="Times New Roman" w:hAnsi="Tahoma" w:cs="Tahoma"/>
          <w:b/>
          <w:bCs/>
          <w:sz w:val="21"/>
          <w:szCs w:val="21"/>
          <w:lang w:val="en-GB"/>
        </w:rPr>
      </w:pPr>
    </w:p>
    <w:p w14:paraId="3AA78F31" w14:textId="21A1B1B5" w:rsidR="009F12D0" w:rsidRPr="009F2653" w:rsidRDefault="009F12D0" w:rsidP="009F2653">
      <w:pPr>
        <w:spacing w:before="120" w:after="120"/>
        <w:jc w:val="both"/>
        <w:rPr>
          <w:rFonts w:ascii="Tahoma" w:hAnsi="Tahoma" w:cs="Tahoma"/>
          <w:b/>
          <w:color w:val="auto"/>
          <w:sz w:val="21"/>
          <w:szCs w:val="21"/>
        </w:rPr>
      </w:pPr>
      <w:proofErr w:type="gramStart"/>
      <w:r w:rsidRPr="004A40A1">
        <w:rPr>
          <w:rFonts w:ascii="Tahoma" w:hAnsi="Tahoma" w:cs="Tahoma"/>
          <w:sz w:val="21"/>
          <w:szCs w:val="21"/>
        </w:rPr>
        <w:t xml:space="preserve">Alulírott …………………………………………………………………, mint a(z) ……………….………………….............................................................. (székhely: ………...................................…….......................................) ajánlattevő szervezet cégjegyzésre jogosult képviselője a(z) </w:t>
      </w:r>
      <w:r w:rsidRPr="004A40A1">
        <w:rPr>
          <w:rFonts w:ascii="Tahoma" w:hAnsi="Tahoma" w:cs="Tahoma"/>
          <w:b/>
          <w:sz w:val="21"/>
          <w:szCs w:val="21"/>
        </w:rPr>
        <w:t>Országos Vízügyi Főigazgatóság,</w:t>
      </w:r>
      <w:r w:rsidRPr="004A40A1">
        <w:rPr>
          <w:rFonts w:ascii="Tahoma" w:hAnsi="Tahoma" w:cs="Tahoma"/>
          <w:sz w:val="21"/>
          <w:szCs w:val="21"/>
        </w:rPr>
        <w:t xml:space="preserve"> mint Ajánlatkérő által </w:t>
      </w:r>
      <w:r w:rsidR="009F2653">
        <w:rPr>
          <w:rFonts w:ascii="Tahoma" w:hAnsi="Tahoma" w:cs="Tahoma"/>
          <w:sz w:val="21"/>
          <w:szCs w:val="21"/>
        </w:rPr>
        <w:t>„</w:t>
      </w:r>
      <w:r w:rsidR="009F2653"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w:t>
      </w:r>
      <w:proofErr w:type="gramEnd"/>
      <w:r w:rsidR="009F2653" w:rsidRPr="00D43D75">
        <w:rPr>
          <w:rFonts w:ascii="Tahoma" w:hAnsi="Tahoma" w:cs="Tahoma"/>
          <w:b/>
          <w:color w:val="auto"/>
          <w:sz w:val="21"/>
          <w:szCs w:val="21"/>
        </w:rPr>
        <w:t xml:space="preserve"> </w:t>
      </w:r>
      <w:proofErr w:type="gramStart"/>
      <w:r w:rsidR="009F2653" w:rsidRPr="00D43D75">
        <w:rPr>
          <w:rFonts w:ascii="Tahoma" w:hAnsi="Tahoma" w:cs="Tahoma"/>
          <w:b/>
          <w:color w:val="auto"/>
          <w:sz w:val="21"/>
          <w:szCs w:val="21"/>
        </w:rPr>
        <w:t>építési</w:t>
      </w:r>
      <w:proofErr w:type="gramEnd"/>
      <w:r w:rsidR="009F2653" w:rsidRPr="00D43D75">
        <w:rPr>
          <w:rFonts w:ascii="Tahoma" w:hAnsi="Tahoma" w:cs="Tahoma"/>
          <w:b/>
          <w:color w:val="auto"/>
          <w:sz w:val="21"/>
          <w:szCs w:val="21"/>
        </w:rPr>
        <w:t>, kivitelezési feladatainak teljes körű ellátására, a kiviteli tervek elkészítésével FIDIC Sárga Könyv szerinti megvalósítására irányuló vállalkozási szerződésben foglalt munkák FIDIC mérnöki és műszaki ellenőrzési feladatainak ellátása</w:t>
      </w:r>
      <w:r w:rsidR="009F2653">
        <w:rPr>
          <w:rFonts w:ascii="Tahoma" w:hAnsi="Tahoma" w:cs="Tahoma"/>
          <w:b/>
          <w:color w:val="auto"/>
          <w:sz w:val="21"/>
          <w:szCs w:val="21"/>
        </w:rPr>
        <w:t xml:space="preserve">” </w:t>
      </w:r>
      <w:r w:rsidRPr="004A40A1">
        <w:rPr>
          <w:rFonts w:ascii="Tahoma" w:hAnsi="Tahoma" w:cs="Tahoma"/>
          <w:bCs/>
          <w:sz w:val="21"/>
          <w:szCs w:val="21"/>
        </w:rPr>
        <w:t>tárgyban</w:t>
      </w:r>
      <w:r w:rsidRPr="004A40A1">
        <w:rPr>
          <w:rFonts w:ascii="Tahoma" w:hAnsi="Tahoma" w:cs="Tahoma"/>
          <w:sz w:val="21"/>
          <w:szCs w:val="21"/>
        </w:rPr>
        <w:t xml:space="preserve"> kiírt közbeszerzési eljárás során az alábbi nyilatkozatot teszem.</w:t>
      </w:r>
    </w:p>
    <w:p w14:paraId="492D24F0" w14:textId="77777777" w:rsidR="009F12D0" w:rsidRPr="004A40A1" w:rsidRDefault="009F12D0" w:rsidP="009F12D0">
      <w:pPr>
        <w:jc w:val="both"/>
        <w:rPr>
          <w:rFonts w:ascii="Tahoma" w:hAnsi="Tahoma" w:cs="Tahoma"/>
          <w:sz w:val="21"/>
          <w:szCs w:val="21"/>
        </w:rPr>
      </w:pPr>
      <w:r w:rsidRPr="004A40A1">
        <w:rPr>
          <w:rFonts w:ascii="Tahoma" w:hAnsi="Tahoma" w:cs="Tahoma"/>
          <w:sz w:val="21"/>
          <w:szCs w:val="21"/>
        </w:rPr>
        <w:t>Ezúton</w:t>
      </w:r>
    </w:p>
    <w:p w14:paraId="63EEF8BB" w14:textId="77777777" w:rsidR="009F12D0" w:rsidRPr="004A40A1" w:rsidRDefault="009F12D0" w:rsidP="009F12D0">
      <w:pPr>
        <w:jc w:val="center"/>
        <w:rPr>
          <w:rFonts w:ascii="Tahoma" w:hAnsi="Tahoma" w:cs="Tahoma"/>
          <w:b/>
          <w:bCs/>
          <w:sz w:val="21"/>
          <w:szCs w:val="21"/>
        </w:rPr>
      </w:pPr>
      <w:r w:rsidRPr="004A40A1">
        <w:rPr>
          <w:rFonts w:ascii="Tahoma" w:hAnsi="Tahoma" w:cs="Tahoma"/>
          <w:b/>
          <w:bCs/>
          <w:sz w:val="21"/>
          <w:szCs w:val="21"/>
        </w:rPr>
        <w:t>n y i l a t k o z o m, hogy</w:t>
      </w:r>
    </w:p>
    <w:p w14:paraId="1EE370E0" w14:textId="77777777" w:rsidR="00C4169A" w:rsidRPr="00C4169A" w:rsidRDefault="00C4169A" w:rsidP="00D8523A">
      <w:pPr>
        <w:jc w:val="both"/>
        <w:rPr>
          <w:rFonts w:ascii="Tahoma" w:eastAsia="Times New Roman" w:hAnsi="Tahoma" w:cs="Tahoma"/>
          <w:sz w:val="21"/>
          <w:szCs w:val="21"/>
          <w:lang w:eastAsia="hu-HU"/>
        </w:rPr>
      </w:pPr>
      <w:r w:rsidRPr="00C4169A">
        <w:rPr>
          <w:rFonts w:ascii="Tahoma" w:eastAsia="Times New Roman" w:hAnsi="Tahoma" w:cs="Tahoma"/>
          <w:sz w:val="21"/>
          <w:szCs w:val="21"/>
          <w:lang w:eastAsia="hu-HU"/>
        </w:rPr>
        <w:t>a szerződés elszámolható összegének 10%-</w:t>
      </w:r>
      <w:proofErr w:type="gramStart"/>
      <w:r w:rsidRPr="00C4169A">
        <w:rPr>
          <w:rFonts w:ascii="Tahoma" w:eastAsia="Times New Roman" w:hAnsi="Tahoma" w:cs="Tahoma"/>
          <w:sz w:val="21"/>
          <w:szCs w:val="21"/>
          <w:lang w:eastAsia="hu-HU"/>
        </w:rPr>
        <w:t>a</w:t>
      </w:r>
      <w:proofErr w:type="gramEnd"/>
      <w:r w:rsidRPr="00C4169A">
        <w:rPr>
          <w:rFonts w:ascii="Tahoma" w:eastAsia="Times New Roman" w:hAnsi="Tahoma" w:cs="Tahoma"/>
          <w:sz w:val="21"/>
          <w:szCs w:val="21"/>
          <w:lang w:eastAsia="hu-HU"/>
        </w:rPr>
        <w:t xml:space="preserve"> és az igényelt előleg különbözetére jutó támogatás összegének megfelelő mértékű, a Kbt. 134. § (6) bekezdés a) pontban meghatározott módon, illetve formában biztosítékot nyújtok. </w:t>
      </w:r>
    </w:p>
    <w:p w14:paraId="164DFEBA" w14:textId="77777777" w:rsidR="00C4169A" w:rsidRDefault="00C4169A" w:rsidP="009F12D0">
      <w:pPr>
        <w:spacing w:before="240" w:after="0"/>
        <w:jc w:val="both"/>
        <w:rPr>
          <w:rFonts w:ascii="Tahoma" w:eastAsia="Times New Roman" w:hAnsi="Tahoma" w:cs="Tahoma"/>
          <w:sz w:val="21"/>
          <w:szCs w:val="21"/>
          <w:lang w:eastAsia="hu-HU"/>
        </w:rPr>
      </w:pPr>
      <w:r w:rsidRPr="00C4169A">
        <w:rPr>
          <w:rFonts w:ascii="Tahoma" w:eastAsia="Times New Roman" w:hAnsi="Tahoma" w:cs="Tahoma"/>
          <w:sz w:val="21"/>
          <w:szCs w:val="21"/>
          <w:lang w:eastAsia="hu-HU"/>
        </w:rPr>
        <w:t xml:space="preserve">Az előlegigényléssel (előlegbekérő dokumentum megküldésével) egy időben az előleg-visszafizetési biztosítékot rendelkezésre bocsátanom. </w:t>
      </w:r>
    </w:p>
    <w:p w14:paraId="5A5B74AC" w14:textId="27617BAB" w:rsidR="00285383" w:rsidRPr="004A40A1" w:rsidRDefault="00285383" w:rsidP="009F12D0">
      <w:pPr>
        <w:spacing w:before="240" w:after="0"/>
        <w:jc w:val="both"/>
        <w:rPr>
          <w:rFonts w:ascii="Tahoma" w:eastAsia="Times New Roman" w:hAnsi="Tahoma" w:cs="Tahoma"/>
          <w:sz w:val="21"/>
          <w:szCs w:val="21"/>
          <w:shd w:val="clear" w:color="auto" w:fill="FFFFFF"/>
          <w:lang w:eastAsia="hu-HU"/>
        </w:rPr>
      </w:pPr>
      <w:r w:rsidRPr="004A40A1">
        <w:rPr>
          <w:rFonts w:ascii="Tahoma" w:eastAsia="Times New Roman" w:hAnsi="Tahoma" w:cs="Tahoma"/>
          <w:sz w:val="21"/>
          <w:szCs w:val="21"/>
          <w:shd w:val="clear" w:color="auto" w:fill="FFFFFF"/>
          <w:lang w:eastAsia="hu-HU"/>
        </w:rPr>
        <w:t>Ezú</w:t>
      </w:r>
      <w:r w:rsidR="00F64DCB" w:rsidRPr="004A40A1">
        <w:rPr>
          <w:rFonts w:ascii="Tahoma" w:eastAsia="Times New Roman" w:hAnsi="Tahoma" w:cs="Tahoma"/>
          <w:sz w:val="21"/>
          <w:szCs w:val="21"/>
          <w:shd w:val="clear" w:color="auto" w:fill="FFFFFF"/>
          <w:lang w:eastAsia="hu-HU"/>
        </w:rPr>
        <w:t xml:space="preserve">ton </w:t>
      </w:r>
    </w:p>
    <w:p w14:paraId="7E05E2BA" w14:textId="77777777" w:rsidR="00F64DCB" w:rsidRPr="004A40A1" w:rsidRDefault="00F64DCB" w:rsidP="00F64DCB">
      <w:pPr>
        <w:jc w:val="center"/>
        <w:rPr>
          <w:rFonts w:ascii="Tahoma" w:hAnsi="Tahoma" w:cs="Tahoma"/>
          <w:b/>
          <w:bCs/>
          <w:sz w:val="21"/>
          <w:szCs w:val="21"/>
        </w:rPr>
      </w:pPr>
      <w:r w:rsidRPr="004A40A1">
        <w:rPr>
          <w:rFonts w:ascii="Tahoma" w:hAnsi="Tahoma" w:cs="Tahoma"/>
          <w:b/>
          <w:bCs/>
          <w:sz w:val="21"/>
          <w:szCs w:val="21"/>
        </w:rPr>
        <w:t>n y i l a t k o z o m, hogy</w:t>
      </w:r>
    </w:p>
    <w:p w14:paraId="4CB6DD9C" w14:textId="3BFB6104" w:rsidR="00373F07" w:rsidRPr="004A40A1" w:rsidRDefault="00373F07" w:rsidP="00373F07">
      <w:pPr>
        <w:jc w:val="both"/>
        <w:rPr>
          <w:rFonts w:ascii="Tahoma" w:hAnsi="Tahoma" w:cs="Tahoma"/>
          <w:sz w:val="21"/>
          <w:szCs w:val="21"/>
        </w:rPr>
      </w:pPr>
      <w:proofErr w:type="gramStart"/>
      <w:r w:rsidRPr="004A40A1">
        <w:rPr>
          <w:rFonts w:ascii="Tahoma" w:hAnsi="Tahoma" w:cs="Tahoma"/>
          <w:sz w:val="21"/>
          <w:szCs w:val="21"/>
        </w:rPr>
        <w:t>a</w:t>
      </w:r>
      <w:proofErr w:type="gramEnd"/>
      <w:r w:rsidRPr="004A40A1">
        <w:rPr>
          <w:rFonts w:ascii="Tahoma" w:hAnsi="Tahoma" w:cs="Tahoma"/>
          <w:sz w:val="21"/>
          <w:szCs w:val="21"/>
        </w:rPr>
        <w:t xml:space="preserve"> kikötött  - </w:t>
      </w:r>
      <w:r w:rsidR="009F2653">
        <w:rPr>
          <w:rFonts w:ascii="Tahoma" w:hAnsi="Tahoma" w:cs="Tahoma"/>
          <w:sz w:val="21"/>
          <w:szCs w:val="21"/>
        </w:rPr>
        <w:t>nettó megbízási díj</w:t>
      </w:r>
      <w:r w:rsidRPr="004A40A1">
        <w:rPr>
          <w:rFonts w:ascii="Tahoma" w:hAnsi="Tahoma" w:cs="Tahoma"/>
          <w:sz w:val="21"/>
          <w:szCs w:val="21"/>
          <w:lang w:eastAsia="hu-HU"/>
        </w:rPr>
        <w:t xml:space="preserve"> 5 %-a </w:t>
      </w:r>
      <w:r w:rsidRPr="004A40A1">
        <w:rPr>
          <w:rFonts w:ascii="Tahoma" w:hAnsi="Tahoma" w:cs="Tahoma"/>
          <w:sz w:val="21"/>
          <w:szCs w:val="21"/>
        </w:rPr>
        <w:t xml:space="preserve">mértékű – </w:t>
      </w:r>
      <w:r w:rsidRPr="004A40A1">
        <w:rPr>
          <w:rFonts w:ascii="Tahoma" w:hAnsi="Tahoma" w:cs="Tahoma"/>
          <w:b/>
          <w:bCs/>
          <w:sz w:val="21"/>
          <w:szCs w:val="21"/>
        </w:rPr>
        <w:t>teljesítési biztosítékot</w:t>
      </w:r>
      <w:r w:rsidRPr="004A40A1">
        <w:rPr>
          <w:rFonts w:ascii="Tahoma" w:hAnsi="Tahoma" w:cs="Tahoma"/>
          <w:sz w:val="21"/>
          <w:szCs w:val="21"/>
        </w:rPr>
        <w:t xml:space="preserve"> a szerződés hatálybalépésének időpontjától rendelkezésre bocsátom. </w:t>
      </w:r>
    </w:p>
    <w:p w14:paraId="575D3F58" w14:textId="67067CC4" w:rsidR="007E0A33" w:rsidRPr="004A40A1" w:rsidRDefault="007E0A33" w:rsidP="00373F07">
      <w:pPr>
        <w:jc w:val="both"/>
        <w:rPr>
          <w:rFonts w:ascii="Tahoma" w:hAnsi="Tahoma" w:cs="Tahoma"/>
          <w:sz w:val="21"/>
          <w:szCs w:val="21"/>
        </w:rPr>
      </w:pPr>
      <w:r w:rsidRPr="004A40A1">
        <w:rPr>
          <w:rFonts w:ascii="Tahoma" w:hAnsi="Tahoma" w:cs="Tahoma"/>
          <w:sz w:val="21"/>
          <w:szCs w:val="21"/>
        </w:rPr>
        <w:t>Ez</w:t>
      </w:r>
      <w:r w:rsidR="00085076" w:rsidRPr="004A40A1">
        <w:rPr>
          <w:rFonts w:ascii="Tahoma" w:hAnsi="Tahoma" w:cs="Tahoma"/>
          <w:sz w:val="21"/>
          <w:szCs w:val="21"/>
        </w:rPr>
        <w:t>ú</w:t>
      </w:r>
      <w:r w:rsidRPr="004A40A1">
        <w:rPr>
          <w:rFonts w:ascii="Tahoma" w:hAnsi="Tahoma" w:cs="Tahoma"/>
          <w:sz w:val="21"/>
          <w:szCs w:val="21"/>
        </w:rPr>
        <w:t>t</w:t>
      </w:r>
      <w:r w:rsidR="00085076" w:rsidRPr="004A40A1">
        <w:rPr>
          <w:rFonts w:ascii="Tahoma" w:hAnsi="Tahoma" w:cs="Tahoma"/>
          <w:sz w:val="21"/>
          <w:szCs w:val="21"/>
        </w:rPr>
        <w:t>o</w:t>
      </w:r>
      <w:r w:rsidRPr="004A40A1">
        <w:rPr>
          <w:rFonts w:ascii="Tahoma" w:hAnsi="Tahoma" w:cs="Tahoma"/>
          <w:sz w:val="21"/>
          <w:szCs w:val="21"/>
        </w:rPr>
        <w:t xml:space="preserve">n </w:t>
      </w:r>
    </w:p>
    <w:p w14:paraId="369D927B" w14:textId="3F73278F" w:rsidR="008F4638" w:rsidRPr="004A40A1" w:rsidRDefault="008F4638" w:rsidP="008F4638">
      <w:pPr>
        <w:jc w:val="center"/>
        <w:rPr>
          <w:rFonts w:ascii="Tahoma" w:hAnsi="Tahoma" w:cs="Tahoma"/>
          <w:b/>
          <w:bCs/>
          <w:sz w:val="21"/>
          <w:szCs w:val="21"/>
        </w:rPr>
      </w:pPr>
      <w:r w:rsidRPr="004A40A1">
        <w:rPr>
          <w:rFonts w:ascii="Tahoma" w:hAnsi="Tahoma" w:cs="Tahoma"/>
          <w:b/>
          <w:bCs/>
          <w:sz w:val="21"/>
          <w:szCs w:val="21"/>
        </w:rPr>
        <w:t>n y i l a t k o z o m, hogy</w:t>
      </w:r>
    </w:p>
    <w:p w14:paraId="5678AE6C" w14:textId="7A3D139B" w:rsidR="007E0A33" w:rsidRPr="004A40A1" w:rsidRDefault="007E0A33" w:rsidP="00373F07">
      <w:pPr>
        <w:jc w:val="both"/>
        <w:rPr>
          <w:rFonts w:ascii="Tahoma" w:hAnsi="Tahoma" w:cs="Tahoma"/>
          <w:sz w:val="21"/>
          <w:szCs w:val="21"/>
        </w:rPr>
      </w:pPr>
      <w:proofErr w:type="gramStart"/>
      <w:r w:rsidRPr="004A40A1">
        <w:rPr>
          <w:rFonts w:ascii="Tahoma" w:hAnsi="Tahoma" w:cs="Tahoma"/>
          <w:sz w:val="21"/>
          <w:szCs w:val="21"/>
        </w:rPr>
        <w:t>a</w:t>
      </w:r>
      <w:proofErr w:type="gramEnd"/>
      <w:r w:rsidRPr="004A40A1">
        <w:rPr>
          <w:rFonts w:ascii="Tahoma" w:hAnsi="Tahoma" w:cs="Tahoma"/>
          <w:sz w:val="21"/>
          <w:szCs w:val="21"/>
        </w:rPr>
        <w:t xml:space="preserve"> kikötött  - </w:t>
      </w:r>
      <w:r w:rsidR="009F2653">
        <w:rPr>
          <w:rFonts w:ascii="Tahoma" w:hAnsi="Tahoma" w:cs="Tahoma"/>
          <w:sz w:val="21"/>
          <w:szCs w:val="21"/>
        </w:rPr>
        <w:t>nettó megbízási díj</w:t>
      </w:r>
      <w:r w:rsidRPr="004A40A1">
        <w:rPr>
          <w:rFonts w:ascii="Tahoma" w:hAnsi="Tahoma" w:cs="Tahoma"/>
          <w:sz w:val="21"/>
          <w:szCs w:val="21"/>
        </w:rPr>
        <w:t xml:space="preserve"> 5%-a mértékű – </w:t>
      </w:r>
      <w:r w:rsidRPr="004A40A1">
        <w:rPr>
          <w:rFonts w:ascii="Tahoma" w:hAnsi="Tahoma" w:cs="Tahoma"/>
          <w:b/>
          <w:sz w:val="21"/>
          <w:szCs w:val="21"/>
        </w:rPr>
        <w:t>rendelkezésre állási biztosítékot</w:t>
      </w:r>
      <w:r w:rsidRPr="004A40A1">
        <w:rPr>
          <w:rFonts w:ascii="Tahoma" w:hAnsi="Tahoma" w:cs="Tahoma"/>
          <w:sz w:val="21"/>
          <w:szCs w:val="21"/>
        </w:rPr>
        <w:t xml:space="preserve"> a rendelkezésre állási kötelezettség kezdő időpontjában </w:t>
      </w:r>
      <w:r w:rsidR="00085076" w:rsidRPr="004A40A1">
        <w:rPr>
          <w:rFonts w:ascii="Tahoma" w:hAnsi="Tahoma" w:cs="Tahoma"/>
          <w:sz w:val="21"/>
          <w:szCs w:val="21"/>
        </w:rPr>
        <w:t xml:space="preserve">- amely nem lehet későbbi, mint a teljesítési biztosíték lejáratának időpontja - </w:t>
      </w:r>
      <w:r w:rsidR="00246611" w:rsidRPr="004A40A1">
        <w:rPr>
          <w:rFonts w:ascii="Tahoma" w:hAnsi="Tahoma" w:cs="Tahoma"/>
          <w:sz w:val="21"/>
          <w:szCs w:val="21"/>
        </w:rPr>
        <w:t>rendelkezésre bocsátom.</w:t>
      </w:r>
    </w:p>
    <w:p w14:paraId="1E607D85" w14:textId="1D6EAA39" w:rsidR="00373F07" w:rsidRPr="004A40A1" w:rsidRDefault="00373F07" w:rsidP="00373F07">
      <w:pPr>
        <w:autoSpaceDE w:val="0"/>
        <w:autoSpaceDN w:val="0"/>
        <w:adjustRightInd w:val="0"/>
        <w:spacing w:after="0"/>
        <w:jc w:val="both"/>
        <w:rPr>
          <w:rFonts w:ascii="Tahoma" w:hAnsi="Tahoma" w:cs="Tahoma"/>
          <w:sz w:val="21"/>
          <w:szCs w:val="21"/>
          <w:shd w:val="clear" w:color="auto" w:fill="FFFFFF"/>
        </w:rPr>
      </w:pPr>
      <w:r w:rsidRPr="004A40A1">
        <w:rPr>
          <w:rFonts w:ascii="Tahoma" w:hAnsi="Tahoma" w:cs="Tahoma"/>
          <w:sz w:val="21"/>
          <w:szCs w:val="21"/>
          <w:shd w:val="clear" w:color="auto" w:fill="FFFFFF"/>
        </w:rPr>
        <w:t xml:space="preserve">Tudomásul veszem, hogy a biztosíték az ajánlattevőként szerződő fél választása szerint </w:t>
      </w:r>
      <w:r w:rsidRPr="004A40A1">
        <w:rPr>
          <w:rFonts w:ascii="Tahoma" w:hAnsi="Tahoma" w:cs="Tahoma"/>
          <w:sz w:val="21"/>
          <w:szCs w:val="21"/>
        </w:rPr>
        <w:t>óvadékként</w:t>
      </w:r>
      <w:r w:rsidRPr="004A40A1">
        <w:rPr>
          <w:rFonts w:ascii="Tahoma" w:hAnsi="Tahoma" w:cs="Tahoma"/>
          <w:sz w:val="21"/>
          <w:szCs w:val="21"/>
          <w:shd w:val="clear" w:color="auto" w:fill="FFFFFF"/>
        </w:rPr>
        <w:t xml:space="preserve"> az előírt pénzösszegnek az ajánlatkérőként szerződő fél fizetési számlájára történő </w:t>
      </w:r>
      <w:r w:rsidRPr="004A40A1">
        <w:rPr>
          <w:rFonts w:ascii="Tahoma" w:hAnsi="Tahoma" w:cs="Tahoma"/>
          <w:sz w:val="21"/>
          <w:szCs w:val="21"/>
        </w:rPr>
        <w:t xml:space="preserve">befizetésével </w:t>
      </w:r>
      <w:r w:rsidRPr="004A40A1">
        <w:rPr>
          <w:rFonts w:ascii="Tahoma" w:hAnsi="Tahoma" w:cs="Tahoma"/>
          <w:sz w:val="21"/>
          <w:szCs w:val="21"/>
        </w:rPr>
        <w:lastRenderedPageBreak/>
        <w:t>(átutalásával), pénzügyi intézmény vagy biztosító által vállalt garancia biztosításával vagy biztosítási szerződés alapján kiállított - készfizető kezességvállalást tartalmazó - kötelezvénnyel</w:t>
      </w:r>
      <w:r w:rsidRPr="004A40A1">
        <w:rPr>
          <w:rFonts w:ascii="Tahoma" w:hAnsi="Tahoma" w:cs="Tahoma"/>
          <w:sz w:val="21"/>
          <w:szCs w:val="21"/>
          <w:shd w:val="clear" w:color="auto" w:fill="FFFFFF"/>
        </w:rPr>
        <w:t xml:space="preserve"> teljesíthető.</w:t>
      </w:r>
    </w:p>
    <w:p w14:paraId="286F6E7A" w14:textId="77777777" w:rsidR="00373F07" w:rsidRPr="004A40A1" w:rsidRDefault="00373F07" w:rsidP="00373F07">
      <w:pPr>
        <w:autoSpaceDE w:val="0"/>
        <w:autoSpaceDN w:val="0"/>
        <w:adjustRightInd w:val="0"/>
        <w:spacing w:after="0"/>
        <w:jc w:val="both"/>
        <w:rPr>
          <w:rFonts w:ascii="Tahoma" w:hAnsi="Tahoma" w:cs="Tahoma"/>
          <w:sz w:val="21"/>
          <w:szCs w:val="21"/>
          <w:shd w:val="clear" w:color="auto" w:fill="FFFFFF"/>
        </w:rPr>
      </w:pPr>
    </w:p>
    <w:p w14:paraId="55EE1503" w14:textId="77777777" w:rsidR="00373F07" w:rsidRPr="004A40A1" w:rsidRDefault="00373F07" w:rsidP="00373F07">
      <w:pPr>
        <w:rPr>
          <w:rFonts w:ascii="Tahoma" w:hAnsi="Tahoma" w:cs="Tahoma"/>
          <w:sz w:val="21"/>
          <w:szCs w:val="21"/>
        </w:rPr>
      </w:pPr>
      <w:r w:rsidRPr="004A40A1">
        <w:rPr>
          <w:rFonts w:ascii="Tahoma" w:hAnsi="Tahoma" w:cs="Tahoma"/>
          <w:sz w:val="21"/>
          <w:szCs w:val="21"/>
        </w:rPr>
        <w:t>Keltezés (helység, év, hónap, nap)</w:t>
      </w:r>
    </w:p>
    <w:p w14:paraId="29A8F400" w14:textId="77777777" w:rsidR="00373F07" w:rsidRPr="004A40A1" w:rsidRDefault="00373F07" w:rsidP="00373F07">
      <w:pPr>
        <w:tabs>
          <w:tab w:val="center" w:pos="6237"/>
        </w:tabs>
        <w:spacing w:after="0"/>
        <w:jc w:val="both"/>
        <w:rPr>
          <w:rFonts w:ascii="Tahoma" w:hAnsi="Tahoma" w:cs="Tahoma"/>
          <w:sz w:val="21"/>
          <w:szCs w:val="21"/>
        </w:rPr>
      </w:pPr>
      <w:r w:rsidRPr="004A40A1">
        <w:rPr>
          <w:rFonts w:ascii="Tahoma" w:hAnsi="Tahoma" w:cs="Tahoma"/>
          <w:sz w:val="21"/>
          <w:szCs w:val="21"/>
        </w:rPr>
        <w:tab/>
        <w:t>______________________________</w:t>
      </w:r>
    </w:p>
    <w:p w14:paraId="51A56AA8" w14:textId="77777777" w:rsidR="00373F07" w:rsidRPr="004A40A1" w:rsidRDefault="00373F07" w:rsidP="00373F07">
      <w:pPr>
        <w:tabs>
          <w:tab w:val="center" w:pos="6237"/>
        </w:tabs>
        <w:spacing w:after="0"/>
        <w:jc w:val="both"/>
        <w:rPr>
          <w:rFonts w:ascii="Tahoma" w:hAnsi="Tahoma" w:cs="Tahoma"/>
          <w:sz w:val="21"/>
          <w:szCs w:val="21"/>
        </w:rPr>
      </w:pPr>
      <w:r w:rsidRPr="004A40A1">
        <w:rPr>
          <w:rFonts w:ascii="Tahoma" w:hAnsi="Tahoma" w:cs="Tahoma"/>
          <w:sz w:val="21"/>
          <w:szCs w:val="21"/>
        </w:rPr>
        <w:tab/>
        <w:t>(cégjegyzésre jogosult vagy szabályszerűen</w:t>
      </w:r>
    </w:p>
    <w:p w14:paraId="51F993E2" w14:textId="77777777" w:rsidR="00373F07" w:rsidRPr="004A40A1" w:rsidRDefault="00373F07" w:rsidP="00373F07">
      <w:pPr>
        <w:tabs>
          <w:tab w:val="center" w:pos="6237"/>
        </w:tabs>
        <w:spacing w:after="0"/>
        <w:rPr>
          <w:rFonts w:ascii="Tahoma" w:hAnsi="Tahoma" w:cs="Tahoma"/>
          <w:sz w:val="21"/>
          <w:szCs w:val="21"/>
        </w:rPr>
      </w:pPr>
      <w:r w:rsidRPr="004A40A1">
        <w:rPr>
          <w:rFonts w:ascii="Tahoma" w:hAnsi="Tahoma" w:cs="Tahoma"/>
          <w:sz w:val="21"/>
          <w:szCs w:val="21"/>
        </w:rPr>
        <w:tab/>
      </w:r>
      <w:proofErr w:type="gramStart"/>
      <w:r w:rsidRPr="004A40A1">
        <w:rPr>
          <w:rFonts w:ascii="Tahoma" w:hAnsi="Tahoma" w:cs="Tahoma"/>
          <w:sz w:val="21"/>
          <w:szCs w:val="21"/>
        </w:rPr>
        <w:t>meghatalmazott</w:t>
      </w:r>
      <w:proofErr w:type="gramEnd"/>
      <w:r w:rsidRPr="004A40A1">
        <w:rPr>
          <w:rFonts w:ascii="Tahoma" w:hAnsi="Tahoma" w:cs="Tahoma"/>
          <w:sz w:val="21"/>
          <w:szCs w:val="21"/>
        </w:rPr>
        <w:t xml:space="preserve"> képviselő aláírása)</w:t>
      </w:r>
    </w:p>
    <w:p w14:paraId="308EC918" w14:textId="77777777" w:rsidR="003F0576" w:rsidRDefault="003F0576" w:rsidP="00845037">
      <w:pPr>
        <w:suppressAutoHyphens w:val="0"/>
        <w:spacing w:after="0"/>
        <w:textAlignment w:val="auto"/>
        <w:rPr>
          <w:rFonts w:ascii="Tahoma" w:hAnsi="Tahoma" w:cs="Tahoma"/>
          <w:b/>
          <w:sz w:val="21"/>
          <w:szCs w:val="21"/>
        </w:rPr>
      </w:pPr>
    </w:p>
    <w:p w14:paraId="6ED0C917" w14:textId="77777777" w:rsidR="00845037" w:rsidRDefault="00845037" w:rsidP="00845037">
      <w:pPr>
        <w:suppressAutoHyphens w:val="0"/>
        <w:spacing w:after="0"/>
        <w:textAlignment w:val="auto"/>
        <w:rPr>
          <w:rFonts w:ascii="Tahoma" w:hAnsi="Tahoma" w:cs="Tahoma"/>
          <w:b/>
          <w:sz w:val="21"/>
          <w:szCs w:val="21"/>
        </w:rPr>
      </w:pPr>
    </w:p>
    <w:p w14:paraId="5ABF71A3" w14:textId="77777777" w:rsidR="00845037" w:rsidRDefault="00845037" w:rsidP="00845037">
      <w:pPr>
        <w:suppressAutoHyphens w:val="0"/>
        <w:spacing w:after="0"/>
        <w:textAlignment w:val="auto"/>
        <w:rPr>
          <w:rFonts w:ascii="Tahoma" w:hAnsi="Tahoma" w:cs="Tahoma"/>
          <w:b/>
          <w:sz w:val="21"/>
          <w:szCs w:val="21"/>
        </w:rPr>
      </w:pPr>
    </w:p>
    <w:p w14:paraId="7D7764D6" w14:textId="77777777" w:rsidR="00845037" w:rsidRDefault="00845037" w:rsidP="00845037">
      <w:pPr>
        <w:suppressAutoHyphens w:val="0"/>
        <w:spacing w:after="0"/>
        <w:textAlignment w:val="auto"/>
        <w:rPr>
          <w:rFonts w:ascii="Tahoma" w:hAnsi="Tahoma" w:cs="Tahoma"/>
          <w:b/>
          <w:sz w:val="21"/>
          <w:szCs w:val="21"/>
        </w:rPr>
      </w:pPr>
    </w:p>
    <w:p w14:paraId="686451C9" w14:textId="77777777" w:rsidR="00845037" w:rsidRDefault="00845037" w:rsidP="00845037">
      <w:pPr>
        <w:suppressAutoHyphens w:val="0"/>
        <w:spacing w:after="0"/>
        <w:textAlignment w:val="auto"/>
        <w:rPr>
          <w:rFonts w:ascii="Tahoma" w:hAnsi="Tahoma" w:cs="Tahoma"/>
          <w:b/>
          <w:sz w:val="21"/>
          <w:szCs w:val="21"/>
        </w:rPr>
      </w:pPr>
    </w:p>
    <w:p w14:paraId="6BA28986" w14:textId="77777777" w:rsidR="00845037" w:rsidRDefault="00845037" w:rsidP="00845037">
      <w:pPr>
        <w:suppressAutoHyphens w:val="0"/>
        <w:spacing w:after="0"/>
        <w:textAlignment w:val="auto"/>
        <w:rPr>
          <w:rFonts w:ascii="Tahoma" w:hAnsi="Tahoma" w:cs="Tahoma"/>
          <w:b/>
          <w:sz w:val="21"/>
          <w:szCs w:val="21"/>
        </w:rPr>
      </w:pPr>
    </w:p>
    <w:p w14:paraId="5582BD09" w14:textId="77777777" w:rsidR="00845037" w:rsidRDefault="00845037" w:rsidP="00845037">
      <w:pPr>
        <w:suppressAutoHyphens w:val="0"/>
        <w:spacing w:after="0"/>
        <w:textAlignment w:val="auto"/>
        <w:rPr>
          <w:rFonts w:ascii="Tahoma" w:hAnsi="Tahoma" w:cs="Tahoma"/>
          <w:b/>
          <w:sz w:val="21"/>
          <w:szCs w:val="21"/>
        </w:rPr>
      </w:pPr>
    </w:p>
    <w:p w14:paraId="139AD6B7" w14:textId="77777777" w:rsidR="00845037" w:rsidRDefault="00845037" w:rsidP="00845037">
      <w:pPr>
        <w:suppressAutoHyphens w:val="0"/>
        <w:spacing w:after="0"/>
        <w:textAlignment w:val="auto"/>
        <w:rPr>
          <w:rFonts w:ascii="Tahoma" w:hAnsi="Tahoma" w:cs="Tahoma"/>
          <w:b/>
          <w:sz w:val="21"/>
          <w:szCs w:val="21"/>
        </w:rPr>
      </w:pPr>
    </w:p>
    <w:p w14:paraId="362BF928" w14:textId="77777777" w:rsidR="00845037" w:rsidRDefault="00845037" w:rsidP="00845037">
      <w:pPr>
        <w:suppressAutoHyphens w:val="0"/>
        <w:spacing w:after="0"/>
        <w:textAlignment w:val="auto"/>
        <w:rPr>
          <w:rFonts w:ascii="Tahoma" w:hAnsi="Tahoma" w:cs="Tahoma"/>
          <w:b/>
          <w:sz w:val="21"/>
          <w:szCs w:val="21"/>
        </w:rPr>
      </w:pPr>
    </w:p>
    <w:p w14:paraId="500242BB" w14:textId="77777777" w:rsidR="00845037" w:rsidRDefault="00845037" w:rsidP="00845037">
      <w:pPr>
        <w:suppressAutoHyphens w:val="0"/>
        <w:spacing w:after="0"/>
        <w:textAlignment w:val="auto"/>
        <w:rPr>
          <w:rFonts w:ascii="Tahoma" w:hAnsi="Tahoma" w:cs="Tahoma"/>
          <w:b/>
          <w:sz w:val="21"/>
          <w:szCs w:val="21"/>
        </w:rPr>
      </w:pPr>
    </w:p>
    <w:p w14:paraId="01C6D98D" w14:textId="77777777" w:rsidR="00845037" w:rsidRDefault="00845037" w:rsidP="00845037">
      <w:pPr>
        <w:suppressAutoHyphens w:val="0"/>
        <w:spacing w:after="0"/>
        <w:textAlignment w:val="auto"/>
        <w:rPr>
          <w:rFonts w:ascii="Tahoma" w:hAnsi="Tahoma" w:cs="Tahoma"/>
          <w:b/>
          <w:sz w:val="21"/>
          <w:szCs w:val="21"/>
        </w:rPr>
      </w:pPr>
    </w:p>
    <w:p w14:paraId="4494B2FD" w14:textId="77777777" w:rsidR="00845037" w:rsidRDefault="00845037" w:rsidP="00845037">
      <w:pPr>
        <w:suppressAutoHyphens w:val="0"/>
        <w:spacing w:after="0"/>
        <w:textAlignment w:val="auto"/>
        <w:rPr>
          <w:rFonts w:ascii="Tahoma" w:hAnsi="Tahoma" w:cs="Tahoma"/>
          <w:b/>
          <w:sz w:val="21"/>
          <w:szCs w:val="21"/>
        </w:rPr>
      </w:pPr>
    </w:p>
    <w:p w14:paraId="17A379AB" w14:textId="77777777" w:rsidR="00845037" w:rsidRDefault="00845037" w:rsidP="00845037">
      <w:pPr>
        <w:suppressAutoHyphens w:val="0"/>
        <w:spacing w:after="0"/>
        <w:textAlignment w:val="auto"/>
        <w:rPr>
          <w:rFonts w:ascii="Tahoma" w:hAnsi="Tahoma" w:cs="Tahoma"/>
          <w:b/>
          <w:sz w:val="21"/>
          <w:szCs w:val="21"/>
        </w:rPr>
      </w:pPr>
    </w:p>
    <w:p w14:paraId="757F52DC" w14:textId="77777777" w:rsidR="00845037" w:rsidRDefault="00845037" w:rsidP="00845037">
      <w:pPr>
        <w:suppressAutoHyphens w:val="0"/>
        <w:spacing w:after="0"/>
        <w:textAlignment w:val="auto"/>
        <w:rPr>
          <w:rFonts w:ascii="Tahoma" w:hAnsi="Tahoma" w:cs="Tahoma"/>
          <w:b/>
          <w:sz w:val="21"/>
          <w:szCs w:val="21"/>
        </w:rPr>
      </w:pPr>
    </w:p>
    <w:p w14:paraId="309AB58A" w14:textId="77777777" w:rsidR="00845037" w:rsidRDefault="00845037" w:rsidP="00845037">
      <w:pPr>
        <w:suppressAutoHyphens w:val="0"/>
        <w:spacing w:after="0"/>
        <w:textAlignment w:val="auto"/>
        <w:rPr>
          <w:rFonts w:ascii="Tahoma" w:hAnsi="Tahoma" w:cs="Tahoma"/>
          <w:b/>
          <w:sz w:val="21"/>
          <w:szCs w:val="21"/>
        </w:rPr>
      </w:pPr>
    </w:p>
    <w:p w14:paraId="3A332D19" w14:textId="77777777" w:rsidR="00845037" w:rsidRDefault="00845037" w:rsidP="00845037">
      <w:pPr>
        <w:suppressAutoHyphens w:val="0"/>
        <w:spacing w:after="0"/>
        <w:textAlignment w:val="auto"/>
        <w:rPr>
          <w:rFonts w:ascii="Tahoma" w:hAnsi="Tahoma" w:cs="Tahoma"/>
          <w:b/>
          <w:sz w:val="21"/>
          <w:szCs w:val="21"/>
        </w:rPr>
      </w:pPr>
    </w:p>
    <w:p w14:paraId="5855FA3D" w14:textId="77777777" w:rsidR="00845037" w:rsidRDefault="00845037" w:rsidP="00845037">
      <w:pPr>
        <w:suppressAutoHyphens w:val="0"/>
        <w:spacing w:after="0"/>
        <w:textAlignment w:val="auto"/>
        <w:rPr>
          <w:rFonts w:ascii="Tahoma" w:hAnsi="Tahoma" w:cs="Tahoma"/>
          <w:b/>
          <w:sz w:val="21"/>
          <w:szCs w:val="21"/>
        </w:rPr>
      </w:pPr>
    </w:p>
    <w:p w14:paraId="756DCE0C" w14:textId="77777777" w:rsidR="00845037" w:rsidRDefault="00845037" w:rsidP="00845037">
      <w:pPr>
        <w:suppressAutoHyphens w:val="0"/>
        <w:spacing w:after="0"/>
        <w:textAlignment w:val="auto"/>
        <w:rPr>
          <w:rFonts w:ascii="Tahoma" w:hAnsi="Tahoma" w:cs="Tahoma"/>
          <w:b/>
          <w:sz w:val="21"/>
          <w:szCs w:val="21"/>
        </w:rPr>
      </w:pPr>
    </w:p>
    <w:p w14:paraId="1086A50A" w14:textId="77777777" w:rsidR="00845037" w:rsidRDefault="00845037" w:rsidP="00845037">
      <w:pPr>
        <w:suppressAutoHyphens w:val="0"/>
        <w:spacing w:after="0"/>
        <w:textAlignment w:val="auto"/>
        <w:rPr>
          <w:rFonts w:ascii="Tahoma" w:hAnsi="Tahoma" w:cs="Tahoma"/>
          <w:b/>
          <w:sz w:val="21"/>
          <w:szCs w:val="21"/>
        </w:rPr>
      </w:pPr>
    </w:p>
    <w:p w14:paraId="18761BB8" w14:textId="77777777" w:rsidR="00845037" w:rsidRDefault="00845037" w:rsidP="00845037">
      <w:pPr>
        <w:suppressAutoHyphens w:val="0"/>
        <w:spacing w:after="0"/>
        <w:textAlignment w:val="auto"/>
        <w:rPr>
          <w:rFonts w:ascii="Tahoma" w:hAnsi="Tahoma" w:cs="Tahoma"/>
          <w:b/>
          <w:sz w:val="21"/>
          <w:szCs w:val="21"/>
        </w:rPr>
      </w:pPr>
    </w:p>
    <w:p w14:paraId="06122655" w14:textId="77777777" w:rsidR="00845037" w:rsidRDefault="00845037" w:rsidP="00845037">
      <w:pPr>
        <w:suppressAutoHyphens w:val="0"/>
        <w:spacing w:after="0"/>
        <w:textAlignment w:val="auto"/>
        <w:rPr>
          <w:rFonts w:ascii="Tahoma" w:hAnsi="Tahoma" w:cs="Tahoma"/>
          <w:b/>
          <w:sz w:val="21"/>
          <w:szCs w:val="21"/>
        </w:rPr>
      </w:pPr>
    </w:p>
    <w:p w14:paraId="01553F1C" w14:textId="77777777" w:rsidR="00845037" w:rsidRDefault="00845037" w:rsidP="00845037">
      <w:pPr>
        <w:suppressAutoHyphens w:val="0"/>
        <w:spacing w:after="0"/>
        <w:textAlignment w:val="auto"/>
        <w:rPr>
          <w:rFonts w:ascii="Tahoma" w:hAnsi="Tahoma" w:cs="Tahoma"/>
          <w:b/>
          <w:sz w:val="21"/>
          <w:szCs w:val="21"/>
        </w:rPr>
      </w:pPr>
    </w:p>
    <w:p w14:paraId="3E62B970" w14:textId="77777777" w:rsidR="00845037" w:rsidRDefault="00845037" w:rsidP="00845037">
      <w:pPr>
        <w:suppressAutoHyphens w:val="0"/>
        <w:spacing w:after="0"/>
        <w:textAlignment w:val="auto"/>
        <w:rPr>
          <w:rFonts w:ascii="Tahoma" w:hAnsi="Tahoma" w:cs="Tahoma"/>
          <w:b/>
          <w:sz w:val="21"/>
          <w:szCs w:val="21"/>
        </w:rPr>
      </w:pPr>
    </w:p>
    <w:p w14:paraId="6C70D43A" w14:textId="77777777" w:rsidR="00845037" w:rsidRDefault="00845037" w:rsidP="00845037">
      <w:pPr>
        <w:suppressAutoHyphens w:val="0"/>
        <w:spacing w:after="0"/>
        <w:textAlignment w:val="auto"/>
        <w:rPr>
          <w:rFonts w:ascii="Tahoma" w:hAnsi="Tahoma" w:cs="Tahoma"/>
          <w:b/>
          <w:sz w:val="21"/>
          <w:szCs w:val="21"/>
        </w:rPr>
      </w:pPr>
    </w:p>
    <w:p w14:paraId="3F8AB8DF" w14:textId="77777777" w:rsidR="00845037" w:rsidRDefault="00845037" w:rsidP="00845037">
      <w:pPr>
        <w:suppressAutoHyphens w:val="0"/>
        <w:spacing w:after="0"/>
        <w:textAlignment w:val="auto"/>
        <w:rPr>
          <w:rFonts w:ascii="Tahoma" w:hAnsi="Tahoma" w:cs="Tahoma"/>
          <w:b/>
          <w:sz w:val="21"/>
          <w:szCs w:val="21"/>
        </w:rPr>
      </w:pPr>
    </w:p>
    <w:p w14:paraId="47E309F8" w14:textId="77777777" w:rsidR="00845037" w:rsidRDefault="00845037" w:rsidP="00845037">
      <w:pPr>
        <w:suppressAutoHyphens w:val="0"/>
        <w:spacing w:after="0"/>
        <w:textAlignment w:val="auto"/>
        <w:rPr>
          <w:rFonts w:ascii="Tahoma" w:hAnsi="Tahoma" w:cs="Tahoma"/>
          <w:b/>
          <w:sz w:val="21"/>
          <w:szCs w:val="21"/>
        </w:rPr>
      </w:pPr>
    </w:p>
    <w:p w14:paraId="6C024974" w14:textId="77777777" w:rsidR="00845037" w:rsidRDefault="00845037" w:rsidP="00845037">
      <w:pPr>
        <w:suppressAutoHyphens w:val="0"/>
        <w:spacing w:after="0"/>
        <w:textAlignment w:val="auto"/>
        <w:rPr>
          <w:rFonts w:ascii="Tahoma" w:hAnsi="Tahoma" w:cs="Tahoma"/>
          <w:b/>
          <w:sz w:val="21"/>
          <w:szCs w:val="21"/>
        </w:rPr>
      </w:pPr>
    </w:p>
    <w:p w14:paraId="2EC8E998" w14:textId="77777777" w:rsidR="00845037" w:rsidRDefault="00845037" w:rsidP="00845037">
      <w:pPr>
        <w:suppressAutoHyphens w:val="0"/>
        <w:spacing w:after="0"/>
        <w:textAlignment w:val="auto"/>
        <w:rPr>
          <w:rFonts w:ascii="Tahoma" w:hAnsi="Tahoma" w:cs="Tahoma"/>
          <w:b/>
          <w:sz w:val="21"/>
          <w:szCs w:val="21"/>
        </w:rPr>
      </w:pPr>
    </w:p>
    <w:p w14:paraId="05025624" w14:textId="77777777" w:rsidR="000317A3" w:rsidRDefault="000317A3">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68AED70F" w14:textId="560B27CA" w:rsidR="00845037" w:rsidRPr="00BB3154" w:rsidRDefault="00845037" w:rsidP="00845037">
      <w:pPr>
        <w:jc w:val="right"/>
        <w:rPr>
          <w:rFonts w:ascii="Tahoma" w:hAnsi="Tahoma" w:cs="Tahoma"/>
          <w:b/>
          <w:bCs/>
          <w:sz w:val="21"/>
          <w:szCs w:val="21"/>
        </w:rPr>
      </w:pPr>
      <w:r w:rsidRPr="00BB3154">
        <w:rPr>
          <w:rFonts w:ascii="Tahoma" w:hAnsi="Tahoma" w:cs="Tahoma"/>
          <w:b/>
          <w:bCs/>
          <w:sz w:val="21"/>
          <w:szCs w:val="21"/>
        </w:rPr>
        <w:lastRenderedPageBreak/>
        <w:t>1</w:t>
      </w:r>
      <w:r w:rsidR="003E6DDD">
        <w:rPr>
          <w:rFonts w:ascii="Tahoma" w:hAnsi="Tahoma" w:cs="Tahoma"/>
          <w:b/>
          <w:bCs/>
          <w:sz w:val="21"/>
          <w:szCs w:val="21"/>
        </w:rPr>
        <w:t>5</w:t>
      </w:r>
      <w:r w:rsidRPr="00BB3154">
        <w:rPr>
          <w:rFonts w:ascii="Tahoma" w:hAnsi="Tahoma" w:cs="Tahoma"/>
          <w:b/>
          <w:bCs/>
          <w:sz w:val="21"/>
          <w:szCs w:val="21"/>
        </w:rPr>
        <w:t>. számú melléklet</w:t>
      </w:r>
    </w:p>
    <w:p w14:paraId="167D3D48" w14:textId="77777777" w:rsidR="00845037" w:rsidRPr="00BB3154" w:rsidRDefault="00845037" w:rsidP="00845037">
      <w:pPr>
        <w:jc w:val="center"/>
        <w:rPr>
          <w:rFonts w:ascii="Tahoma" w:hAnsi="Tahoma" w:cs="Tahoma"/>
          <w:b/>
          <w:bCs/>
          <w:sz w:val="21"/>
          <w:szCs w:val="21"/>
        </w:rPr>
      </w:pPr>
    </w:p>
    <w:p w14:paraId="5DA4BD09" w14:textId="77777777" w:rsidR="00845037" w:rsidRPr="00BB3154" w:rsidRDefault="00845037" w:rsidP="00845037">
      <w:pPr>
        <w:jc w:val="center"/>
        <w:rPr>
          <w:rFonts w:ascii="Tahoma" w:hAnsi="Tahoma" w:cs="Tahoma"/>
          <w:b/>
          <w:bCs/>
          <w:sz w:val="21"/>
          <w:szCs w:val="21"/>
        </w:rPr>
      </w:pPr>
      <w:r w:rsidRPr="00BB3154">
        <w:rPr>
          <w:rFonts w:ascii="Tahoma" w:hAnsi="Tahoma" w:cs="Tahoma"/>
          <w:b/>
          <w:bCs/>
          <w:sz w:val="21"/>
          <w:szCs w:val="21"/>
        </w:rPr>
        <w:t>Nyilatkozat a Kbt. 73. § (4)-(5) bekezdésében foglaltakról</w:t>
      </w:r>
    </w:p>
    <w:p w14:paraId="13F4DFDC" w14:textId="77777777" w:rsidR="00845037" w:rsidRPr="00BB3154" w:rsidRDefault="00845037" w:rsidP="00845037">
      <w:pPr>
        <w:spacing w:line="252" w:lineRule="auto"/>
        <w:jc w:val="both"/>
        <w:rPr>
          <w:rFonts w:ascii="Tahoma" w:hAnsi="Tahoma" w:cs="Tahoma"/>
          <w:sz w:val="21"/>
          <w:szCs w:val="21"/>
          <w:shd w:val="clear" w:color="auto" w:fill="FFFFFF"/>
        </w:rPr>
      </w:pPr>
    </w:p>
    <w:p w14:paraId="343CA961" w14:textId="1F61C2EB" w:rsidR="00845037" w:rsidRPr="00C26E11" w:rsidRDefault="00845037" w:rsidP="00C26E11">
      <w:pPr>
        <w:spacing w:before="120" w:after="120"/>
        <w:jc w:val="both"/>
        <w:rPr>
          <w:rFonts w:ascii="Tahoma" w:hAnsi="Tahoma" w:cs="Tahoma"/>
          <w:b/>
          <w:color w:val="auto"/>
          <w:sz w:val="21"/>
          <w:szCs w:val="21"/>
        </w:rPr>
      </w:pPr>
      <w:proofErr w:type="gramStart"/>
      <w:r w:rsidRPr="00BB3154">
        <w:rPr>
          <w:rFonts w:ascii="Tahoma" w:hAnsi="Tahoma" w:cs="Tahoma"/>
          <w:sz w:val="21"/>
          <w:szCs w:val="21"/>
          <w:shd w:val="clear" w:color="auto" w:fill="FFFFFF"/>
        </w:rPr>
        <w:t xml:space="preserve">Alulírott </w:t>
      </w:r>
      <w:r w:rsidRPr="00BB3154">
        <w:rPr>
          <w:rFonts w:ascii="Tahoma" w:hAnsi="Tahoma" w:cs="Tahoma"/>
          <w:sz w:val="21"/>
          <w:szCs w:val="21"/>
        </w:rPr>
        <w:t xml:space="preserve">…………………………………………………………………, mint a(z) ……………….………………….............................................................. (székhely: ………...................................…….......................................) ajánlattevő szervezet cégjegyzésre jogosult képviselője az </w:t>
      </w:r>
      <w:r w:rsidRPr="00BB3154">
        <w:rPr>
          <w:rFonts w:ascii="Tahoma" w:hAnsi="Tahoma" w:cs="Tahoma"/>
          <w:b/>
          <w:sz w:val="21"/>
          <w:szCs w:val="21"/>
        </w:rPr>
        <w:t>Országos Vízügyi Főigazgatóság,</w:t>
      </w:r>
      <w:r w:rsidRPr="00BB3154">
        <w:rPr>
          <w:rFonts w:ascii="Tahoma" w:hAnsi="Tahoma" w:cs="Tahoma"/>
          <w:sz w:val="21"/>
          <w:szCs w:val="21"/>
        </w:rPr>
        <w:t xml:space="preserve"> mint ajánlatkérő által</w:t>
      </w:r>
      <w:r w:rsidRPr="00BB3154">
        <w:rPr>
          <w:rFonts w:ascii="Tahoma" w:hAnsi="Tahoma" w:cs="Tahoma"/>
          <w:b/>
          <w:bCs/>
          <w:sz w:val="21"/>
          <w:szCs w:val="21"/>
        </w:rPr>
        <w:t xml:space="preserve"> </w:t>
      </w:r>
      <w:r w:rsidR="009F2653" w:rsidRPr="00D43D75">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w:t>
      </w:r>
      <w:proofErr w:type="gramEnd"/>
      <w:r w:rsidR="009F2653" w:rsidRPr="00D43D75">
        <w:rPr>
          <w:rFonts w:ascii="Tahoma" w:hAnsi="Tahoma" w:cs="Tahoma"/>
          <w:b/>
          <w:color w:val="auto"/>
          <w:sz w:val="21"/>
          <w:szCs w:val="21"/>
        </w:rPr>
        <w:t xml:space="preserve"> </w:t>
      </w:r>
      <w:proofErr w:type="gramStart"/>
      <w:r w:rsidR="009F2653" w:rsidRPr="00D43D75">
        <w:rPr>
          <w:rFonts w:ascii="Tahoma" w:hAnsi="Tahoma" w:cs="Tahoma"/>
          <w:b/>
          <w:color w:val="auto"/>
          <w:sz w:val="21"/>
          <w:szCs w:val="21"/>
        </w:rPr>
        <w:t>építési</w:t>
      </w:r>
      <w:proofErr w:type="gramEnd"/>
      <w:r w:rsidR="009F2653" w:rsidRPr="00D43D75">
        <w:rPr>
          <w:rFonts w:ascii="Tahoma" w:hAnsi="Tahoma" w:cs="Tahoma"/>
          <w:b/>
          <w:color w:val="auto"/>
          <w:sz w:val="21"/>
          <w:szCs w:val="21"/>
        </w:rPr>
        <w:t>, kivitelezési feladatainak teljes körű ellátására, a kiviteli tervek elkészítésével FIDIC Sárga Könyv szerinti megvalósítására irányuló vállalkozási szerződésben foglalt munkák FIDIC mérnöki és műszaki ellenőrzési feladatainak ellátása</w:t>
      </w:r>
      <w:r w:rsidR="00C26E11">
        <w:rPr>
          <w:rFonts w:ascii="Tahoma" w:hAnsi="Tahoma" w:cs="Tahoma"/>
          <w:b/>
          <w:color w:val="auto"/>
          <w:sz w:val="21"/>
          <w:szCs w:val="21"/>
        </w:rPr>
        <w:t xml:space="preserve">” </w:t>
      </w:r>
      <w:r w:rsidRPr="00BB3154">
        <w:rPr>
          <w:rFonts w:ascii="Tahoma" w:hAnsi="Tahoma" w:cs="Tahoma"/>
          <w:sz w:val="21"/>
          <w:szCs w:val="21"/>
        </w:rPr>
        <w:t>tárgyban kiírt közbeszerzési eljárás során az alábbi nyilatkozatot teszem a Kbt. 73. § (4)-(5) bekezdésének vonatkozásában:</w:t>
      </w:r>
    </w:p>
    <w:p w14:paraId="163AB965" w14:textId="77777777" w:rsidR="00845037" w:rsidRPr="00BB3154" w:rsidRDefault="00845037" w:rsidP="00845037">
      <w:pPr>
        <w:pStyle w:val="Listaszerbekezds"/>
        <w:spacing w:before="0" w:after="0"/>
        <w:ind w:left="0"/>
        <w:rPr>
          <w:rFonts w:ascii="Tahoma" w:hAnsi="Tahoma" w:cs="Tahoma"/>
          <w:sz w:val="21"/>
          <w:szCs w:val="21"/>
        </w:rPr>
      </w:pPr>
      <w:r w:rsidRPr="00BB3154">
        <w:rPr>
          <w:rFonts w:ascii="Tahoma" w:hAnsi="Tahoma" w:cs="Tahoma"/>
          <w:sz w:val="21"/>
          <w:szCs w:val="21"/>
          <w:shd w:val="clear" w:color="auto" w:fill="FFFFFF"/>
        </w:rPr>
        <w:t>Nyilatkozom, hogy az általam képviselt szervezet által benyújtott ajánlat a Kbt. 73. § (</w:t>
      </w:r>
      <w:r w:rsidRPr="00BB3154">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E71249" w14:textId="77777777" w:rsidR="00845037" w:rsidRPr="00BB3154" w:rsidRDefault="00845037" w:rsidP="00845037">
      <w:pPr>
        <w:pStyle w:val="Listaszerbekezds"/>
        <w:spacing w:before="0" w:after="0"/>
        <w:ind w:left="0"/>
        <w:rPr>
          <w:rFonts w:ascii="Tahoma" w:hAnsi="Tahoma" w:cs="Tahoma"/>
          <w:sz w:val="21"/>
          <w:szCs w:val="21"/>
        </w:rPr>
      </w:pPr>
    </w:p>
    <w:p w14:paraId="6CB55601" w14:textId="77777777" w:rsidR="00845037" w:rsidRPr="00BB3154" w:rsidRDefault="00845037" w:rsidP="00845037">
      <w:pPr>
        <w:pStyle w:val="Listaszerbekezds"/>
        <w:spacing w:before="0" w:after="0"/>
        <w:ind w:left="0"/>
        <w:rPr>
          <w:rFonts w:ascii="Tahoma" w:hAnsi="Tahoma" w:cs="Tahoma"/>
          <w:sz w:val="21"/>
          <w:szCs w:val="21"/>
        </w:rPr>
      </w:pPr>
      <w:r w:rsidRPr="00BB3154">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03B15C41" w14:textId="77777777" w:rsidR="00845037" w:rsidRPr="00BB3154" w:rsidRDefault="00845037" w:rsidP="00845037">
      <w:pPr>
        <w:pStyle w:val="Listaszerbekezds"/>
        <w:spacing w:before="0" w:after="0"/>
        <w:ind w:left="0"/>
        <w:rPr>
          <w:rFonts w:ascii="Tahoma" w:hAnsi="Tahoma" w:cs="Tahoma"/>
          <w:sz w:val="21"/>
          <w:szCs w:val="21"/>
        </w:rPr>
      </w:pPr>
    </w:p>
    <w:p w14:paraId="462CCEB4" w14:textId="77777777" w:rsidR="00845037" w:rsidRPr="00BB3154" w:rsidRDefault="00845037" w:rsidP="00845037">
      <w:pPr>
        <w:jc w:val="both"/>
        <w:rPr>
          <w:rFonts w:ascii="Tahoma" w:hAnsi="Tahoma" w:cs="Tahoma"/>
          <w:sz w:val="21"/>
          <w:szCs w:val="21"/>
        </w:rPr>
      </w:pPr>
    </w:p>
    <w:p w14:paraId="4002A5DC" w14:textId="77777777" w:rsidR="00845037" w:rsidRPr="00BB3154" w:rsidRDefault="00845037" w:rsidP="00845037">
      <w:pPr>
        <w:jc w:val="both"/>
        <w:rPr>
          <w:rFonts w:ascii="Tahoma" w:hAnsi="Tahoma" w:cs="Tahoma"/>
          <w:sz w:val="21"/>
          <w:szCs w:val="21"/>
        </w:rPr>
      </w:pPr>
      <w:r w:rsidRPr="00BB3154">
        <w:rPr>
          <w:rFonts w:ascii="Tahoma" w:hAnsi="Tahoma" w:cs="Tahoma"/>
          <w:sz w:val="21"/>
          <w:szCs w:val="21"/>
        </w:rPr>
        <w:t>Keltezés (helység, év, hónap, nap)</w:t>
      </w:r>
    </w:p>
    <w:p w14:paraId="40A1B3ED" w14:textId="77777777" w:rsidR="00845037" w:rsidRPr="00BB3154" w:rsidRDefault="00845037" w:rsidP="00845037">
      <w:pPr>
        <w:pStyle w:val="Listaszerbekezds"/>
        <w:spacing w:before="0" w:after="0"/>
        <w:ind w:left="0"/>
        <w:rPr>
          <w:rFonts w:ascii="Tahoma" w:hAnsi="Tahoma" w:cs="Tahoma"/>
          <w:sz w:val="21"/>
          <w:szCs w:val="21"/>
        </w:rPr>
      </w:pPr>
    </w:p>
    <w:p w14:paraId="16805E1F" w14:textId="77777777" w:rsidR="00845037" w:rsidRPr="00BB3154" w:rsidRDefault="00845037" w:rsidP="00845037">
      <w:pPr>
        <w:jc w:val="both"/>
        <w:rPr>
          <w:rFonts w:ascii="Tahoma" w:hAnsi="Tahoma" w:cs="Tahoma"/>
          <w:sz w:val="21"/>
          <w:szCs w:val="21"/>
        </w:rPr>
      </w:pPr>
    </w:p>
    <w:p w14:paraId="55A788A1" w14:textId="77777777" w:rsidR="00845037" w:rsidRPr="00BB3154" w:rsidRDefault="00845037" w:rsidP="00845037">
      <w:pPr>
        <w:jc w:val="both"/>
        <w:rPr>
          <w:rFonts w:ascii="Tahoma" w:hAnsi="Tahoma" w:cs="Tahoma"/>
          <w:sz w:val="21"/>
          <w:szCs w:val="21"/>
        </w:rPr>
      </w:pPr>
      <w:r w:rsidRPr="00BB3154">
        <w:rPr>
          <w:rFonts w:ascii="Tahoma" w:hAnsi="Tahoma" w:cs="Tahoma"/>
          <w:sz w:val="21"/>
          <w:szCs w:val="21"/>
        </w:rPr>
        <w:t>                                                                       _____________________________________</w:t>
      </w:r>
    </w:p>
    <w:p w14:paraId="17315944" w14:textId="5D89396D" w:rsidR="00845037" w:rsidRPr="00BB3154" w:rsidRDefault="00845037" w:rsidP="00BB3154">
      <w:pPr>
        <w:spacing w:after="0" w:line="240" w:lineRule="auto"/>
        <w:ind w:left="6237" w:hanging="5517"/>
        <w:jc w:val="both"/>
        <w:rPr>
          <w:rFonts w:ascii="Tahoma" w:hAnsi="Tahoma" w:cs="Tahoma"/>
          <w:sz w:val="21"/>
          <w:szCs w:val="21"/>
        </w:rPr>
      </w:pPr>
      <w:r w:rsidRPr="00BB3154">
        <w:rPr>
          <w:rFonts w:ascii="Tahoma" w:hAnsi="Tahoma" w:cs="Tahoma"/>
          <w:sz w:val="21"/>
          <w:szCs w:val="21"/>
        </w:rPr>
        <w:t>                                                                    (cégjegyzésre jogosult vagy szabályszerűen</w:t>
      </w:r>
    </w:p>
    <w:p w14:paraId="5B3A31D6" w14:textId="77777777" w:rsidR="00845037" w:rsidRPr="00BB3154" w:rsidRDefault="00845037" w:rsidP="00BB3154">
      <w:pPr>
        <w:spacing w:after="0" w:line="240" w:lineRule="auto"/>
        <w:jc w:val="both"/>
        <w:rPr>
          <w:rFonts w:ascii="Tahoma" w:hAnsi="Tahoma" w:cs="Tahoma"/>
          <w:b/>
          <w:bCs/>
          <w:sz w:val="21"/>
          <w:szCs w:val="21"/>
        </w:rPr>
      </w:pPr>
      <w:r w:rsidRPr="00BB3154">
        <w:rPr>
          <w:rFonts w:ascii="Tahoma" w:hAnsi="Tahoma" w:cs="Tahoma"/>
          <w:sz w:val="21"/>
          <w:szCs w:val="21"/>
        </w:rPr>
        <w:t xml:space="preserve">                                                                                   </w:t>
      </w:r>
      <w:proofErr w:type="gramStart"/>
      <w:r w:rsidRPr="00BB3154">
        <w:rPr>
          <w:rFonts w:ascii="Tahoma" w:hAnsi="Tahoma" w:cs="Tahoma"/>
          <w:sz w:val="21"/>
          <w:szCs w:val="21"/>
        </w:rPr>
        <w:t>meghatalmazott</w:t>
      </w:r>
      <w:proofErr w:type="gramEnd"/>
      <w:r w:rsidRPr="00BB3154">
        <w:rPr>
          <w:rFonts w:ascii="Tahoma" w:hAnsi="Tahoma" w:cs="Tahoma"/>
          <w:sz w:val="21"/>
          <w:szCs w:val="21"/>
        </w:rPr>
        <w:t xml:space="preserve"> képviselő aláírása)</w:t>
      </w:r>
    </w:p>
    <w:p w14:paraId="6296B80E" w14:textId="77777777" w:rsidR="00845037" w:rsidRDefault="00845037" w:rsidP="00845037">
      <w:pPr>
        <w:suppressAutoHyphens w:val="0"/>
        <w:spacing w:after="0" w:line="240" w:lineRule="auto"/>
        <w:textAlignment w:val="auto"/>
        <w:rPr>
          <w:rFonts w:ascii="Tahoma" w:hAnsi="Tahoma" w:cs="Tahoma"/>
          <w:color w:val="auto"/>
          <w:sz w:val="20"/>
          <w:szCs w:val="20"/>
        </w:rPr>
      </w:pPr>
    </w:p>
    <w:p w14:paraId="4B1FDEB5" w14:textId="77777777" w:rsidR="00845037" w:rsidRDefault="00845037" w:rsidP="00845037">
      <w:pPr>
        <w:suppressAutoHyphens w:val="0"/>
        <w:spacing w:after="0" w:line="240" w:lineRule="auto"/>
        <w:textAlignment w:val="auto"/>
        <w:rPr>
          <w:rFonts w:ascii="Tahoma" w:hAnsi="Tahoma" w:cs="Tahoma"/>
          <w:color w:val="auto"/>
          <w:sz w:val="20"/>
          <w:szCs w:val="20"/>
        </w:rPr>
      </w:pPr>
    </w:p>
    <w:p w14:paraId="20AF95A1" w14:textId="77777777" w:rsidR="00845037" w:rsidRDefault="00845037" w:rsidP="00845037">
      <w:pPr>
        <w:suppressAutoHyphens w:val="0"/>
        <w:spacing w:after="0" w:line="240" w:lineRule="auto"/>
        <w:textAlignment w:val="auto"/>
        <w:rPr>
          <w:rFonts w:ascii="Tahoma" w:hAnsi="Tahoma" w:cs="Tahoma"/>
          <w:color w:val="auto"/>
          <w:sz w:val="20"/>
          <w:szCs w:val="20"/>
        </w:rPr>
      </w:pPr>
    </w:p>
    <w:p w14:paraId="2A68CB1B"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1144A254"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111429FD"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4D9B8E99"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01E36FC9" w14:textId="67C93D67" w:rsidR="00726B0D" w:rsidRPr="00F1037C" w:rsidRDefault="00726B0D" w:rsidP="00726B0D">
      <w:pPr>
        <w:spacing w:after="0" w:line="240" w:lineRule="auto"/>
        <w:ind w:left="426"/>
        <w:jc w:val="right"/>
        <w:rPr>
          <w:rFonts w:ascii="Tahoma" w:hAnsi="Tahoma" w:cs="Tahoma"/>
          <w:b/>
          <w:color w:val="auto"/>
          <w:sz w:val="20"/>
          <w:szCs w:val="20"/>
        </w:rPr>
      </w:pPr>
      <w:r w:rsidRPr="00F1037C">
        <w:rPr>
          <w:rFonts w:ascii="Tahoma" w:hAnsi="Tahoma" w:cs="Tahoma"/>
          <w:b/>
          <w:color w:val="auto"/>
          <w:sz w:val="20"/>
          <w:szCs w:val="20"/>
        </w:rPr>
        <w:lastRenderedPageBreak/>
        <w:t>1</w:t>
      </w:r>
      <w:r>
        <w:rPr>
          <w:rFonts w:ascii="Tahoma" w:hAnsi="Tahoma" w:cs="Tahoma"/>
          <w:b/>
          <w:color w:val="auto"/>
          <w:sz w:val="20"/>
          <w:szCs w:val="20"/>
        </w:rPr>
        <w:t>6</w:t>
      </w:r>
      <w:r w:rsidRPr="00F1037C">
        <w:rPr>
          <w:rFonts w:ascii="Tahoma" w:hAnsi="Tahoma" w:cs="Tahoma"/>
          <w:b/>
          <w:color w:val="auto"/>
          <w:sz w:val="20"/>
          <w:szCs w:val="20"/>
        </w:rPr>
        <w:t>. számú melléklet</w:t>
      </w:r>
    </w:p>
    <w:p w14:paraId="0D443097" w14:textId="77777777" w:rsidR="00726B0D" w:rsidRPr="00D8523A" w:rsidRDefault="00726B0D" w:rsidP="00726B0D">
      <w:pPr>
        <w:spacing w:after="0" w:line="240" w:lineRule="auto"/>
        <w:ind w:left="426"/>
        <w:jc w:val="center"/>
        <w:rPr>
          <w:rFonts w:ascii="Tahoma" w:hAnsi="Tahoma" w:cs="Tahoma"/>
          <w:b/>
          <w:color w:val="auto"/>
          <w:sz w:val="21"/>
          <w:szCs w:val="21"/>
        </w:rPr>
      </w:pPr>
    </w:p>
    <w:p w14:paraId="0C08B7AD" w14:textId="77777777" w:rsidR="00726B0D" w:rsidRPr="00D8523A" w:rsidRDefault="00726B0D" w:rsidP="00726B0D">
      <w:pPr>
        <w:spacing w:after="0" w:line="240" w:lineRule="auto"/>
        <w:ind w:left="426"/>
        <w:jc w:val="center"/>
        <w:rPr>
          <w:rFonts w:ascii="Tahoma" w:hAnsi="Tahoma" w:cs="Tahoma"/>
          <w:b/>
          <w:color w:val="auto"/>
          <w:sz w:val="21"/>
          <w:szCs w:val="21"/>
        </w:rPr>
      </w:pPr>
    </w:p>
    <w:p w14:paraId="457B0F67" w14:textId="77777777" w:rsidR="00726B0D" w:rsidRPr="00D8523A" w:rsidRDefault="00726B0D" w:rsidP="00726B0D">
      <w:pPr>
        <w:spacing w:after="0" w:line="240" w:lineRule="auto"/>
        <w:ind w:left="426"/>
        <w:jc w:val="center"/>
        <w:rPr>
          <w:rFonts w:ascii="Tahoma" w:hAnsi="Tahoma" w:cs="Tahoma"/>
          <w:b/>
          <w:color w:val="auto"/>
          <w:sz w:val="21"/>
          <w:szCs w:val="21"/>
        </w:rPr>
      </w:pPr>
      <w:r w:rsidRPr="00D8523A">
        <w:rPr>
          <w:rFonts w:ascii="Tahoma" w:hAnsi="Tahoma" w:cs="Tahoma"/>
          <w:b/>
          <w:color w:val="auto"/>
          <w:sz w:val="21"/>
          <w:szCs w:val="21"/>
        </w:rPr>
        <w:t>NYILATKOZAT FELELŐSSÉGBIZTOSÍTÁSRÓL</w:t>
      </w:r>
    </w:p>
    <w:p w14:paraId="1D0AA968" w14:textId="77777777" w:rsidR="00726B0D" w:rsidRPr="00D8523A" w:rsidRDefault="00726B0D" w:rsidP="00726B0D">
      <w:pPr>
        <w:spacing w:after="0" w:line="240" w:lineRule="auto"/>
        <w:ind w:left="426"/>
        <w:jc w:val="center"/>
        <w:rPr>
          <w:rFonts w:ascii="Tahoma" w:hAnsi="Tahoma" w:cs="Tahoma"/>
          <w:b/>
          <w:color w:val="auto"/>
          <w:sz w:val="21"/>
          <w:szCs w:val="21"/>
        </w:rPr>
      </w:pPr>
    </w:p>
    <w:p w14:paraId="3D11B633" w14:textId="46AEAA40" w:rsidR="00726B0D" w:rsidRPr="00D8523A" w:rsidRDefault="00726B0D" w:rsidP="00726B0D">
      <w:pPr>
        <w:spacing w:before="120" w:after="120" w:line="240" w:lineRule="auto"/>
        <w:ind w:left="426"/>
        <w:jc w:val="both"/>
        <w:outlineLvl w:val="0"/>
        <w:rPr>
          <w:rFonts w:ascii="Tahoma" w:hAnsi="Tahoma" w:cs="Tahoma"/>
          <w:b/>
          <w:i/>
          <w:color w:val="auto"/>
          <w:sz w:val="21"/>
          <w:szCs w:val="21"/>
        </w:rPr>
      </w:pPr>
      <w:proofErr w:type="gramStart"/>
      <w:r w:rsidRPr="00D8523A">
        <w:rPr>
          <w:rFonts w:ascii="Tahoma" w:hAnsi="Tahoma" w:cs="Tahoma"/>
          <w:color w:val="auto"/>
          <w:sz w:val="21"/>
          <w:szCs w:val="21"/>
        </w:rPr>
        <w:t xml:space="preserve">Alulírott …………………………………………………………………, mint a(z) ……………….………………….............................................................. (székhely: ………...................................…….......................................) ajánlattevő szervezet cégjegyzésre jogosult képviselője az Országos Vízügyi Főigazgatóság, mint ajánlatkérő által </w:t>
      </w:r>
      <w:r w:rsidRPr="00D8523A">
        <w:rPr>
          <w:rFonts w:ascii="Tahoma" w:hAnsi="Tahoma" w:cs="Tahoma"/>
          <w:b/>
          <w:color w:val="auto"/>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w:t>
      </w:r>
      <w:proofErr w:type="gramEnd"/>
      <w:r w:rsidRPr="00D8523A">
        <w:rPr>
          <w:rFonts w:ascii="Tahoma" w:hAnsi="Tahoma" w:cs="Tahoma"/>
          <w:b/>
          <w:color w:val="auto"/>
          <w:sz w:val="21"/>
          <w:szCs w:val="21"/>
        </w:rPr>
        <w:t xml:space="preserve"> </w:t>
      </w:r>
      <w:proofErr w:type="gramStart"/>
      <w:r w:rsidRPr="00D8523A">
        <w:rPr>
          <w:rFonts w:ascii="Tahoma" w:hAnsi="Tahoma" w:cs="Tahoma"/>
          <w:b/>
          <w:color w:val="auto"/>
          <w:sz w:val="21"/>
          <w:szCs w:val="21"/>
        </w:rPr>
        <w:t>építési</w:t>
      </w:r>
      <w:proofErr w:type="gramEnd"/>
      <w:r w:rsidRPr="00D8523A">
        <w:rPr>
          <w:rFonts w:ascii="Tahoma" w:hAnsi="Tahoma" w:cs="Tahoma"/>
          <w:b/>
          <w:color w:val="auto"/>
          <w:sz w:val="21"/>
          <w:szCs w:val="21"/>
        </w:rPr>
        <w:t xml:space="preserve">, kivitelezési feladatainak teljes körű ellátására, a kiviteli tervek elkészítésével FIDIC Sárga Könyv szerinti megvalósítására irányuló vállalkozási szerződésben foglalt munkák FIDIC mérnöki és műszaki ellenőrzési feladatainak ellátása” </w:t>
      </w:r>
      <w:r w:rsidRPr="00D8523A">
        <w:rPr>
          <w:rFonts w:ascii="Tahoma" w:hAnsi="Tahoma" w:cs="Tahoma"/>
          <w:color w:val="auto"/>
          <w:sz w:val="21"/>
          <w:szCs w:val="21"/>
        </w:rPr>
        <w:t>tárgyában kiírt közbeszerzési eljárás során az alábbi nyilatkozatot teszem.</w:t>
      </w:r>
    </w:p>
    <w:p w14:paraId="6B879DF0" w14:textId="77777777" w:rsidR="00726B0D" w:rsidRPr="00D8523A" w:rsidRDefault="00726B0D" w:rsidP="00726B0D">
      <w:pPr>
        <w:spacing w:line="240" w:lineRule="auto"/>
        <w:ind w:left="360"/>
        <w:rPr>
          <w:rFonts w:ascii="Tahoma" w:hAnsi="Tahoma" w:cs="Tahoma"/>
          <w:color w:val="auto"/>
          <w:sz w:val="21"/>
          <w:szCs w:val="21"/>
        </w:rPr>
      </w:pPr>
    </w:p>
    <w:p w14:paraId="4CC2F11B" w14:textId="77777777" w:rsidR="00726B0D" w:rsidRPr="00D8523A" w:rsidRDefault="00726B0D" w:rsidP="00726B0D">
      <w:pPr>
        <w:spacing w:line="240" w:lineRule="auto"/>
        <w:ind w:left="360"/>
        <w:rPr>
          <w:rFonts w:ascii="Tahoma" w:hAnsi="Tahoma" w:cs="Tahoma"/>
          <w:b/>
          <w:bCs/>
          <w:color w:val="auto"/>
          <w:sz w:val="21"/>
          <w:szCs w:val="21"/>
        </w:rPr>
      </w:pPr>
      <w:r w:rsidRPr="00D8523A">
        <w:rPr>
          <w:rFonts w:ascii="Tahoma" w:hAnsi="Tahoma" w:cs="Tahoma"/>
          <w:color w:val="auto"/>
          <w:sz w:val="21"/>
          <w:szCs w:val="21"/>
        </w:rPr>
        <w:t>Ezúton</w:t>
      </w:r>
    </w:p>
    <w:p w14:paraId="6DA86874" w14:textId="77777777" w:rsidR="00726B0D" w:rsidRPr="00D8523A" w:rsidRDefault="00726B0D" w:rsidP="00726B0D">
      <w:pPr>
        <w:spacing w:line="240" w:lineRule="auto"/>
        <w:ind w:left="360"/>
        <w:jc w:val="center"/>
        <w:rPr>
          <w:rFonts w:ascii="Tahoma" w:hAnsi="Tahoma" w:cs="Tahoma"/>
          <w:b/>
          <w:bCs/>
          <w:color w:val="auto"/>
          <w:sz w:val="21"/>
          <w:szCs w:val="21"/>
        </w:rPr>
      </w:pPr>
      <w:r w:rsidRPr="00D8523A">
        <w:rPr>
          <w:rFonts w:ascii="Tahoma" w:hAnsi="Tahoma" w:cs="Tahoma"/>
          <w:b/>
          <w:bCs/>
          <w:color w:val="auto"/>
          <w:sz w:val="21"/>
          <w:szCs w:val="21"/>
        </w:rPr>
        <w:t>n y i l a t k o z o m, hogy</w:t>
      </w:r>
    </w:p>
    <w:p w14:paraId="70BC2D90" w14:textId="00E55183" w:rsidR="00726B0D" w:rsidRPr="00D8523A" w:rsidRDefault="00726B0D" w:rsidP="00726B0D">
      <w:pPr>
        <w:pStyle w:val="NormlWeb"/>
        <w:spacing w:before="0" w:after="120"/>
        <w:ind w:left="360" w:right="150"/>
        <w:jc w:val="both"/>
        <w:rPr>
          <w:rFonts w:ascii="Tahoma" w:hAnsi="Tahoma" w:cs="Tahoma"/>
          <w:sz w:val="21"/>
          <w:szCs w:val="21"/>
          <w:shd w:val="clear" w:color="auto" w:fill="FFFFFF"/>
        </w:rPr>
      </w:pPr>
      <w:proofErr w:type="gramStart"/>
      <w:r w:rsidRPr="00D8523A">
        <w:rPr>
          <w:rFonts w:ascii="Tahoma" w:hAnsi="Tahoma" w:cs="Tahoma"/>
          <w:sz w:val="21"/>
          <w:szCs w:val="21"/>
          <w:shd w:val="clear" w:color="auto" w:fill="FFFFFF"/>
        </w:rPr>
        <w:t>nyertességem</w:t>
      </w:r>
      <w:proofErr w:type="gramEnd"/>
      <w:r w:rsidRPr="00D8523A">
        <w:rPr>
          <w:rFonts w:ascii="Tahoma" w:hAnsi="Tahoma" w:cs="Tahoma"/>
          <w:sz w:val="21"/>
          <w:szCs w:val="21"/>
          <w:shd w:val="clear" w:color="auto" w:fill="FFFFFF"/>
        </w:rPr>
        <w:t xml:space="preserve"> esetén vállalom, hogy a szerződéskötés időpontjában az ajánlati felhívásban meghatározott legalább </w:t>
      </w:r>
      <w:r w:rsidRPr="00D8523A">
        <w:rPr>
          <w:rFonts w:ascii="Tahoma" w:hAnsi="Tahoma" w:cs="Tahoma"/>
          <w:sz w:val="21"/>
          <w:szCs w:val="21"/>
        </w:rPr>
        <w:t xml:space="preserve">minimum 300.000.000,- Ft/év és legalább 200.000.000 Ft/ káresemény összegű </w:t>
      </w:r>
      <w:r w:rsidRPr="00D8523A">
        <w:rPr>
          <w:rFonts w:ascii="Tahoma" w:hAnsi="Tahoma" w:cs="Tahoma"/>
          <w:sz w:val="21"/>
          <w:szCs w:val="21"/>
          <w:shd w:val="clear" w:color="auto" w:fill="FFFFFF"/>
        </w:rPr>
        <w:t>mérnöki tevékenységre vonatkozó felelősségbiztosítással rendelkezni fogok.</w:t>
      </w:r>
    </w:p>
    <w:p w14:paraId="7E2CDE3A" w14:textId="77777777" w:rsidR="00726B0D" w:rsidRPr="00D8523A" w:rsidRDefault="00726B0D" w:rsidP="00726B0D">
      <w:pPr>
        <w:pStyle w:val="Listaszerbekezds11"/>
        <w:spacing w:after="120"/>
        <w:ind w:left="360"/>
        <w:rPr>
          <w:rFonts w:ascii="Tahoma" w:hAnsi="Tahoma" w:cs="Tahoma"/>
          <w:sz w:val="21"/>
          <w:szCs w:val="21"/>
        </w:rPr>
      </w:pPr>
    </w:p>
    <w:p w14:paraId="1A564D16" w14:textId="77777777" w:rsidR="00726B0D" w:rsidRPr="00D8523A" w:rsidRDefault="00726B0D" w:rsidP="00726B0D">
      <w:pPr>
        <w:spacing w:line="240" w:lineRule="auto"/>
        <w:ind w:left="360"/>
        <w:rPr>
          <w:rFonts w:ascii="Tahoma" w:hAnsi="Tahoma" w:cs="Tahoma"/>
          <w:color w:val="auto"/>
          <w:sz w:val="21"/>
          <w:szCs w:val="21"/>
        </w:rPr>
      </w:pPr>
      <w:r w:rsidRPr="00D8523A">
        <w:rPr>
          <w:rFonts w:ascii="Tahoma" w:hAnsi="Tahoma" w:cs="Tahoma"/>
          <w:color w:val="auto"/>
          <w:sz w:val="21"/>
          <w:szCs w:val="21"/>
        </w:rPr>
        <w:t>Keltezés (helység, év, hónap, nap)</w:t>
      </w:r>
    </w:p>
    <w:p w14:paraId="7BD7FBC3" w14:textId="77777777" w:rsidR="00726B0D" w:rsidRPr="00D8523A" w:rsidRDefault="00726B0D" w:rsidP="00726B0D">
      <w:pPr>
        <w:spacing w:line="240" w:lineRule="auto"/>
        <w:ind w:left="360"/>
        <w:rPr>
          <w:rFonts w:ascii="Tahoma" w:hAnsi="Tahoma" w:cs="Tahoma"/>
          <w:color w:val="auto"/>
          <w:sz w:val="21"/>
          <w:szCs w:val="21"/>
        </w:rPr>
      </w:pPr>
    </w:p>
    <w:p w14:paraId="27E25F94" w14:textId="77777777" w:rsidR="00726B0D" w:rsidRPr="00D8523A" w:rsidRDefault="00726B0D" w:rsidP="00726B0D">
      <w:pPr>
        <w:spacing w:line="240" w:lineRule="auto"/>
        <w:ind w:left="360"/>
        <w:rPr>
          <w:rFonts w:ascii="Tahoma" w:hAnsi="Tahoma" w:cs="Tahoma"/>
          <w:color w:val="auto"/>
          <w:sz w:val="21"/>
          <w:szCs w:val="21"/>
        </w:rPr>
      </w:pPr>
    </w:p>
    <w:p w14:paraId="32796E6F" w14:textId="77777777" w:rsidR="00726B0D" w:rsidRPr="00D8523A" w:rsidRDefault="00726B0D" w:rsidP="00726B0D">
      <w:pPr>
        <w:spacing w:line="240" w:lineRule="auto"/>
        <w:ind w:left="360"/>
        <w:rPr>
          <w:rFonts w:ascii="Tahoma" w:hAnsi="Tahoma" w:cs="Tahoma"/>
          <w:color w:val="auto"/>
          <w:sz w:val="21"/>
          <w:szCs w:val="21"/>
        </w:rPr>
      </w:pPr>
    </w:p>
    <w:p w14:paraId="778E5E9B" w14:textId="77777777" w:rsidR="00726B0D" w:rsidRPr="00D8523A" w:rsidRDefault="00726B0D" w:rsidP="00726B0D">
      <w:pPr>
        <w:tabs>
          <w:tab w:val="center" w:pos="7088"/>
        </w:tabs>
        <w:spacing w:line="240" w:lineRule="auto"/>
        <w:ind w:left="360"/>
        <w:rPr>
          <w:rFonts w:ascii="Tahoma" w:hAnsi="Tahoma" w:cs="Tahoma"/>
          <w:color w:val="auto"/>
          <w:sz w:val="21"/>
          <w:szCs w:val="21"/>
        </w:rPr>
      </w:pPr>
      <w:r w:rsidRPr="00D8523A">
        <w:rPr>
          <w:rFonts w:ascii="Tahoma" w:hAnsi="Tahoma" w:cs="Tahoma"/>
          <w:color w:val="auto"/>
          <w:sz w:val="21"/>
          <w:szCs w:val="21"/>
        </w:rPr>
        <w:tab/>
        <w:t>………………………………………………</w:t>
      </w:r>
    </w:p>
    <w:p w14:paraId="2BD048AF" w14:textId="77777777" w:rsidR="00726B0D" w:rsidRPr="00D8523A" w:rsidRDefault="00726B0D" w:rsidP="00726B0D">
      <w:pPr>
        <w:tabs>
          <w:tab w:val="center" w:pos="7088"/>
        </w:tabs>
        <w:spacing w:line="240" w:lineRule="auto"/>
        <w:ind w:left="360"/>
        <w:rPr>
          <w:rFonts w:ascii="Tahoma" w:hAnsi="Tahoma" w:cs="Tahoma"/>
          <w:color w:val="auto"/>
          <w:sz w:val="21"/>
          <w:szCs w:val="21"/>
        </w:rPr>
      </w:pPr>
      <w:r w:rsidRPr="00D8523A">
        <w:rPr>
          <w:rFonts w:ascii="Tahoma" w:hAnsi="Tahoma" w:cs="Tahoma"/>
          <w:color w:val="auto"/>
          <w:sz w:val="21"/>
          <w:szCs w:val="21"/>
        </w:rPr>
        <w:tab/>
        <w:t xml:space="preserve">(cégjegyzésre jogosult vagy szabályszerűen </w:t>
      </w:r>
    </w:p>
    <w:p w14:paraId="70813C76" w14:textId="77777777" w:rsidR="00726B0D" w:rsidRPr="00D8523A" w:rsidRDefault="00726B0D" w:rsidP="00726B0D">
      <w:pPr>
        <w:spacing w:after="0" w:line="240" w:lineRule="auto"/>
        <w:jc w:val="both"/>
        <w:rPr>
          <w:rFonts w:ascii="Tahoma" w:hAnsi="Tahoma" w:cs="Tahoma"/>
          <w:b/>
          <w:bCs/>
          <w:color w:val="auto"/>
          <w:sz w:val="21"/>
          <w:szCs w:val="21"/>
        </w:rPr>
      </w:pPr>
      <w:r w:rsidRPr="00D8523A">
        <w:rPr>
          <w:rFonts w:ascii="Tahoma" w:hAnsi="Tahoma" w:cs="Tahoma"/>
          <w:color w:val="auto"/>
          <w:sz w:val="21"/>
          <w:szCs w:val="21"/>
        </w:rPr>
        <w:t xml:space="preserve">                                                                                   </w:t>
      </w:r>
      <w:proofErr w:type="gramStart"/>
      <w:r w:rsidRPr="00D8523A">
        <w:rPr>
          <w:rFonts w:ascii="Tahoma" w:hAnsi="Tahoma" w:cs="Tahoma"/>
          <w:color w:val="auto"/>
          <w:sz w:val="21"/>
          <w:szCs w:val="21"/>
        </w:rPr>
        <w:t>meghatalmazott</w:t>
      </w:r>
      <w:proofErr w:type="gramEnd"/>
      <w:r w:rsidRPr="00D8523A">
        <w:rPr>
          <w:rFonts w:ascii="Tahoma" w:hAnsi="Tahoma" w:cs="Tahoma"/>
          <w:color w:val="auto"/>
          <w:sz w:val="21"/>
          <w:szCs w:val="21"/>
        </w:rPr>
        <w:t xml:space="preserve"> képviselő aláírása)</w:t>
      </w:r>
    </w:p>
    <w:p w14:paraId="28F9615F" w14:textId="77777777" w:rsidR="00726B0D" w:rsidRPr="00D8523A" w:rsidRDefault="00726B0D" w:rsidP="00726B0D">
      <w:pPr>
        <w:tabs>
          <w:tab w:val="center" w:pos="7088"/>
        </w:tabs>
        <w:spacing w:line="240" w:lineRule="auto"/>
        <w:ind w:left="360"/>
        <w:rPr>
          <w:rFonts w:ascii="Tahoma" w:hAnsi="Tahoma" w:cs="Tahoma"/>
          <w:color w:val="auto"/>
          <w:sz w:val="21"/>
          <w:szCs w:val="21"/>
        </w:rPr>
      </w:pPr>
    </w:p>
    <w:p w14:paraId="02193F93" w14:textId="77777777" w:rsidR="00726B0D" w:rsidRPr="00D8523A" w:rsidRDefault="00726B0D" w:rsidP="00726B0D">
      <w:pPr>
        <w:suppressAutoHyphens w:val="0"/>
        <w:spacing w:after="0" w:line="240" w:lineRule="auto"/>
        <w:textAlignment w:val="auto"/>
        <w:rPr>
          <w:rFonts w:ascii="Tahoma" w:hAnsi="Tahoma" w:cs="Tahoma"/>
          <w:color w:val="auto"/>
          <w:sz w:val="21"/>
          <w:szCs w:val="21"/>
        </w:rPr>
      </w:pPr>
    </w:p>
    <w:p w14:paraId="63BA6C8E"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0B0C0D18" w14:textId="77777777" w:rsidR="00845037" w:rsidRDefault="00845037" w:rsidP="00845037">
      <w:pPr>
        <w:suppressAutoHyphens w:val="0"/>
        <w:spacing w:after="0" w:line="240" w:lineRule="auto"/>
        <w:textAlignment w:val="auto"/>
        <w:rPr>
          <w:rFonts w:ascii="Tahoma" w:hAnsi="Tahoma" w:cs="Tahoma"/>
          <w:color w:val="auto"/>
          <w:sz w:val="20"/>
          <w:szCs w:val="20"/>
        </w:rPr>
      </w:pPr>
    </w:p>
    <w:p w14:paraId="35C635DD"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100D263F"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6380F2E3" w14:textId="77777777" w:rsidR="00726B0D" w:rsidRDefault="00726B0D" w:rsidP="00845037">
      <w:pPr>
        <w:suppressAutoHyphens w:val="0"/>
        <w:spacing w:after="0" w:line="240" w:lineRule="auto"/>
        <w:textAlignment w:val="auto"/>
        <w:rPr>
          <w:rFonts w:ascii="Tahoma" w:hAnsi="Tahoma" w:cs="Tahoma"/>
          <w:color w:val="auto"/>
          <w:sz w:val="20"/>
          <w:szCs w:val="20"/>
        </w:rPr>
      </w:pPr>
    </w:p>
    <w:p w14:paraId="685F0FC2" w14:textId="77777777" w:rsidR="00845037" w:rsidRDefault="00845037" w:rsidP="00845037">
      <w:pPr>
        <w:suppressAutoHyphens w:val="0"/>
        <w:spacing w:after="0" w:line="240" w:lineRule="auto"/>
        <w:textAlignment w:val="auto"/>
        <w:rPr>
          <w:rFonts w:ascii="Tahoma" w:hAnsi="Tahoma" w:cs="Tahoma"/>
          <w:color w:val="auto"/>
          <w:sz w:val="20"/>
          <w:szCs w:val="20"/>
        </w:rPr>
      </w:pPr>
    </w:p>
    <w:p w14:paraId="76F92921" w14:textId="77777777" w:rsidR="00FB3104" w:rsidRDefault="00FB3104" w:rsidP="005E2D03">
      <w:pPr>
        <w:spacing w:after="0" w:line="240" w:lineRule="auto"/>
        <w:rPr>
          <w:rFonts w:ascii="Tahoma" w:hAnsi="Tahoma" w:cs="Tahoma"/>
          <w:bCs/>
          <w:sz w:val="21"/>
          <w:szCs w:val="21"/>
          <w:shd w:val="clear" w:color="auto" w:fill="FFFFFF"/>
        </w:rPr>
      </w:pPr>
    </w:p>
    <w:p w14:paraId="49ED7C64" w14:textId="77777777" w:rsidR="00D4784D" w:rsidRPr="003D0EB2" w:rsidRDefault="00D4784D" w:rsidP="00D4784D">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z w:val="21"/>
          <w:szCs w:val="21"/>
        </w:rPr>
      </w:pPr>
      <w:r w:rsidRPr="003D0EB2">
        <w:rPr>
          <w:rFonts w:ascii="Tahoma" w:hAnsi="Tahoma" w:cs="Tahoma"/>
          <w:b/>
          <w:sz w:val="21"/>
          <w:szCs w:val="21"/>
        </w:rPr>
        <w:lastRenderedPageBreak/>
        <w:t xml:space="preserve">5. KÖTET </w:t>
      </w:r>
    </w:p>
    <w:p w14:paraId="36C9F4C0" w14:textId="77777777" w:rsidR="00D4784D" w:rsidRPr="003D0EB2" w:rsidRDefault="00D4784D" w:rsidP="00D4784D">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r w:rsidRPr="003D0EB2">
        <w:rPr>
          <w:rFonts w:ascii="Tahoma" w:hAnsi="Tahoma" w:cs="Tahoma"/>
          <w:b/>
          <w:sz w:val="21"/>
          <w:szCs w:val="21"/>
        </w:rPr>
        <w:t>MŰSZAKI LEÍRÁS</w:t>
      </w:r>
    </w:p>
    <w:p w14:paraId="7CBF3D37" w14:textId="77777777" w:rsidR="00D4784D" w:rsidRPr="003D0EB2" w:rsidRDefault="00D4784D" w:rsidP="00D4784D">
      <w:pPr>
        <w:rPr>
          <w:rFonts w:ascii="Tahoma" w:hAnsi="Tahoma" w:cs="Tahoma"/>
          <w:sz w:val="21"/>
          <w:szCs w:val="21"/>
        </w:rPr>
      </w:pPr>
    </w:p>
    <w:p w14:paraId="4F9C7485" w14:textId="77777777" w:rsidR="00D4784D" w:rsidRPr="003D0EB2" w:rsidRDefault="00D4784D" w:rsidP="00D4784D">
      <w:pPr>
        <w:contextualSpacing/>
        <w:jc w:val="both"/>
        <w:rPr>
          <w:rFonts w:ascii="Tahoma" w:hAnsi="Tahoma" w:cs="Tahoma"/>
          <w:b/>
          <w:bCs/>
          <w:iCs/>
          <w:sz w:val="21"/>
          <w:szCs w:val="21"/>
        </w:rPr>
      </w:pPr>
      <w:bookmarkStart w:id="50" w:name="_Toc442866951"/>
      <w:bookmarkStart w:id="51" w:name="_Toc442867256"/>
      <w:bookmarkStart w:id="52" w:name="_Toc442880294"/>
      <w:bookmarkStart w:id="53" w:name="_Toc443398883"/>
      <w:bookmarkEnd w:id="50"/>
      <w:bookmarkEnd w:id="51"/>
      <w:bookmarkEnd w:id="52"/>
      <w:bookmarkEnd w:id="53"/>
      <w:r w:rsidRPr="003D0EB2">
        <w:rPr>
          <w:rFonts w:ascii="Tahoma" w:hAnsi="Tahoma" w:cs="Tahoma"/>
          <w:b/>
          <w:bCs/>
          <w:iCs/>
          <w:sz w:val="21"/>
          <w:szCs w:val="21"/>
        </w:rPr>
        <w:t>A projekt tárgya, tartalma, céljai</w:t>
      </w:r>
    </w:p>
    <w:p w14:paraId="402EF0CD" w14:textId="77777777" w:rsidR="00D4784D" w:rsidRPr="003D0EB2" w:rsidRDefault="00D4784D" w:rsidP="00D4784D">
      <w:pPr>
        <w:contextualSpacing/>
        <w:jc w:val="both"/>
        <w:rPr>
          <w:rFonts w:ascii="Tahoma" w:hAnsi="Tahoma" w:cs="Tahoma"/>
          <w:sz w:val="21"/>
          <w:szCs w:val="21"/>
        </w:rPr>
      </w:pPr>
    </w:p>
    <w:p w14:paraId="63D8C42F"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Magyarország árvízi veszélyeztetettsége Európában egyedülálló. A 2015-ben készült árvízi stratégiai kockázatkezelési tervek (ÁKK) eredményei alapján a veszélyeztetett terület 23 000 km2, ami az ország területének 25%-a.</w:t>
      </w:r>
    </w:p>
    <w:p w14:paraId="0DEB2581" w14:textId="77777777" w:rsidR="00D4784D" w:rsidRPr="003D0EB2" w:rsidRDefault="00D4784D" w:rsidP="00D4784D">
      <w:pPr>
        <w:contextualSpacing/>
        <w:jc w:val="both"/>
        <w:rPr>
          <w:rFonts w:ascii="Tahoma" w:hAnsi="Tahoma" w:cs="Tahoma"/>
          <w:sz w:val="21"/>
          <w:szCs w:val="21"/>
        </w:rPr>
      </w:pPr>
    </w:p>
    <w:p w14:paraId="110A84F5"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A projekt általános célja a VTT program eddigi tapasztalatainak hasznosításával a Tisza-völgy árvízi biztonságának javítása, mellyel hozzájárul a KEHOP által meghatározott „Árvizek kártételei elleni védekezés feltételeinek javítása” egyedi célkitűzés teljesüléséhez is.</w:t>
      </w:r>
    </w:p>
    <w:p w14:paraId="5B9B5C3B" w14:textId="77777777" w:rsidR="00D4784D" w:rsidRPr="003D0EB2" w:rsidRDefault="00D4784D" w:rsidP="00D4784D">
      <w:pPr>
        <w:contextualSpacing/>
        <w:jc w:val="both"/>
        <w:rPr>
          <w:rFonts w:ascii="Tahoma" w:hAnsi="Tahoma" w:cs="Tahoma"/>
          <w:sz w:val="21"/>
          <w:szCs w:val="21"/>
        </w:rPr>
      </w:pPr>
    </w:p>
    <w:p w14:paraId="722E2A3C"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 xml:space="preserve">A projekt keretében tervezett beavatkozások olyan árvízvédelmi rendszer kialakítását, megvalósítását és működtetését szolgálják, mely konkrét céljai kialakításánál figyelembe veszi a védendő értékek nagyságát, beleértve ebbe az emberi élet és más kardinális értékek védelmét, azaz az árvízi kockázatok mértékét. Ennek megfelelően a projekt célja a jogszabályi előírásokkal és az OP-ban meghatározott célokkal összhangban a töltések MÁSZ + magassági biztonságnak megfelelően történő kiépítése által a Tisza teljes hazai szakaszán az árvízi biztonság növelése, ezáltal az árvízi kockázat csökkentése. </w:t>
      </w:r>
    </w:p>
    <w:p w14:paraId="701721BA" w14:textId="77777777" w:rsidR="00D4784D" w:rsidRPr="003D0EB2" w:rsidRDefault="00D4784D" w:rsidP="00D4784D">
      <w:pPr>
        <w:contextualSpacing/>
        <w:jc w:val="both"/>
        <w:rPr>
          <w:rFonts w:ascii="Tahoma" w:hAnsi="Tahoma" w:cs="Tahoma"/>
          <w:sz w:val="21"/>
          <w:szCs w:val="21"/>
        </w:rPr>
      </w:pPr>
    </w:p>
    <w:p w14:paraId="4275C5FF"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 xml:space="preserve">A fejlesztés műszaki szükségességét a 74/2014. (XII. 23.) BM rendeletben meghatározott mértékadó árvízszint, valamint a folyók árvízvédelmi fővédvonalainak magassági biztonsága, pontosabban a védvonal jelenlegi kiépítettségének a rendeletben meghatározott értékekhez viszonyított magassági hiánya indokolja. A projekt műszaki szükségességét támasztja alá továbbá a töltések </w:t>
      </w:r>
      <w:proofErr w:type="spellStart"/>
      <w:r w:rsidRPr="003D0EB2">
        <w:rPr>
          <w:rFonts w:ascii="Tahoma" w:hAnsi="Tahoma" w:cs="Tahoma"/>
          <w:sz w:val="21"/>
          <w:szCs w:val="21"/>
        </w:rPr>
        <w:t>geotechnikai</w:t>
      </w:r>
      <w:proofErr w:type="spellEnd"/>
      <w:r w:rsidRPr="003D0EB2">
        <w:rPr>
          <w:rFonts w:ascii="Tahoma" w:hAnsi="Tahoma" w:cs="Tahoma"/>
          <w:sz w:val="21"/>
          <w:szCs w:val="21"/>
        </w:rPr>
        <w:t xml:space="preserve"> állapota. A projekt által érintett töltésszakasz előírt egyenszilárdságú védelmi kiépítéséhez elengedhetetlen az érintett keresztező műtárgyak felújítása, szükség esetén átépítése.</w:t>
      </w:r>
    </w:p>
    <w:p w14:paraId="3B3990FE" w14:textId="77777777" w:rsidR="00D4784D" w:rsidRPr="003D0EB2" w:rsidRDefault="00D4784D" w:rsidP="00D4784D">
      <w:pPr>
        <w:contextualSpacing/>
        <w:jc w:val="both"/>
        <w:rPr>
          <w:rFonts w:ascii="Tahoma" w:hAnsi="Tahoma" w:cs="Tahoma"/>
          <w:sz w:val="21"/>
          <w:szCs w:val="21"/>
        </w:rPr>
      </w:pPr>
    </w:p>
    <w:p w14:paraId="2A7C3372"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 xml:space="preserve">Az árhullámok visszatartását jelenleg a </w:t>
      </w:r>
      <w:proofErr w:type="spellStart"/>
      <w:r w:rsidRPr="003D0EB2">
        <w:rPr>
          <w:rFonts w:ascii="Tahoma" w:hAnsi="Tahoma" w:cs="Tahoma"/>
          <w:sz w:val="21"/>
          <w:szCs w:val="21"/>
        </w:rPr>
        <w:t>Dongéri-főcsatornán</w:t>
      </w:r>
      <w:proofErr w:type="spellEnd"/>
      <w:r w:rsidRPr="003D0EB2">
        <w:rPr>
          <w:rFonts w:ascii="Tahoma" w:hAnsi="Tahoma" w:cs="Tahoma"/>
          <w:sz w:val="21"/>
          <w:szCs w:val="21"/>
        </w:rPr>
        <w:t xml:space="preserve"> a </w:t>
      </w:r>
      <w:proofErr w:type="spellStart"/>
      <w:r w:rsidRPr="003D0EB2">
        <w:rPr>
          <w:rFonts w:ascii="Tahoma" w:hAnsi="Tahoma" w:cs="Tahoma"/>
          <w:sz w:val="21"/>
          <w:szCs w:val="21"/>
        </w:rPr>
        <w:t>Dongér</w:t>
      </w:r>
      <w:proofErr w:type="spellEnd"/>
      <w:r w:rsidRPr="003D0EB2">
        <w:rPr>
          <w:rFonts w:ascii="Tahoma" w:hAnsi="Tahoma" w:cs="Tahoma"/>
          <w:sz w:val="21"/>
          <w:szCs w:val="21"/>
        </w:rPr>
        <w:t xml:space="preserve"> jobb parti árvízvédelmi töltés 1+045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 vonalában található Benedek zsilip, a </w:t>
      </w:r>
      <w:proofErr w:type="spellStart"/>
      <w:r w:rsidRPr="003D0EB2">
        <w:rPr>
          <w:rFonts w:ascii="Tahoma" w:hAnsi="Tahoma" w:cs="Tahoma"/>
          <w:sz w:val="21"/>
          <w:szCs w:val="21"/>
        </w:rPr>
        <w:t>Sámson-Apátfalvi-főcsatorna</w:t>
      </w:r>
      <w:proofErr w:type="spellEnd"/>
      <w:r w:rsidRPr="003D0EB2">
        <w:rPr>
          <w:rFonts w:ascii="Tahoma" w:hAnsi="Tahoma" w:cs="Tahoma"/>
          <w:sz w:val="21"/>
          <w:szCs w:val="21"/>
        </w:rPr>
        <w:t xml:space="preserve"> jobb és bal parti töltésének 1+773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szelvényében pedig a </w:t>
      </w:r>
      <w:proofErr w:type="spellStart"/>
      <w:r w:rsidRPr="003D0EB2">
        <w:rPr>
          <w:rFonts w:ascii="Tahoma" w:hAnsi="Tahoma" w:cs="Tahoma"/>
          <w:sz w:val="21"/>
          <w:szCs w:val="21"/>
        </w:rPr>
        <w:t>Dáli</w:t>
      </w:r>
      <w:proofErr w:type="spellEnd"/>
      <w:r w:rsidRPr="003D0EB2">
        <w:rPr>
          <w:rFonts w:ascii="Tahoma" w:hAnsi="Tahoma" w:cs="Tahoma"/>
          <w:sz w:val="21"/>
          <w:szCs w:val="21"/>
        </w:rPr>
        <w:t xml:space="preserve"> zsilip végzi, azonban a főcsatorna menti töltések környezetét jellemző kedvezőtlen altalaj viszonyok miatt az új műtárgyakat a torkolat környezetében, az elsőrendű árvízvédelmi töltés vonalában kell megépíteni. Az árvízkapuk ellen kell, hogy álljanak mind a folyó, mind pedig a főcsatornán kialakuló vízszintek okozta terheléseknek. Egy árvizes szituációban, amikor a gravitációs vízkivezetési lehetőség megszűnik és az új műtárgy zárt állapotban van, lehetőséget kell biztosítani arra, hogy belvizes időszakban a főcsatornán érkező vizek átemeléssel a befogadóba juttathatók legyenek, ennek érdekében – mindkét helyen - összesen 10 m3/s átemelő kapacitással rendelkező mobilszivattyúk beszerzése szükséges.</w:t>
      </w:r>
    </w:p>
    <w:p w14:paraId="79CE67B7" w14:textId="77777777" w:rsidR="00D4784D" w:rsidRPr="003D0EB2" w:rsidRDefault="00D4784D" w:rsidP="00D4784D">
      <w:pPr>
        <w:pStyle w:val="Cmsor2"/>
        <w:numPr>
          <w:ilvl w:val="0"/>
          <w:numId w:val="0"/>
        </w:numPr>
        <w:spacing w:before="0" w:after="0"/>
        <w:jc w:val="both"/>
        <w:rPr>
          <w:rFonts w:ascii="Tahoma" w:eastAsia="Calibri" w:hAnsi="Tahoma" w:cs="Tahoma"/>
          <w:b w:val="0"/>
          <w:bCs w:val="0"/>
          <w:i w:val="0"/>
          <w:iCs w:val="0"/>
          <w:sz w:val="21"/>
          <w:szCs w:val="21"/>
        </w:rPr>
      </w:pPr>
      <w:r w:rsidRPr="003D0EB2">
        <w:rPr>
          <w:rFonts w:ascii="Tahoma" w:eastAsia="Calibri" w:hAnsi="Tahoma" w:cs="Tahoma"/>
          <w:b w:val="0"/>
          <w:bCs w:val="0"/>
          <w:i w:val="0"/>
          <w:iCs w:val="0"/>
          <w:sz w:val="21"/>
          <w:szCs w:val="21"/>
        </w:rPr>
        <w:lastRenderedPageBreak/>
        <w:t>A fejlesztés célja összhangban van a társadalmi/gazdasági/szakpolitikai/műszaki igényekkel és hozzájárul a KEHOP prioritási tengely egyedi célkitűzéseinek megvalósításához.</w:t>
      </w:r>
    </w:p>
    <w:p w14:paraId="7E6DC65F" w14:textId="77777777" w:rsidR="00D4784D" w:rsidRPr="003D0EB2" w:rsidRDefault="00D4784D" w:rsidP="00D4784D">
      <w:pPr>
        <w:pStyle w:val="Cmsor2"/>
        <w:numPr>
          <w:ilvl w:val="0"/>
          <w:numId w:val="0"/>
        </w:numPr>
        <w:jc w:val="both"/>
        <w:rPr>
          <w:rFonts w:ascii="Tahoma" w:hAnsi="Tahoma" w:cs="Tahoma"/>
          <w:sz w:val="21"/>
          <w:szCs w:val="21"/>
        </w:rPr>
      </w:pPr>
      <w:r w:rsidRPr="003D0EB2">
        <w:rPr>
          <w:rFonts w:ascii="Tahoma" w:hAnsi="Tahoma" w:cs="Tahoma"/>
          <w:sz w:val="21"/>
          <w:szCs w:val="21"/>
        </w:rPr>
        <w:t xml:space="preserve">A vizek hasznosítását, védelmét és kártételeinek elhárítását szolgáló tevékenységekre és létesítményekre vonatkozó szabályokról szóló 30/2008. (XII. 31.) </w:t>
      </w:r>
      <w:proofErr w:type="spellStart"/>
      <w:r w:rsidRPr="003D0EB2">
        <w:rPr>
          <w:rFonts w:ascii="Tahoma" w:hAnsi="Tahoma" w:cs="Tahoma"/>
          <w:sz w:val="21"/>
          <w:szCs w:val="21"/>
        </w:rPr>
        <w:t>KvVM</w:t>
      </w:r>
      <w:proofErr w:type="spellEnd"/>
      <w:r w:rsidRPr="003D0EB2">
        <w:rPr>
          <w:rFonts w:ascii="Tahoma" w:hAnsi="Tahoma" w:cs="Tahoma"/>
          <w:sz w:val="21"/>
          <w:szCs w:val="21"/>
        </w:rPr>
        <w:t xml:space="preserve"> előírja, hogy a védőmű erősítését lehetőleg a meglevő művek felhasználásával kell végrehajtani, az árvízvédelmi védvonalat lehetőség szerint rézsűs, megfelelően méretezett földtöltésként kell kialakítani. </w:t>
      </w:r>
    </w:p>
    <w:p w14:paraId="5460241F" w14:textId="77777777" w:rsidR="00D4784D" w:rsidRPr="003D0EB2" w:rsidRDefault="00D4784D" w:rsidP="00D4784D">
      <w:pPr>
        <w:pStyle w:val="Cmsor2"/>
        <w:numPr>
          <w:ilvl w:val="0"/>
          <w:numId w:val="0"/>
        </w:numPr>
        <w:jc w:val="both"/>
        <w:rPr>
          <w:rFonts w:ascii="Tahoma" w:hAnsi="Tahoma" w:cs="Tahoma"/>
          <w:i w:val="0"/>
          <w:sz w:val="21"/>
          <w:szCs w:val="21"/>
        </w:rPr>
      </w:pPr>
      <w:r w:rsidRPr="003D0EB2">
        <w:rPr>
          <w:rFonts w:ascii="Tahoma" w:hAnsi="Tahoma" w:cs="Tahoma"/>
          <w:i w:val="0"/>
          <w:sz w:val="21"/>
          <w:szCs w:val="21"/>
        </w:rPr>
        <w:t>Tervezett műszaki feladatok ismertetése</w:t>
      </w:r>
    </w:p>
    <w:p w14:paraId="74BC060D" w14:textId="328A733F" w:rsidR="00D827DC" w:rsidRDefault="00D827DC" w:rsidP="00D4784D">
      <w:pPr>
        <w:spacing w:before="120" w:after="120"/>
        <w:jc w:val="both"/>
        <w:rPr>
          <w:rFonts w:ascii="Tahoma" w:hAnsi="Tahoma" w:cs="Tahoma"/>
          <w:sz w:val="21"/>
          <w:szCs w:val="21"/>
        </w:rPr>
      </w:pPr>
    </w:p>
    <w:p w14:paraId="6F336DAE" w14:textId="6ECDAEEB" w:rsidR="00D827DC" w:rsidRDefault="00D827DC" w:rsidP="001F3AED">
      <w:pPr>
        <w:pStyle w:val="Listaszerbekezds"/>
        <w:numPr>
          <w:ilvl w:val="0"/>
          <w:numId w:val="46"/>
        </w:numPr>
        <w:rPr>
          <w:rFonts w:ascii="Tahoma" w:hAnsi="Tahoma" w:cs="Tahoma"/>
          <w:sz w:val="21"/>
          <w:szCs w:val="21"/>
        </w:rPr>
      </w:pPr>
      <w:r>
        <w:rPr>
          <w:rFonts w:ascii="Tahoma" w:hAnsi="Tahoma" w:cs="Tahoma"/>
          <w:sz w:val="21"/>
          <w:szCs w:val="21"/>
        </w:rPr>
        <w:t xml:space="preserve">árvízkapu a </w:t>
      </w:r>
      <w:proofErr w:type="spellStart"/>
      <w:r>
        <w:rPr>
          <w:rFonts w:ascii="Tahoma" w:hAnsi="Tahoma" w:cs="Tahoma"/>
          <w:sz w:val="21"/>
          <w:szCs w:val="21"/>
        </w:rPr>
        <w:t>Dongéri-főcsatornán</w:t>
      </w:r>
      <w:proofErr w:type="spellEnd"/>
    </w:p>
    <w:p w14:paraId="17388832" w14:textId="4B29BBBD" w:rsidR="00D827DC" w:rsidRDefault="00D827DC" w:rsidP="001F3AED">
      <w:pPr>
        <w:pStyle w:val="Listaszerbekezds"/>
        <w:numPr>
          <w:ilvl w:val="0"/>
          <w:numId w:val="46"/>
        </w:numPr>
        <w:rPr>
          <w:rFonts w:ascii="Tahoma" w:hAnsi="Tahoma" w:cs="Tahoma"/>
          <w:sz w:val="21"/>
          <w:szCs w:val="21"/>
        </w:rPr>
      </w:pPr>
      <w:r>
        <w:rPr>
          <w:rFonts w:ascii="Tahoma" w:hAnsi="Tahoma" w:cs="Tahoma"/>
          <w:sz w:val="21"/>
          <w:szCs w:val="21"/>
        </w:rPr>
        <w:t xml:space="preserve">töltésfejlesztés a Hármas-Körös bal part 0+00-7+242 </w:t>
      </w:r>
      <w:proofErr w:type="spellStart"/>
      <w:r>
        <w:rPr>
          <w:rFonts w:ascii="Tahoma" w:hAnsi="Tahoma" w:cs="Tahoma"/>
          <w:sz w:val="21"/>
          <w:szCs w:val="21"/>
        </w:rPr>
        <w:t>tkm</w:t>
      </w:r>
      <w:proofErr w:type="spellEnd"/>
      <w:r>
        <w:rPr>
          <w:rFonts w:ascii="Tahoma" w:hAnsi="Tahoma" w:cs="Tahoma"/>
          <w:sz w:val="21"/>
          <w:szCs w:val="21"/>
        </w:rPr>
        <w:t xml:space="preserve"> között</w:t>
      </w:r>
    </w:p>
    <w:p w14:paraId="63BC5585" w14:textId="6C7B7A2A" w:rsidR="00D827DC" w:rsidRDefault="00D827DC" w:rsidP="001F3AED">
      <w:pPr>
        <w:pStyle w:val="Listaszerbekezds"/>
        <w:numPr>
          <w:ilvl w:val="0"/>
          <w:numId w:val="46"/>
        </w:numPr>
        <w:rPr>
          <w:rFonts w:ascii="Tahoma" w:hAnsi="Tahoma" w:cs="Tahoma"/>
          <w:sz w:val="21"/>
          <w:szCs w:val="21"/>
        </w:rPr>
      </w:pPr>
      <w:r>
        <w:rPr>
          <w:rFonts w:ascii="Tahoma" w:hAnsi="Tahoma" w:cs="Tahoma"/>
          <w:sz w:val="21"/>
          <w:szCs w:val="21"/>
        </w:rPr>
        <w:t xml:space="preserve">árvízkapu a </w:t>
      </w:r>
      <w:proofErr w:type="spellStart"/>
      <w:r>
        <w:rPr>
          <w:rFonts w:ascii="Tahoma" w:hAnsi="Tahoma" w:cs="Tahoma"/>
          <w:sz w:val="21"/>
          <w:szCs w:val="21"/>
        </w:rPr>
        <w:t>Sámson-Apátfalvi-főcsatornán</w:t>
      </w:r>
      <w:proofErr w:type="spellEnd"/>
    </w:p>
    <w:p w14:paraId="1B141522" w14:textId="580A7BAB" w:rsidR="00D827DC" w:rsidRPr="001F3AED" w:rsidRDefault="00D827DC" w:rsidP="001F3AED">
      <w:pPr>
        <w:pStyle w:val="Listaszerbekezds"/>
        <w:numPr>
          <w:ilvl w:val="0"/>
          <w:numId w:val="46"/>
        </w:numPr>
        <w:rPr>
          <w:rFonts w:ascii="Tahoma" w:hAnsi="Tahoma" w:cs="Tahoma"/>
          <w:sz w:val="21"/>
          <w:szCs w:val="21"/>
        </w:rPr>
      </w:pPr>
      <w:r>
        <w:rPr>
          <w:rFonts w:ascii="Tahoma" w:hAnsi="Tahoma" w:cs="Tahoma"/>
          <w:sz w:val="21"/>
          <w:szCs w:val="21"/>
        </w:rPr>
        <w:t xml:space="preserve">töltésfejlesztés a Tisza bal part 52+047-57+489 </w:t>
      </w:r>
      <w:proofErr w:type="spellStart"/>
      <w:r>
        <w:rPr>
          <w:rFonts w:ascii="Tahoma" w:hAnsi="Tahoma" w:cs="Tahoma"/>
          <w:sz w:val="21"/>
          <w:szCs w:val="21"/>
        </w:rPr>
        <w:t>tkm</w:t>
      </w:r>
      <w:proofErr w:type="spellEnd"/>
      <w:r>
        <w:rPr>
          <w:rFonts w:ascii="Tahoma" w:hAnsi="Tahoma" w:cs="Tahoma"/>
          <w:sz w:val="21"/>
          <w:szCs w:val="21"/>
        </w:rPr>
        <w:t xml:space="preserve"> között</w:t>
      </w:r>
    </w:p>
    <w:p w14:paraId="324CE139" w14:textId="3AF6D3BC" w:rsidR="00D4784D" w:rsidRDefault="00D4784D" w:rsidP="00D4784D">
      <w:pPr>
        <w:spacing w:before="120" w:after="120"/>
        <w:rPr>
          <w:rFonts w:ascii="Tahoma" w:hAnsi="Tahoma" w:cs="Tahoma"/>
          <w:b/>
          <w:sz w:val="21"/>
          <w:szCs w:val="21"/>
        </w:rPr>
      </w:pPr>
    </w:p>
    <w:p w14:paraId="658BC31B" w14:textId="77777777" w:rsidR="00D827DC" w:rsidRPr="003D0EB2" w:rsidRDefault="00D827DC" w:rsidP="00D827DC">
      <w:pPr>
        <w:pStyle w:val="Cmsor2"/>
        <w:numPr>
          <w:ilvl w:val="0"/>
          <w:numId w:val="0"/>
        </w:numPr>
        <w:suppressAutoHyphens w:val="0"/>
        <w:spacing w:before="280" w:after="160" w:line="240" w:lineRule="auto"/>
        <w:ind w:left="576" w:hanging="576"/>
        <w:jc w:val="both"/>
        <w:textAlignment w:val="auto"/>
        <w:rPr>
          <w:rFonts w:ascii="Tahoma" w:hAnsi="Tahoma" w:cs="Tahoma"/>
          <w:i w:val="0"/>
          <w:sz w:val="21"/>
          <w:szCs w:val="21"/>
        </w:rPr>
      </w:pPr>
      <w:r w:rsidRPr="003D0EB2">
        <w:rPr>
          <w:rFonts w:ascii="Tahoma" w:hAnsi="Tahoma" w:cs="Tahoma"/>
          <w:bCs w:val="0"/>
          <w:i w:val="0"/>
          <w:sz w:val="21"/>
          <w:szCs w:val="21"/>
        </w:rPr>
        <w:t>Műszaki leírás</w:t>
      </w:r>
    </w:p>
    <w:p w14:paraId="4A6916D5" w14:textId="77777777" w:rsidR="00D4784D" w:rsidRPr="003D0EB2" w:rsidRDefault="00D4784D" w:rsidP="00D4784D">
      <w:pPr>
        <w:pStyle w:val="Cmsor3"/>
        <w:numPr>
          <w:ilvl w:val="0"/>
          <w:numId w:val="0"/>
        </w:numPr>
        <w:tabs>
          <w:tab w:val="num" w:pos="720"/>
          <w:tab w:val="num" w:pos="5966"/>
        </w:tabs>
        <w:suppressAutoHyphens w:val="0"/>
        <w:spacing w:after="120" w:line="240" w:lineRule="auto"/>
        <w:ind w:left="720" w:hanging="720"/>
        <w:jc w:val="both"/>
        <w:textAlignment w:val="auto"/>
        <w:rPr>
          <w:rFonts w:ascii="Tahoma" w:hAnsi="Tahoma" w:cs="Tahoma"/>
          <w:i/>
          <w:sz w:val="21"/>
          <w:szCs w:val="21"/>
        </w:rPr>
      </w:pPr>
      <w:bookmarkStart w:id="54" w:name="_Toc451862188"/>
      <w:bookmarkStart w:id="55" w:name="_Toc453248716"/>
      <w:r w:rsidRPr="003D0EB2">
        <w:rPr>
          <w:rFonts w:ascii="Tahoma" w:hAnsi="Tahoma" w:cs="Tahoma"/>
          <w:bCs w:val="0"/>
          <w:i/>
          <w:sz w:val="21"/>
          <w:szCs w:val="21"/>
        </w:rPr>
        <w:t xml:space="preserve">Árvízkapu építése a </w:t>
      </w:r>
      <w:proofErr w:type="spellStart"/>
      <w:r w:rsidRPr="003D0EB2">
        <w:rPr>
          <w:rFonts w:ascii="Tahoma" w:hAnsi="Tahoma" w:cs="Tahoma"/>
          <w:bCs w:val="0"/>
          <w:i/>
          <w:sz w:val="21"/>
          <w:szCs w:val="21"/>
        </w:rPr>
        <w:t>Dongéri-főcsatornán</w:t>
      </w:r>
      <w:bookmarkEnd w:id="54"/>
      <w:bookmarkEnd w:id="55"/>
      <w:proofErr w:type="spellEnd"/>
    </w:p>
    <w:p w14:paraId="3C9DBC06" w14:textId="77777777" w:rsidR="00D4784D" w:rsidRPr="003D0EB2" w:rsidRDefault="00D4784D" w:rsidP="00D4784D">
      <w:pPr>
        <w:rPr>
          <w:rFonts w:ascii="Tahoma" w:hAnsi="Tahoma" w:cs="Tahoma"/>
          <w:sz w:val="21"/>
          <w:szCs w:val="21"/>
        </w:rPr>
      </w:pPr>
      <w:r w:rsidRPr="003D0EB2">
        <w:rPr>
          <w:rFonts w:ascii="Tahoma" w:hAnsi="Tahoma" w:cs="Tahoma"/>
          <w:sz w:val="21"/>
          <w:szCs w:val="21"/>
        </w:rPr>
        <w:t>Síktáblás, vagy a szegmens elzárással kialakított műtárgy típus kiépítése, mely alkalmas az árvízkapu funkciójának biztosítására. A műtárgy lehet szabad átfolyású és nyomás alatti átfolyású. A meglévő műtárgy méreteinek, ill. a mértékadó vízhozam figyelembevételével az alábbi főbb nyílásméretek alkalmazandók a két műtárgytípus esetén.</w:t>
      </w:r>
    </w:p>
    <w:p w14:paraId="0A43196F" w14:textId="77777777" w:rsidR="00D4784D" w:rsidRPr="003D0EB2" w:rsidRDefault="00D4784D" w:rsidP="00D4784D">
      <w:pPr>
        <w:rPr>
          <w:rFonts w:ascii="Tahoma" w:hAnsi="Tahoma" w:cs="Tahoma"/>
          <w:sz w:val="21"/>
          <w:szCs w:val="21"/>
        </w:rPr>
      </w:pPr>
      <w:r w:rsidRPr="003D0EB2">
        <w:rPr>
          <w:rFonts w:ascii="Tahoma" w:hAnsi="Tahoma" w:cs="Tahoma"/>
          <w:sz w:val="21"/>
          <w:szCs w:val="21"/>
        </w:rPr>
        <w:t>Zsilipes műtárgy: 3 db 2,0 m x 3,0 m</w:t>
      </w:r>
    </w:p>
    <w:p w14:paraId="4B337657" w14:textId="77777777" w:rsidR="00D4784D" w:rsidRPr="003D0EB2" w:rsidRDefault="00D4784D" w:rsidP="00D4784D">
      <w:pPr>
        <w:spacing w:before="120" w:after="120"/>
        <w:rPr>
          <w:rFonts w:ascii="Tahoma" w:hAnsi="Tahoma" w:cs="Tahoma"/>
          <w:sz w:val="21"/>
          <w:szCs w:val="21"/>
        </w:rPr>
      </w:pPr>
      <w:r w:rsidRPr="003D0EB2">
        <w:rPr>
          <w:rFonts w:ascii="Tahoma" w:hAnsi="Tahoma" w:cs="Tahoma"/>
          <w:sz w:val="21"/>
          <w:szCs w:val="21"/>
        </w:rPr>
        <w:t>Szegmenstáblás műtárgy: 2 db 3,0 m x 7,8 m</w:t>
      </w:r>
    </w:p>
    <w:p w14:paraId="104FB83B"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w:t>
      </w:r>
      <w:proofErr w:type="spellStart"/>
      <w:r w:rsidRPr="003D0EB2">
        <w:rPr>
          <w:rFonts w:ascii="Tahoma" w:hAnsi="Tahoma" w:cs="Tahoma"/>
          <w:sz w:val="21"/>
          <w:szCs w:val="21"/>
        </w:rPr>
        <w:t>védtöltés</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pl</w:t>
      </w:r>
      <w:proofErr w:type="spellEnd"/>
      <w:r w:rsidRPr="003D0EB2">
        <w:rPr>
          <w:rFonts w:ascii="Tahoma" w:hAnsi="Tahoma" w:cs="Tahoma"/>
          <w:sz w:val="21"/>
          <w:szCs w:val="21"/>
        </w:rPr>
        <w:t>: töltés+szádfal) védelmében javasolt megépíteni, biztosítva a főcsatorna üzemszerű működését a kivitelezés alatt.</w:t>
      </w:r>
    </w:p>
    <w:p w14:paraId="5D5B73FE"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w:t>
      </w:r>
      <w:proofErr w:type="spellStart"/>
      <w:r w:rsidRPr="003D0EB2">
        <w:rPr>
          <w:rFonts w:ascii="Tahoma" w:hAnsi="Tahoma" w:cs="Tahoma"/>
          <w:sz w:val="21"/>
          <w:szCs w:val="21"/>
        </w:rPr>
        <w:t>j.p.-i</w:t>
      </w:r>
      <w:proofErr w:type="spellEnd"/>
      <w:r w:rsidRPr="003D0EB2">
        <w:rPr>
          <w:rFonts w:ascii="Tahoma" w:hAnsi="Tahoma" w:cs="Tahoma"/>
          <w:sz w:val="21"/>
          <w:szCs w:val="21"/>
        </w:rPr>
        <w:t xml:space="preserve"> árvízvédelmi töltésén átvezetve kerülnek kiépítésre. A töltésben lévő </w:t>
      </w:r>
      <w:r w:rsidRPr="003D0EB2">
        <w:rPr>
          <w:rFonts w:ascii="Tahoma" w:hAnsi="Tahoma" w:cs="Tahoma"/>
          <w:sz w:val="21"/>
          <w:szCs w:val="21"/>
        </w:rPr>
        <w:lastRenderedPageBreak/>
        <w:t xml:space="preserve">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187DB8D5"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Burkolt üzemi út építése, amely szükséges feltétele az árvízkapu, ill. az ideiglenes szivattyútelep működtetésének. A </w:t>
      </w:r>
      <w:proofErr w:type="spellStart"/>
      <w:r w:rsidRPr="003D0EB2">
        <w:rPr>
          <w:rFonts w:ascii="Tahoma" w:hAnsi="Tahoma" w:cs="Tahoma"/>
          <w:sz w:val="21"/>
          <w:szCs w:val="21"/>
        </w:rPr>
        <w:t>Dongér</w:t>
      </w:r>
      <w:proofErr w:type="spellEnd"/>
      <w:r w:rsidRPr="003D0EB2">
        <w:rPr>
          <w:rFonts w:ascii="Tahoma" w:hAnsi="Tahoma" w:cs="Tahoma"/>
          <w:sz w:val="21"/>
          <w:szCs w:val="21"/>
        </w:rPr>
        <w:t xml:space="preserve"> jobb parti töltésen 2,3 km hosszú megfelelő teherbírással rendelkező üzemi út kialakítása szükséges. </w:t>
      </w:r>
    </w:p>
    <w:p w14:paraId="2A2889E3"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tervezett árvízkapuhoz közvetlenül kapcsolódó Tisza jobb parti töltésen 50-50 m hosszon biztosítani kell a meglévő töltés-szelvény méretek átmenetét a mértékadó árvízszint + 1 m-es védelmi képességre kiépített új műtárgyhoz. Ezen átmeneti szakaszon a meglévő üzemi utat ki kell váltani egyenértékű burkolattal.</w:t>
      </w:r>
    </w:p>
    <w:p w14:paraId="703EA061" w14:textId="77777777" w:rsidR="00D4784D" w:rsidRPr="003D0EB2" w:rsidRDefault="00D4784D" w:rsidP="00D4784D">
      <w:pPr>
        <w:spacing w:before="120" w:after="120"/>
        <w:jc w:val="both"/>
        <w:rPr>
          <w:rFonts w:ascii="Tahoma" w:hAnsi="Tahoma" w:cs="Tahoma"/>
          <w:i/>
          <w:sz w:val="21"/>
          <w:szCs w:val="21"/>
        </w:rPr>
      </w:pPr>
      <w:r w:rsidRPr="003D0EB2">
        <w:rPr>
          <w:rFonts w:ascii="Tahoma" w:hAnsi="Tahoma" w:cs="Tahoma"/>
          <w:i/>
          <w:sz w:val="21"/>
          <w:szCs w:val="21"/>
        </w:rPr>
        <w:t xml:space="preserve">Vállalkozó feladata a vonatkozó jogszabályok figyelembe vételével az engedélyes és kiviteli valamint egyéb speciális tervek (bányaműveleti, </w:t>
      </w:r>
      <w:proofErr w:type="spellStart"/>
      <w:r w:rsidRPr="003D0EB2">
        <w:rPr>
          <w:rFonts w:ascii="Tahoma" w:hAnsi="Tahoma" w:cs="Tahoma"/>
          <w:i/>
          <w:sz w:val="21"/>
          <w:szCs w:val="21"/>
        </w:rPr>
        <w:t>árvízvédekezési</w:t>
      </w:r>
      <w:proofErr w:type="spellEnd"/>
      <w:r w:rsidRPr="003D0EB2">
        <w:rPr>
          <w:rFonts w:ascii="Tahoma" w:hAnsi="Tahoma" w:cs="Tahoma"/>
          <w:i/>
          <w:sz w:val="21"/>
          <w:szCs w:val="21"/>
        </w:rPr>
        <w:t>,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2D9B9E0E" w14:textId="77777777" w:rsidR="00D4784D" w:rsidRPr="003D0EB2" w:rsidRDefault="00D4784D" w:rsidP="00D4784D">
      <w:pPr>
        <w:pStyle w:val="Cmsor3"/>
        <w:numPr>
          <w:ilvl w:val="0"/>
          <w:numId w:val="0"/>
        </w:numPr>
        <w:tabs>
          <w:tab w:val="num" w:pos="720"/>
          <w:tab w:val="num" w:pos="5966"/>
        </w:tabs>
        <w:suppressAutoHyphens w:val="0"/>
        <w:spacing w:after="120" w:line="240" w:lineRule="auto"/>
        <w:ind w:left="720" w:hanging="720"/>
        <w:jc w:val="both"/>
        <w:textAlignment w:val="auto"/>
        <w:rPr>
          <w:rFonts w:ascii="Tahoma" w:hAnsi="Tahoma" w:cs="Tahoma"/>
          <w:i/>
          <w:sz w:val="21"/>
          <w:szCs w:val="21"/>
        </w:rPr>
      </w:pPr>
      <w:bookmarkStart w:id="56" w:name="_Toc451862189"/>
      <w:bookmarkStart w:id="57" w:name="_Toc453248717"/>
      <w:r w:rsidRPr="003D0EB2">
        <w:rPr>
          <w:rFonts w:ascii="Tahoma" w:hAnsi="Tahoma" w:cs="Tahoma"/>
          <w:bCs w:val="0"/>
          <w:i/>
          <w:sz w:val="21"/>
          <w:szCs w:val="21"/>
        </w:rPr>
        <w:t xml:space="preserve">Töltésfejlesztés a Tisza bal part 52+047 - 57+489 </w:t>
      </w:r>
      <w:proofErr w:type="spellStart"/>
      <w:r w:rsidRPr="003D0EB2">
        <w:rPr>
          <w:rFonts w:ascii="Tahoma" w:hAnsi="Tahoma" w:cs="Tahoma"/>
          <w:bCs w:val="0"/>
          <w:i/>
          <w:sz w:val="21"/>
          <w:szCs w:val="21"/>
        </w:rPr>
        <w:t>tkm</w:t>
      </w:r>
      <w:proofErr w:type="spellEnd"/>
      <w:r w:rsidRPr="003D0EB2">
        <w:rPr>
          <w:rFonts w:ascii="Tahoma" w:hAnsi="Tahoma" w:cs="Tahoma"/>
          <w:bCs w:val="0"/>
          <w:i/>
          <w:sz w:val="21"/>
          <w:szCs w:val="21"/>
        </w:rPr>
        <w:t xml:space="preserve"> között</w:t>
      </w:r>
      <w:bookmarkEnd w:id="56"/>
      <w:bookmarkEnd w:id="57"/>
      <w:r w:rsidRPr="003D0EB2">
        <w:rPr>
          <w:rFonts w:ascii="Tahoma" w:hAnsi="Tahoma" w:cs="Tahoma"/>
          <w:bCs w:val="0"/>
          <w:i/>
          <w:sz w:val="21"/>
          <w:szCs w:val="21"/>
        </w:rPr>
        <w:t xml:space="preserve"> </w:t>
      </w:r>
    </w:p>
    <w:p w14:paraId="460B3974"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 Az </w:t>
      </w:r>
      <w:proofErr w:type="spellStart"/>
      <w:r w:rsidRPr="003D0EB2">
        <w:rPr>
          <w:rFonts w:ascii="Tahoma" w:hAnsi="Tahoma" w:cs="Tahoma"/>
          <w:sz w:val="21"/>
          <w:szCs w:val="21"/>
        </w:rPr>
        <w:t>agyafog</w:t>
      </w:r>
      <w:proofErr w:type="spellEnd"/>
      <w:r w:rsidRPr="003D0EB2">
        <w:rPr>
          <w:rFonts w:ascii="Tahoma" w:hAnsi="Tahoma" w:cs="Tahoma"/>
          <w:sz w:val="21"/>
          <w:szCs w:val="21"/>
        </w:rPr>
        <w:t xml:space="preserve"> helyett lehetséges az azzal műszakilag egyenértékű </w:t>
      </w:r>
      <w:proofErr w:type="spellStart"/>
      <w:r w:rsidRPr="003D0EB2">
        <w:rPr>
          <w:rFonts w:ascii="Tahoma" w:hAnsi="Tahoma" w:cs="Tahoma"/>
          <w:sz w:val="21"/>
          <w:szCs w:val="21"/>
        </w:rPr>
        <w:t>helybenkevert</w:t>
      </w:r>
      <w:proofErr w:type="spellEnd"/>
      <w:r w:rsidRPr="003D0EB2">
        <w:rPr>
          <w:rFonts w:ascii="Tahoma" w:hAnsi="Tahoma" w:cs="Tahoma"/>
          <w:sz w:val="21"/>
          <w:szCs w:val="21"/>
        </w:rPr>
        <w:t>, önszilárduló résfal építése is, minimum 40 cm szélességben, az állékonyságszámítások alapján meghatározott mélységben.</w:t>
      </w:r>
    </w:p>
    <w:p w14:paraId="37A80416"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 A fejlesztésre kerülő 5442 </w:t>
      </w:r>
      <w:proofErr w:type="spellStart"/>
      <w:r w:rsidRPr="003D0EB2">
        <w:rPr>
          <w:rFonts w:ascii="Tahoma" w:hAnsi="Tahoma" w:cs="Tahoma"/>
          <w:sz w:val="21"/>
          <w:szCs w:val="21"/>
        </w:rPr>
        <w:t>fm</w:t>
      </w:r>
      <w:proofErr w:type="spellEnd"/>
      <w:r w:rsidRPr="003D0EB2">
        <w:rPr>
          <w:rFonts w:ascii="Tahoma" w:hAnsi="Tahoma" w:cs="Tahoma"/>
          <w:sz w:val="21"/>
          <w:szCs w:val="21"/>
        </w:rPr>
        <w:t xml:space="preserve"> szakasz határain, további 30-30 </w:t>
      </w:r>
      <w:proofErr w:type="spellStart"/>
      <w:r w:rsidRPr="003D0EB2">
        <w:rPr>
          <w:rFonts w:ascii="Tahoma" w:hAnsi="Tahoma" w:cs="Tahoma"/>
          <w:sz w:val="21"/>
          <w:szCs w:val="21"/>
        </w:rPr>
        <w:t>fm</w:t>
      </w:r>
      <w:proofErr w:type="spellEnd"/>
      <w:r w:rsidRPr="003D0EB2">
        <w:rPr>
          <w:rFonts w:ascii="Tahoma" w:hAnsi="Tahoma" w:cs="Tahoma"/>
          <w:sz w:val="21"/>
          <w:szCs w:val="21"/>
        </w:rPr>
        <w:t xml:space="preserve">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w:t>
      </w:r>
      <w:proofErr w:type="spellStart"/>
      <w:r w:rsidRPr="003D0EB2">
        <w:rPr>
          <w:rFonts w:ascii="Tahoma" w:hAnsi="Tahoma" w:cs="Tahoma"/>
          <w:sz w:val="21"/>
          <w:szCs w:val="21"/>
        </w:rPr>
        <w:t>hektométer</w:t>
      </w:r>
      <w:proofErr w:type="spellEnd"/>
      <w:r w:rsidRPr="003D0EB2">
        <w:rPr>
          <w:rFonts w:ascii="Tahoma" w:hAnsi="Tahoma" w:cs="Tahoma"/>
          <w:sz w:val="21"/>
          <w:szCs w:val="21"/>
        </w:rPr>
        <w:t xml:space="preserve"> kő stb.) cserélni szükséges. A beruházás területén vízmérce is van, átépítése is a kivitelezői feladatok körét képezi (Árvízi vízmérce átépítése, </w:t>
      </w:r>
      <w:r w:rsidRPr="003D0EB2">
        <w:rPr>
          <w:rFonts w:ascii="Tahoma" w:hAnsi="Tahoma" w:cs="Tahoma"/>
          <w:sz w:val="21"/>
          <w:szCs w:val="21"/>
        </w:rPr>
        <w:lastRenderedPageBreak/>
        <w:t xml:space="preserve">1 db). A mentett oldali töltéskorona élében lévő hírközlési oszlopok át-, illetve visszahelyezéséről gondoskodni kell. </w:t>
      </w:r>
    </w:p>
    <w:p w14:paraId="43B19DE1" w14:textId="77777777" w:rsidR="00D4784D" w:rsidRPr="003D0EB2" w:rsidRDefault="00D4784D" w:rsidP="00D4784D">
      <w:pPr>
        <w:spacing w:before="120" w:after="120"/>
        <w:jc w:val="both"/>
        <w:rPr>
          <w:rFonts w:ascii="Tahoma" w:hAnsi="Tahoma" w:cs="Tahoma"/>
          <w:strike/>
          <w:sz w:val="21"/>
          <w:szCs w:val="21"/>
        </w:rPr>
      </w:pPr>
      <w:r w:rsidRPr="003D0EB2">
        <w:rPr>
          <w:rFonts w:ascii="Tahoma" w:hAnsi="Tahoma" w:cs="Tahoma"/>
          <w:sz w:val="21"/>
          <w:szCs w:val="21"/>
        </w:rPr>
        <w:t xml:space="preserve">A fejlesztett töltésen 52+047-57+489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szelvények között szilárd burkolatú út is épül. Az 51+979-53+500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szelvények közötti szakaszon meglévő koronaburkolat elbontása szükséges.</w:t>
      </w:r>
      <w:r w:rsidRPr="003D0EB2">
        <w:rPr>
          <w:rFonts w:ascii="Tahoma" w:hAnsi="Tahoma" w:cs="Tahoma"/>
          <w:strike/>
          <w:sz w:val="21"/>
          <w:szCs w:val="21"/>
        </w:rPr>
        <w:t xml:space="preserve"> </w:t>
      </w:r>
    </w:p>
    <w:p w14:paraId="10028B1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Az 52+835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szelvényben található </w:t>
      </w:r>
      <w:proofErr w:type="spellStart"/>
      <w:r w:rsidRPr="003D0EB2">
        <w:rPr>
          <w:rFonts w:ascii="Tahoma" w:hAnsi="Tahoma" w:cs="Tahoma"/>
          <w:sz w:val="21"/>
          <w:szCs w:val="21"/>
        </w:rPr>
        <w:t>Kurcatoroki</w:t>
      </w:r>
      <w:proofErr w:type="spellEnd"/>
      <w:r w:rsidRPr="003D0EB2">
        <w:rPr>
          <w:rFonts w:ascii="Tahoma" w:hAnsi="Tahoma" w:cs="Tahoma"/>
          <w:sz w:val="21"/>
          <w:szCs w:val="21"/>
        </w:rPr>
        <w:t xml:space="preserve"> zsilip előírások szerinti átépítése szükséges. Ez legalább a vízoldali akna magasítását, és ezzel egyidejűleg az elzáró szerkezet vizsgálatát követően annak szükség szerinti cseréjét, a felhúzó szerkezet toldását jelenti. Mindszent I. szivattyútelep töltés keresztezésének megszüntetése: a Tisza bal parti töltés 53+072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szelvényben elhelyezkedő Ø 1200-as meghibásodott öntöttvas nyomócsövet az árvízvédelmi töltésből el kell távolítani. Mindszent II. szivattyútelep teljesítőképességének kiépítése 12 m</w:t>
      </w:r>
      <w:r w:rsidRPr="003D0EB2">
        <w:rPr>
          <w:rFonts w:ascii="Tahoma" w:hAnsi="Tahoma" w:cs="Tahoma"/>
          <w:sz w:val="21"/>
          <w:szCs w:val="21"/>
          <w:vertAlign w:val="superscript"/>
        </w:rPr>
        <w:t>3</w:t>
      </w:r>
      <w:r w:rsidRPr="003D0EB2">
        <w:rPr>
          <w:rFonts w:ascii="Tahoma" w:hAnsi="Tahoma" w:cs="Tahoma"/>
          <w:sz w:val="21"/>
          <w:szCs w:val="21"/>
        </w:rPr>
        <w:t>/</w:t>
      </w:r>
      <w:proofErr w:type="spellStart"/>
      <w:r w:rsidRPr="003D0EB2">
        <w:rPr>
          <w:rFonts w:ascii="Tahoma" w:hAnsi="Tahoma" w:cs="Tahoma"/>
          <w:sz w:val="21"/>
          <w:szCs w:val="21"/>
        </w:rPr>
        <w:t>s-ra</w:t>
      </w:r>
      <w:proofErr w:type="spellEnd"/>
      <w:r w:rsidRPr="003D0EB2">
        <w:rPr>
          <w:rFonts w:ascii="Tahoma" w:hAnsi="Tahoma" w:cs="Tahoma"/>
          <w:sz w:val="21"/>
          <w:szCs w:val="21"/>
        </w:rPr>
        <w:t xml:space="preserve">, amely többek között magába foglalja a bevezető csatorna tengelyétől jobbra – szimmetrikusan a </w:t>
      </w:r>
      <w:proofErr w:type="gramStart"/>
      <w:r w:rsidRPr="003D0EB2">
        <w:rPr>
          <w:rFonts w:ascii="Tahoma" w:hAnsi="Tahoma" w:cs="Tahoma"/>
          <w:sz w:val="21"/>
          <w:szCs w:val="21"/>
        </w:rPr>
        <w:t>bal oldallal</w:t>
      </w:r>
      <w:proofErr w:type="gramEnd"/>
      <w:r w:rsidRPr="003D0EB2">
        <w:rPr>
          <w:rFonts w:ascii="Tahoma" w:hAnsi="Tahoma" w:cs="Tahoma"/>
          <w:sz w:val="21"/>
          <w:szCs w:val="21"/>
        </w:rPr>
        <w:t xml:space="preserve"> – lévő szívóakna beépítését 3 db szivattyú elhelyezésével, valamint a harmadik szivattyú (FLYGT PL 7101/835) beépítését a hiányzó nyomócső-ág és szerelvényeinek megépítésével. A szükséges beavatkozásokat részletes talajmechanikai vizsgálatra és geodéziai felmérésre alapozott stabilitási és szivárgási vizsgálatok eredményeinek felhasználásával lehet pontosítani.</w:t>
      </w:r>
    </w:p>
    <w:p w14:paraId="4C9DEC35" w14:textId="77777777" w:rsidR="00D4784D" w:rsidRPr="003D0EB2" w:rsidRDefault="00D4784D" w:rsidP="00D4784D">
      <w:pPr>
        <w:spacing w:before="120" w:after="120"/>
        <w:jc w:val="both"/>
        <w:rPr>
          <w:rFonts w:ascii="Tahoma" w:hAnsi="Tahoma" w:cs="Tahoma"/>
          <w:sz w:val="21"/>
          <w:szCs w:val="21"/>
        </w:rPr>
      </w:pPr>
      <w:proofErr w:type="spellStart"/>
      <w:r w:rsidRPr="003D0EB2">
        <w:rPr>
          <w:rFonts w:ascii="Tahoma" w:hAnsi="Tahoma" w:cs="Tahoma"/>
          <w:sz w:val="21"/>
          <w:szCs w:val="21"/>
        </w:rPr>
        <w:t>Kurcatoroki</w:t>
      </w:r>
      <w:proofErr w:type="spellEnd"/>
      <w:r w:rsidRPr="003D0EB2">
        <w:rPr>
          <w:rFonts w:ascii="Tahoma" w:hAnsi="Tahoma" w:cs="Tahoma"/>
          <w:sz w:val="21"/>
          <w:szCs w:val="21"/>
        </w:rPr>
        <w:t xml:space="preserve"> gátőrtelep (gátőrház, szertár épület, munkáspihenő, melléképület) korszerűsítése. Az őrtelep főépületén tetőhéjazat cseréje faanyag pótlással és tetőfólia elhelyezéssel. A fürdőszoba felújítása és az őrház külső hőszigetelése.</w:t>
      </w:r>
    </w:p>
    <w:p w14:paraId="617B8FB5" w14:textId="77777777" w:rsidR="00D4784D" w:rsidRPr="003D0EB2" w:rsidRDefault="00D4784D" w:rsidP="00D4784D">
      <w:pPr>
        <w:spacing w:before="120" w:after="120"/>
        <w:jc w:val="both"/>
        <w:rPr>
          <w:rFonts w:ascii="Tahoma" w:hAnsi="Tahoma" w:cs="Tahoma"/>
          <w:color w:val="FF0000"/>
          <w:sz w:val="21"/>
          <w:szCs w:val="21"/>
        </w:rPr>
      </w:pPr>
      <w:r w:rsidRPr="003D0EB2">
        <w:rPr>
          <w:rFonts w:ascii="Tahoma" w:hAnsi="Tahoma" w:cs="Tahoma"/>
          <w:i/>
          <w:sz w:val="21"/>
          <w:szCs w:val="21"/>
        </w:rPr>
        <w:t xml:space="preserve">Vállalkozó feladata a vonatkozó jogszabályok figyelembe vételével az engedélyes és kiviteli valamint egyéb speciális tervek (bányaműveleti, </w:t>
      </w:r>
      <w:proofErr w:type="spellStart"/>
      <w:r w:rsidRPr="003D0EB2">
        <w:rPr>
          <w:rFonts w:ascii="Tahoma" w:hAnsi="Tahoma" w:cs="Tahoma"/>
          <w:i/>
          <w:sz w:val="21"/>
          <w:szCs w:val="21"/>
        </w:rPr>
        <w:t>árvízvédekezési</w:t>
      </w:r>
      <w:proofErr w:type="spellEnd"/>
      <w:r w:rsidRPr="003D0EB2">
        <w:rPr>
          <w:rFonts w:ascii="Tahoma" w:hAnsi="Tahoma" w:cs="Tahoma"/>
          <w:i/>
          <w:sz w:val="21"/>
          <w:szCs w:val="21"/>
        </w:rPr>
        <w:t>,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5C450684" w14:textId="77777777" w:rsidR="00D4784D" w:rsidRPr="003D0EB2" w:rsidRDefault="00D4784D" w:rsidP="00D4784D">
      <w:pPr>
        <w:pStyle w:val="Cmsor3"/>
        <w:numPr>
          <w:ilvl w:val="0"/>
          <w:numId w:val="0"/>
        </w:numPr>
        <w:tabs>
          <w:tab w:val="num" w:pos="720"/>
          <w:tab w:val="num" w:pos="5966"/>
        </w:tabs>
        <w:suppressAutoHyphens w:val="0"/>
        <w:spacing w:after="120" w:line="240" w:lineRule="auto"/>
        <w:jc w:val="both"/>
        <w:textAlignment w:val="auto"/>
        <w:rPr>
          <w:rFonts w:ascii="Tahoma" w:hAnsi="Tahoma" w:cs="Tahoma"/>
          <w:sz w:val="21"/>
          <w:szCs w:val="21"/>
        </w:rPr>
      </w:pPr>
      <w:bookmarkStart w:id="58" w:name="_Toc451862190"/>
      <w:bookmarkStart w:id="59" w:name="_Toc453248718"/>
      <w:r w:rsidRPr="003D0EB2">
        <w:rPr>
          <w:rFonts w:ascii="Tahoma" w:hAnsi="Tahoma" w:cs="Tahoma"/>
          <w:bCs w:val="0"/>
          <w:sz w:val="21"/>
          <w:szCs w:val="21"/>
        </w:rPr>
        <w:t xml:space="preserve">Árvízkapu a </w:t>
      </w:r>
      <w:proofErr w:type="spellStart"/>
      <w:r w:rsidRPr="003D0EB2">
        <w:rPr>
          <w:rFonts w:ascii="Tahoma" w:hAnsi="Tahoma" w:cs="Tahoma"/>
          <w:bCs w:val="0"/>
          <w:sz w:val="21"/>
          <w:szCs w:val="21"/>
        </w:rPr>
        <w:t>Sámson-Apátfalvai-főcsatornán</w:t>
      </w:r>
      <w:bookmarkEnd w:id="58"/>
      <w:bookmarkEnd w:id="59"/>
      <w:proofErr w:type="spellEnd"/>
      <w:r w:rsidRPr="003D0EB2">
        <w:rPr>
          <w:rFonts w:ascii="Tahoma" w:hAnsi="Tahoma" w:cs="Tahoma"/>
          <w:bCs w:val="0"/>
          <w:sz w:val="21"/>
          <w:szCs w:val="21"/>
        </w:rPr>
        <w:t xml:space="preserve"> </w:t>
      </w:r>
    </w:p>
    <w:p w14:paraId="5F17E824"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Síktáblás, vagy a szegmens elzárással kialakított műtárgy típus kiépítése, mely alkalmas az árvízkapu funkciójának biztosítására. A műtárgy lehet szabad átfolyású és nyomás alatti átfolyású. A meglévő </w:t>
      </w:r>
      <w:proofErr w:type="spellStart"/>
      <w:r w:rsidRPr="003D0EB2">
        <w:rPr>
          <w:rFonts w:ascii="Tahoma" w:hAnsi="Tahoma" w:cs="Tahoma"/>
          <w:sz w:val="21"/>
          <w:szCs w:val="21"/>
        </w:rPr>
        <w:t>Dáli</w:t>
      </w:r>
      <w:proofErr w:type="spellEnd"/>
      <w:r w:rsidRPr="003D0EB2">
        <w:rPr>
          <w:rFonts w:ascii="Tahoma" w:hAnsi="Tahoma" w:cs="Tahoma"/>
          <w:sz w:val="21"/>
          <w:szCs w:val="21"/>
        </w:rPr>
        <w:t xml:space="preserve"> zsilip méreteinek, ill. a mértékadó vízhozam figyelembevételével az alábbi főbb nyílásméreteket alkalmaztuk a két bemutatott műtárgytípus esetén.</w:t>
      </w:r>
    </w:p>
    <w:p w14:paraId="3331A663" w14:textId="77777777" w:rsidR="00D4784D" w:rsidRPr="003D0EB2" w:rsidRDefault="00D4784D" w:rsidP="00D4784D">
      <w:pPr>
        <w:rPr>
          <w:rFonts w:ascii="Tahoma" w:hAnsi="Tahoma" w:cs="Tahoma"/>
          <w:sz w:val="21"/>
          <w:szCs w:val="21"/>
        </w:rPr>
      </w:pPr>
      <w:r w:rsidRPr="003D0EB2">
        <w:rPr>
          <w:rFonts w:ascii="Tahoma" w:hAnsi="Tahoma" w:cs="Tahoma"/>
          <w:sz w:val="21"/>
          <w:szCs w:val="21"/>
        </w:rPr>
        <w:t>Zsilipes műtárgy: 3 db 2,0 m x 3,0 m</w:t>
      </w:r>
    </w:p>
    <w:p w14:paraId="12C900BB" w14:textId="77777777" w:rsidR="00D4784D" w:rsidRPr="003D0EB2" w:rsidRDefault="00D4784D" w:rsidP="00D4784D">
      <w:pPr>
        <w:rPr>
          <w:rFonts w:ascii="Tahoma" w:hAnsi="Tahoma" w:cs="Tahoma"/>
          <w:sz w:val="21"/>
          <w:szCs w:val="21"/>
        </w:rPr>
      </w:pPr>
      <w:r w:rsidRPr="003D0EB2">
        <w:rPr>
          <w:rFonts w:ascii="Tahoma" w:hAnsi="Tahoma" w:cs="Tahoma"/>
          <w:sz w:val="21"/>
          <w:szCs w:val="21"/>
        </w:rPr>
        <w:t>Szegmenstáblás műtárgy: 2 db 3,0 m x 7,4 m</w:t>
      </w:r>
    </w:p>
    <w:p w14:paraId="442DB477"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w:t>
      </w:r>
      <w:proofErr w:type="spellStart"/>
      <w:r w:rsidRPr="003D0EB2">
        <w:rPr>
          <w:rFonts w:ascii="Tahoma" w:hAnsi="Tahoma" w:cs="Tahoma"/>
          <w:sz w:val="21"/>
          <w:szCs w:val="21"/>
        </w:rPr>
        <w:t>védtöltés</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pl</w:t>
      </w:r>
      <w:proofErr w:type="spellEnd"/>
      <w:r w:rsidRPr="003D0EB2">
        <w:rPr>
          <w:rFonts w:ascii="Tahoma" w:hAnsi="Tahoma" w:cs="Tahoma"/>
          <w:sz w:val="21"/>
          <w:szCs w:val="21"/>
        </w:rPr>
        <w:t xml:space="preserve">: töltés+szádfal) védelmében javasolt megépíteni, biztosítva a főcsatorna üzemszerű működését a kivitelezés alatt. A </w:t>
      </w:r>
      <w:proofErr w:type="spellStart"/>
      <w:r w:rsidRPr="003D0EB2">
        <w:rPr>
          <w:rFonts w:ascii="Tahoma" w:hAnsi="Tahoma" w:cs="Tahoma"/>
          <w:sz w:val="21"/>
          <w:szCs w:val="21"/>
        </w:rPr>
        <w:t>Sámson-Apátfalvi-főcsatorna</w:t>
      </w:r>
      <w:proofErr w:type="spellEnd"/>
      <w:r w:rsidRPr="003D0EB2">
        <w:rPr>
          <w:rFonts w:ascii="Tahoma" w:hAnsi="Tahoma" w:cs="Tahoma"/>
          <w:sz w:val="21"/>
          <w:szCs w:val="21"/>
        </w:rPr>
        <w:t xml:space="preserve"> torkolatától számított 1 km hosszúságban a csatorna 70 cm mélységű kotrását a beruházás keretében elő kell irányozni a folyamatos </w:t>
      </w:r>
      <w:r w:rsidRPr="003D0EB2">
        <w:rPr>
          <w:rFonts w:ascii="Tahoma" w:hAnsi="Tahoma" w:cs="Tahoma"/>
          <w:sz w:val="21"/>
          <w:szCs w:val="21"/>
        </w:rPr>
        <w:lastRenderedPageBreak/>
        <w:t>feliszapolódás miatt. A mederrézsű állékonyságának megőrzése érdekében szükség esetén burkolatot kell építeni.</w:t>
      </w:r>
    </w:p>
    <w:p w14:paraId="28710B5B"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w:t>
      </w:r>
      <w:proofErr w:type="spellStart"/>
      <w:r w:rsidRPr="003D0EB2">
        <w:rPr>
          <w:rFonts w:ascii="Tahoma" w:hAnsi="Tahoma" w:cs="Tahoma"/>
          <w:sz w:val="21"/>
          <w:szCs w:val="21"/>
        </w:rPr>
        <w:t>j.p.-i</w:t>
      </w:r>
      <w:proofErr w:type="spellEnd"/>
      <w:r w:rsidRPr="003D0EB2">
        <w:rPr>
          <w:rFonts w:ascii="Tahoma" w:hAnsi="Tahoma" w:cs="Tahoma"/>
          <w:sz w:val="21"/>
          <w:szCs w:val="21"/>
        </w:rPr>
        <w:t xml:space="preserve"> árvízvédelmi töltésén átvezetve kerülnek kiépítésre. A töltésben lévő 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13CD5889"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Burkolt, 1,7 km hosszúságú üzemi út építése, amely szükséges feltétele az árvízkapu, ill. az ideiglenes szivattyútelep működtetésének. A megközelítési lehetőséghez épülő üzemi út a főcsatorna egyik töltésén történő kiépítésével, a 43 sz. főúthoz való csatlakozással biztosítható. </w:t>
      </w:r>
    </w:p>
    <w:p w14:paraId="47CA3545"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tervezett árvízkapuhoz közvetlenül kapcsolódó Maros jobb parti töltésen 50-50 m hosszon biztosítani kell a meglévő töltés-szelvény méretek átmenetét a mértékadó árvízszint + 1 m-es védelmi képességre kiépített új műtárgyhoz.</w:t>
      </w:r>
    </w:p>
    <w:p w14:paraId="336A6611" w14:textId="77777777" w:rsidR="00D4784D" w:rsidRPr="003D0EB2" w:rsidRDefault="00D4784D" w:rsidP="00D4784D">
      <w:pPr>
        <w:spacing w:before="120" w:after="120"/>
        <w:jc w:val="both"/>
        <w:rPr>
          <w:rFonts w:ascii="Tahoma" w:hAnsi="Tahoma" w:cs="Tahoma"/>
          <w:i/>
          <w:sz w:val="21"/>
          <w:szCs w:val="21"/>
        </w:rPr>
      </w:pPr>
      <w:r w:rsidRPr="003D0EB2">
        <w:rPr>
          <w:rFonts w:ascii="Tahoma" w:hAnsi="Tahoma" w:cs="Tahoma"/>
          <w:i/>
          <w:sz w:val="21"/>
          <w:szCs w:val="21"/>
        </w:rPr>
        <w:t xml:space="preserve">Vállalkozó feladata a vonatkozó jogszabályok figyelembe vételével az engedélyes és kiviteli valamint egyéb speciális tervek (bányaműveleti, </w:t>
      </w:r>
      <w:proofErr w:type="spellStart"/>
      <w:r w:rsidRPr="003D0EB2">
        <w:rPr>
          <w:rFonts w:ascii="Tahoma" w:hAnsi="Tahoma" w:cs="Tahoma"/>
          <w:i/>
          <w:sz w:val="21"/>
          <w:szCs w:val="21"/>
        </w:rPr>
        <w:t>árvízvédekezési</w:t>
      </w:r>
      <w:proofErr w:type="spellEnd"/>
      <w:r w:rsidRPr="003D0EB2">
        <w:rPr>
          <w:rFonts w:ascii="Tahoma" w:hAnsi="Tahoma" w:cs="Tahoma"/>
          <w:i/>
          <w:sz w:val="21"/>
          <w:szCs w:val="21"/>
        </w:rPr>
        <w:t>,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13DA7764" w14:textId="77777777" w:rsidR="00D4784D" w:rsidRPr="003D0EB2" w:rsidRDefault="00D4784D" w:rsidP="00D4784D">
      <w:pPr>
        <w:pStyle w:val="Cmsor3"/>
        <w:numPr>
          <w:ilvl w:val="0"/>
          <w:numId w:val="0"/>
        </w:numPr>
        <w:tabs>
          <w:tab w:val="num" w:pos="720"/>
          <w:tab w:val="num" w:pos="5966"/>
        </w:tabs>
        <w:suppressAutoHyphens w:val="0"/>
        <w:spacing w:after="120" w:line="240" w:lineRule="auto"/>
        <w:ind w:left="720" w:hanging="720"/>
        <w:jc w:val="both"/>
        <w:textAlignment w:val="auto"/>
        <w:rPr>
          <w:rFonts w:ascii="Tahoma" w:hAnsi="Tahoma" w:cs="Tahoma"/>
          <w:i/>
          <w:sz w:val="21"/>
          <w:szCs w:val="21"/>
        </w:rPr>
      </w:pPr>
      <w:bookmarkStart w:id="60" w:name="_Toc451862191"/>
      <w:bookmarkStart w:id="61" w:name="_Toc453248719"/>
      <w:r w:rsidRPr="003D0EB2">
        <w:rPr>
          <w:rFonts w:ascii="Tahoma" w:hAnsi="Tahoma" w:cs="Tahoma"/>
          <w:bCs w:val="0"/>
          <w:i/>
          <w:sz w:val="21"/>
          <w:szCs w:val="21"/>
        </w:rPr>
        <w:t xml:space="preserve">Töltésfejlesztés a Hármas-Körös bal part 0+000 - 4+342 </w:t>
      </w:r>
      <w:proofErr w:type="spellStart"/>
      <w:r w:rsidRPr="003D0EB2">
        <w:rPr>
          <w:rFonts w:ascii="Tahoma" w:hAnsi="Tahoma" w:cs="Tahoma"/>
          <w:bCs w:val="0"/>
          <w:i/>
          <w:sz w:val="21"/>
          <w:szCs w:val="21"/>
        </w:rPr>
        <w:t>tkm</w:t>
      </w:r>
      <w:proofErr w:type="spellEnd"/>
      <w:r w:rsidRPr="003D0EB2">
        <w:rPr>
          <w:rFonts w:ascii="Tahoma" w:hAnsi="Tahoma" w:cs="Tahoma"/>
          <w:bCs w:val="0"/>
          <w:i/>
          <w:sz w:val="21"/>
          <w:szCs w:val="21"/>
        </w:rPr>
        <w:t xml:space="preserve"> között</w:t>
      </w:r>
      <w:bookmarkEnd w:id="60"/>
      <w:bookmarkEnd w:id="61"/>
      <w:r w:rsidRPr="003D0EB2">
        <w:rPr>
          <w:rFonts w:ascii="Tahoma" w:hAnsi="Tahoma" w:cs="Tahoma"/>
          <w:bCs w:val="0"/>
          <w:i/>
          <w:sz w:val="21"/>
          <w:szCs w:val="21"/>
        </w:rPr>
        <w:t xml:space="preserve">  </w:t>
      </w:r>
    </w:p>
    <w:p w14:paraId="3F22E94E"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 Az </w:t>
      </w:r>
      <w:proofErr w:type="spellStart"/>
      <w:r w:rsidRPr="003D0EB2">
        <w:rPr>
          <w:rFonts w:ascii="Tahoma" w:hAnsi="Tahoma" w:cs="Tahoma"/>
          <w:sz w:val="21"/>
          <w:szCs w:val="21"/>
        </w:rPr>
        <w:t>agyafog</w:t>
      </w:r>
      <w:proofErr w:type="spellEnd"/>
      <w:r w:rsidRPr="003D0EB2">
        <w:rPr>
          <w:rFonts w:ascii="Tahoma" w:hAnsi="Tahoma" w:cs="Tahoma"/>
          <w:sz w:val="21"/>
          <w:szCs w:val="21"/>
        </w:rPr>
        <w:t xml:space="preserve"> helyett </w:t>
      </w:r>
      <w:r w:rsidRPr="003D0EB2">
        <w:rPr>
          <w:rFonts w:ascii="Tahoma" w:hAnsi="Tahoma" w:cs="Tahoma"/>
          <w:sz w:val="21"/>
          <w:szCs w:val="21"/>
        </w:rPr>
        <w:lastRenderedPageBreak/>
        <w:t xml:space="preserve">lehetséges az azzal műszakilag egyenértékű </w:t>
      </w:r>
      <w:proofErr w:type="spellStart"/>
      <w:r w:rsidRPr="003D0EB2">
        <w:rPr>
          <w:rFonts w:ascii="Tahoma" w:hAnsi="Tahoma" w:cs="Tahoma"/>
          <w:sz w:val="21"/>
          <w:szCs w:val="21"/>
        </w:rPr>
        <w:t>helybenkevert</w:t>
      </w:r>
      <w:proofErr w:type="spellEnd"/>
      <w:r w:rsidRPr="003D0EB2">
        <w:rPr>
          <w:rFonts w:ascii="Tahoma" w:hAnsi="Tahoma" w:cs="Tahoma"/>
          <w:sz w:val="21"/>
          <w:szCs w:val="21"/>
        </w:rPr>
        <w:t>, önszilárduló résfal építése is, minimum 40 cm szélességben, az állékonyságszámítások alapján meghatározott mélységben.</w:t>
      </w:r>
    </w:p>
    <w:p w14:paraId="395D3518"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fejlesztésre kerülő 4342 </w:t>
      </w:r>
      <w:proofErr w:type="spellStart"/>
      <w:r w:rsidRPr="003D0EB2">
        <w:rPr>
          <w:rFonts w:ascii="Tahoma" w:hAnsi="Tahoma" w:cs="Tahoma"/>
          <w:sz w:val="21"/>
          <w:szCs w:val="21"/>
        </w:rPr>
        <w:t>fm</w:t>
      </w:r>
      <w:proofErr w:type="spellEnd"/>
      <w:r w:rsidRPr="003D0EB2">
        <w:rPr>
          <w:rFonts w:ascii="Tahoma" w:hAnsi="Tahoma" w:cs="Tahoma"/>
          <w:sz w:val="21"/>
          <w:szCs w:val="21"/>
        </w:rPr>
        <w:t xml:space="preserve"> szakasz határain, további 30-30 </w:t>
      </w:r>
      <w:proofErr w:type="spellStart"/>
      <w:r w:rsidRPr="003D0EB2">
        <w:rPr>
          <w:rFonts w:ascii="Tahoma" w:hAnsi="Tahoma" w:cs="Tahoma"/>
          <w:sz w:val="21"/>
          <w:szCs w:val="21"/>
        </w:rPr>
        <w:t>fm</w:t>
      </w:r>
      <w:proofErr w:type="spellEnd"/>
      <w:r w:rsidRPr="003D0EB2">
        <w:rPr>
          <w:rFonts w:ascii="Tahoma" w:hAnsi="Tahoma" w:cs="Tahoma"/>
          <w:sz w:val="21"/>
          <w:szCs w:val="21"/>
        </w:rPr>
        <w:t xml:space="preserve">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w:t>
      </w:r>
      <w:proofErr w:type="spellStart"/>
      <w:r w:rsidRPr="003D0EB2">
        <w:rPr>
          <w:rFonts w:ascii="Tahoma" w:hAnsi="Tahoma" w:cs="Tahoma"/>
          <w:sz w:val="21"/>
          <w:szCs w:val="21"/>
        </w:rPr>
        <w:t>hektométer</w:t>
      </w:r>
      <w:proofErr w:type="spellEnd"/>
      <w:r w:rsidRPr="003D0EB2">
        <w:rPr>
          <w:rFonts w:ascii="Tahoma" w:hAnsi="Tahoma" w:cs="Tahoma"/>
          <w:sz w:val="21"/>
          <w:szCs w:val="21"/>
        </w:rPr>
        <w:t xml:space="preserve"> kő stb.) cserélni szükséges. A beruházás területén vízmérce is van, átépítése is a kivitelezői feladatok körét képezi (Árvízi vízmérce átépítése, 1 db). A mentett oldali töltéskorona élében lévő hírközlési oszlopok át-, illetve visszahelyezéséről gondoskodni kell. </w:t>
      </w:r>
    </w:p>
    <w:p w14:paraId="47CAB8CD" w14:textId="77777777" w:rsidR="00D4784D" w:rsidRPr="003D0EB2" w:rsidRDefault="00D4784D" w:rsidP="00D4784D">
      <w:pPr>
        <w:jc w:val="both"/>
        <w:rPr>
          <w:rFonts w:ascii="Tahoma" w:hAnsi="Tahoma" w:cs="Tahoma"/>
          <w:strike/>
          <w:sz w:val="21"/>
          <w:szCs w:val="21"/>
        </w:rPr>
      </w:pPr>
      <w:r w:rsidRPr="003D0EB2">
        <w:rPr>
          <w:rFonts w:ascii="Tahoma" w:hAnsi="Tahoma" w:cs="Tahoma"/>
          <w:sz w:val="21"/>
          <w:szCs w:val="21"/>
        </w:rPr>
        <w:t xml:space="preserve">A fejlesztett töltésen 0+000-4+342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szelvények között szilárd burkolatú út is épül. </w:t>
      </w:r>
    </w:p>
    <w:p w14:paraId="47207D91"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 0+374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szelvényben található </w:t>
      </w:r>
      <w:proofErr w:type="spellStart"/>
      <w:r w:rsidRPr="003D0EB2">
        <w:rPr>
          <w:rFonts w:ascii="Tahoma" w:hAnsi="Tahoma" w:cs="Tahoma"/>
          <w:sz w:val="21"/>
          <w:szCs w:val="21"/>
        </w:rPr>
        <w:t>Felsőkurcai</w:t>
      </w:r>
      <w:proofErr w:type="spellEnd"/>
      <w:r w:rsidRPr="003D0EB2">
        <w:rPr>
          <w:rFonts w:ascii="Tahoma" w:hAnsi="Tahoma" w:cs="Tahoma"/>
          <w:sz w:val="21"/>
          <w:szCs w:val="21"/>
        </w:rPr>
        <w:t xml:space="preserve"> szivornya és a 0+389 </w:t>
      </w:r>
      <w:proofErr w:type="spellStart"/>
      <w:r w:rsidRPr="003D0EB2">
        <w:rPr>
          <w:rFonts w:ascii="Tahoma" w:hAnsi="Tahoma" w:cs="Tahoma"/>
          <w:sz w:val="21"/>
          <w:szCs w:val="21"/>
        </w:rPr>
        <w:t>tkm</w:t>
      </w:r>
      <w:proofErr w:type="spellEnd"/>
      <w:r w:rsidRPr="003D0EB2">
        <w:rPr>
          <w:rFonts w:ascii="Tahoma" w:hAnsi="Tahoma" w:cs="Tahoma"/>
          <w:sz w:val="21"/>
          <w:szCs w:val="21"/>
        </w:rPr>
        <w:t xml:space="preserve"> szelvényben található a </w:t>
      </w:r>
      <w:proofErr w:type="spellStart"/>
      <w:r w:rsidRPr="003D0EB2">
        <w:rPr>
          <w:rFonts w:ascii="Tahoma" w:hAnsi="Tahoma" w:cs="Tahoma"/>
          <w:sz w:val="21"/>
          <w:szCs w:val="21"/>
        </w:rPr>
        <w:t>Felsőkurcai</w:t>
      </w:r>
      <w:proofErr w:type="spellEnd"/>
      <w:r w:rsidRPr="003D0EB2">
        <w:rPr>
          <w:rFonts w:ascii="Tahoma" w:hAnsi="Tahoma" w:cs="Tahoma"/>
          <w:sz w:val="21"/>
          <w:szCs w:val="21"/>
        </w:rPr>
        <w:t xml:space="preserve"> zsilip előírások szerinti átépítése szükséges. A szivornya esetében megfelelő vizsgálatokat követően a töltésen átvezetett 2 db 800 mm átmérőjű csövet az új </w:t>
      </w:r>
      <w:proofErr w:type="spellStart"/>
      <w:r w:rsidRPr="003D0EB2">
        <w:rPr>
          <w:rFonts w:ascii="Tahoma" w:hAnsi="Tahoma" w:cs="Tahoma"/>
          <w:sz w:val="21"/>
          <w:szCs w:val="21"/>
        </w:rPr>
        <w:t>MÁSZ-t</w:t>
      </w:r>
      <w:proofErr w:type="spellEnd"/>
      <w:r w:rsidRPr="003D0EB2">
        <w:rPr>
          <w:rFonts w:ascii="Tahoma" w:hAnsi="Tahoma" w:cs="Tahoma"/>
          <w:sz w:val="21"/>
          <w:szCs w:val="21"/>
        </w:rPr>
        <w:t xml:space="preserve"> figyelembe véve ~1,7 m-rel magasabbra kellene emelni és szükség szerint a csővezetékeket a fejlesztett töltés méreteihez igazítani. A zsilip tekintetében kétoldali kettős elzárású műtárgy építése szükséges. Ez történhet a mentett oldalon egy új akna és elzáró szerkezet beépítésével, valamint a vízoldali akna magasításával és a meglévő elzáró szerkezet szükség szerinti cseréjével és a felhúzó szerkezet toldásával. A mentett oldali töltésbővítés a mentett oldali csőtag hosszabbítását is maga után vonja. A szükséges beavatkozásokat részletes talajmechanikai vizsgálatra és geodéziai felmérésre alapozott stabilitási és szivárgási vizsgálatok eredményeinek felhasználásával lehet pontosítani.</w:t>
      </w:r>
    </w:p>
    <w:p w14:paraId="447E0F7F" w14:textId="77777777" w:rsidR="00D4784D" w:rsidRPr="003D0EB2" w:rsidRDefault="00D4784D" w:rsidP="00D4784D">
      <w:pPr>
        <w:jc w:val="both"/>
        <w:rPr>
          <w:rFonts w:ascii="Tahoma" w:hAnsi="Tahoma" w:cs="Tahoma"/>
          <w:sz w:val="21"/>
          <w:szCs w:val="21"/>
        </w:rPr>
      </w:pPr>
      <w:proofErr w:type="spellStart"/>
      <w:r w:rsidRPr="003D0EB2">
        <w:rPr>
          <w:rFonts w:ascii="Tahoma" w:hAnsi="Tahoma" w:cs="Tahoma"/>
          <w:sz w:val="21"/>
          <w:szCs w:val="21"/>
        </w:rPr>
        <w:t>Zalotai</w:t>
      </w:r>
      <w:proofErr w:type="spellEnd"/>
      <w:r w:rsidRPr="003D0EB2">
        <w:rPr>
          <w:rFonts w:ascii="Tahoma" w:hAnsi="Tahoma" w:cs="Tahoma"/>
          <w:sz w:val="21"/>
          <w:szCs w:val="21"/>
        </w:rPr>
        <w:t xml:space="preserve"> gátőrtelep (gátőrház, szertár épület, munkáspihenő, melléképület) korszerűsítése. Az őrtelep főépületén nyílászárók cseréje és az épület külső hőszigetelése. Kéményfelújítás és kazánház kialakítása.  Főépület fürdőszoba felújítása. A munkáslakás nyílászáróinak</w:t>
      </w:r>
      <w:proofErr w:type="gramStart"/>
      <w:r w:rsidRPr="003D0EB2">
        <w:rPr>
          <w:rFonts w:ascii="Tahoma" w:hAnsi="Tahoma" w:cs="Tahoma"/>
          <w:sz w:val="21"/>
          <w:szCs w:val="21"/>
        </w:rPr>
        <w:t>,és</w:t>
      </w:r>
      <w:proofErr w:type="gramEnd"/>
      <w:r w:rsidRPr="003D0EB2">
        <w:rPr>
          <w:rFonts w:ascii="Tahoma" w:hAnsi="Tahoma" w:cs="Tahoma"/>
          <w:sz w:val="21"/>
          <w:szCs w:val="21"/>
        </w:rPr>
        <w:t xml:space="preserve"> burkolatainak cseréje, valamint a vizesblokk felújítása. Térburkolatok felújítása.</w:t>
      </w:r>
    </w:p>
    <w:p w14:paraId="33256396" w14:textId="77777777" w:rsidR="00D4784D" w:rsidRPr="003D0EB2" w:rsidRDefault="00D4784D" w:rsidP="00D4784D">
      <w:pPr>
        <w:spacing w:before="120" w:after="120"/>
        <w:jc w:val="both"/>
        <w:rPr>
          <w:rFonts w:ascii="Tahoma" w:hAnsi="Tahoma" w:cs="Tahoma"/>
          <w:i/>
          <w:sz w:val="21"/>
          <w:szCs w:val="21"/>
        </w:rPr>
      </w:pPr>
      <w:r w:rsidRPr="003D0EB2">
        <w:rPr>
          <w:rFonts w:ascii="Tahoma" w:hAnsi="Tahoma" w:cs="Tahoma"/>
          <w:i/>
          <w:sz w:val="21"/>
          <w:szCs w:val="21"/>
        </w:rPr>
        <w:t xml:space="preserve">Vállalkozó feladata a vonatkozó jogszabályok figyelembe vételével az engedélyes és kiviteli valamint egyéb speciális tervek (bányaműveleti, </w:t>
      </w:r>
      <w:proofErr w:type="spellStart"/>
      <w:r w:rsidRPr="003D0EB2">
        <w:rPr>
          <w:rFonts w:ascii="Tahoma" w:hAnsi="Tahoma" w:cs="Tahoma"/>
          <w:i/>
          <w:sz w:val="21"/>
          <w:szCs w:val="21"/>
        </w:rPr>
        <w:t>árvízvédekezési</w:t>
      </w:r>
      <w:proofErr w:type="spellEnd"/>
      <w:r w:rsidRPr="003D0EB2">
        <w:rPr>
          <w:rFonts w:ascii="Tahoma" w:hAnsi="Tahoma" w:cs="Tahoma"/>
          <w:i/>
          <w:sz w:val="21"/>
          <w:szCs w:val="21"/>
        </w:rPr>
        <w:t>,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5A2A9C86" w14:textId="77777777" w:rsidR="00D4784D" w:rsidRPr="003D0EB2" w:rsidRDefault="00D4784D" w:rsidP="00D4784D">
      <w:pPr>
        <w:pStyle w:val="Cmsor2"/>
        <w:numPr>
          <w:ilvl w:val="0"/>
          <w:numId w:val="0"/>
        </w:numPr>
        <w:suppressAutoHyphens w:val="0"/>
        <w:spacing w:before="280" w:after="160" w:line="240" w:lineRule="auto"/>
        <w:jc w:val="both"/>
        <w:textAlignment w:val="auto"/>
        <w:rPr>
          <w:rFonts w:ascii="Tahoma" w:hAnsi="Tahoma" w:cs="Tahoma"/>
          <w:sz w:val="21"/>
          <w:szCs w:val="21"/>
        </w:rPr>
      </w:pPr>
      <w:bookmarkStart w:id="62" w:name="_Toc451862884"/>
      <w:bookmarkStart w:id="63" w:name="_Toc453249383"/>
      <w:r w:rsidRPr="003D0EB2">
        <w:rPr>
          <w:rFonts w:ascii="Tahoma" w:hAnsi="Tahoma" w:cs="Tahoma"/>
          <w:sz w:val="21"/>
          <w:szCs w:val="21"/>
        </w:rPr>
        <w:t>Tervezési feladatok</w:t>
      </w:r>
      <w:bookmarkEnd w:id="62"/>
      <w:bookmarkEnd w:id="63"/>
    </w:p>
    <w:p w14:paraId="2FC3B0C6"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Előzetes vizsgálati dokumentáció (EVD)</w:t>
      </w:r>
    </w:p>
    <w:p w14:paraId="01616B95"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rPr>
      </w:pPr>
      <w:r w:rsidRPr="003D0EB2">
        <w:rPr>
          <w:rFonts w:ascii="Tahoma" w:hAnsi="Tahoma" w:cs="Tahoma"/>
          <w:i/>
          <w:sz w:val="21"/>
          <w:szCs w:val="21"/>
        </w:rPr>
        <w:t>Környezetvédelmi hatásvizsgálati dokumentáció (szükség szerint, ha Hatóság előírja)</w:t>
      </w:r>
    </w:p>
    <w:p w14:paraId="1168E9D4"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Műszaki tervezéshez szükséges vizsgálatok és adatgyűjtések (talajmechanikai, humuszmentési, árvízi tapasztalatok stb.)</w:t>
      </w:r>
      <w:r w:rsidRPr="003D0EB2">
        <w:rPr>
          <w:rFonts w:ascii="Tahoma" w:hAnsi="Tahoma" w:cs="Tahoma"/>
          <w:i/>
          <w:sz w:val="21"/>
          <w:szCs w:val="21"/>
          <w:lang w:eastAsia="en-US"/>
        </w:rPr>
        <w:tab/>
      </w:r>
      <w:r w:rsidRPr="003D0EB2">
        <w:rPr>
          <w:rFonts w:ascii="Tahoma" w:hAnsi="Tahoma" w:cs="Tahoma"/>
          <w:i/>
          <w:sz w:val="21"/>
          <w:szCs w:val="21"/>
          <w:lang w:eastAsia="en-US"/>
        </w:rPr>
        <w:tab/>
        <w:t>beépítve az engedélyes, és kiviteli dokumentációkba</w:t>
      </w:r>
    </w:p>
    <w:p w14:paraId="00DF346D"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rPr>
      </w:pPr>
      <w:r w:rsidRPr="003D0EB2">
        <w:rPr>
          <w:rFonts w:ascii="Tahoma" w:hAnsi="Tahoma" w:cs="Tahoma"/>
          <w:i/>
          <w:sz w:val="21"/>
          <w:szCs w:val="21"/>
          <w:lang w:eastAsia="en-US"/>
        </w:rPr>
        <w:t xml:space="preserve">Régészeti hatástanulmány, </w:t>
      </w:r>
    </w:p>
    <w:p w14:paraId="0DEAE060" w14:textId="72290413" w:rsidR="00D4784D" w:rsidRPr="003D0EB2" w:rsidRDefault="002C3862" w:rsidP="00115C43">
      <w:pPr>
        <w:pStyle w:val="Listaszerbekezds"/>
        <w:numPr>
          <w:ilvl w:val="1"/>
          <w:numId w:val="30"/>
        </w:numPr>
        <w:ind w:left="1276" w:hanging="567"/>
        <w:contextualSpacing w:val="0"/>
        <w:rPr>
          <w:rFonts w:ascii="Tahoma" w:hAnsi="Tahoma" w:cs="Tahoma"/>
          <w:i/>
          <w:sz w:val="21"/>
          <w:szCs w:val="21"/>
          <w:lang w:eastAsia="en-US"/>
        </w:rPr>
      </w:pPr>
      <w:r>
        <w:rPr>
          <w:rFonts w:ascii="Tahoma" w:hAnsi="Tahoma" w:cs="Tahoma"/>
          <w:i/>
          <w:sz w:val="21"/>
          <w:szCs w:val="21"/>
          <w:lang w:eastAsia="en-US"/>
        </w:rPr>
        <w:t>tűzszerészeti</w:t>
      </w:r>
      <w:r w:rsidR="00D4784D" w:rsidRPr="003D0EB2">
        <w:rPr>
          <w:rFonts w:ascii="Tahoma" w:hAnsi="Tahoma" w:cs="Tahoma"/>
          <w:i/>
          <w:sz w:val="21"/>
          <w:szCs w:val="21"/>
          <w:lang w:eastAsia="en-US"/>
        </w:rPr>
        <w:t xml:space="preserve"> hatástanulmány</w:t>
      </w:r>
    </w:p>
    <w:p w14:paraId="06AE8980"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lastRenderedPageBreak/>
        <w:t>Terület igénybevételi (kisajátítási) te</w:t>
      </w:r>
      <w:r w:rsidRPr="003D0EB2">
        <w:rPr>
          <w:rFonts w:ascii="Tahoma" w:hAnsi="Tahoma" w:cs="Tahoma"/>
          <w:i/>
          <w:sz w:val="21"/>
          <w:szCs w:val="21"/>
        </w:rPr>
        <w:t>r</w:t>
      </w:r>
      <w:r w:rsidRPr="003D0EB2">
        <w:rPr>
          <w:rFonts w:ascii="Tahoma" w:hAnsi="Tahoma" w:cs="Tahoma"/>
          <w:i/>
          <w:sz w:val="21"/>
          <w:szCs w:val="21"/>
          <w:lang w:eastAsia="en-US"/>
        </w:rPr>
        <w:t>vdokumentáció</w:t>
      </w:r>
    </w:p>
    <w:p w14:paraId="70DDA6D3"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rPr>
      </w:pPr>
      <w:r w:rsidRPr="003D0EB2">
        <w:rPr>
          <w:rFonts w:ascii="Tahoma" w:hAnsi="Tahoma" w:cs="Tahoma"/>
          <w:i/>
          <w:sz w:val="21"/>
          <w:szCs w:val="21"/>
        </w:rPr>
        <w:t>Művelésből való kivonási tervdokumentációkat (földhivatali, erdészeti) az anyagnyerő helyekre, és ivóvíz vezeték nyomvonalakra kell elkészíteni.</w:t>
      </w:r>
    </w:p>
    <w:p w14:paraId="0255D6C1"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Gátőrtelepek rekonstrukciójának tervdokumentációja</w:t>
      </w:r>
      <w:r w:rsidRPr="003D0EB2">
        <w:rPr>
          <w:rFonts w:ascii="Tahoma" w:hAnsi="Tahoma" w:cs="Tahoma"/>
          <w:sz w:val="21"/>
          <w:szCs w:val="21"/>
          <w:lang w:eastAsia="en-US"/>
        </w:rPr>
        <w:t xml:space="preserve"> </w:t>
      </w:r>
    </w:p>
    <w:p w14:paraId="321C6562"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vízjogi engedélyezési tervek az alábbi bontás szerint</w:t>
      </w:r>
    </w:p>
    <w:p w14:paraId="066A2E15"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 xml:space="preserve">Töltéserősítések vízjogi létesítési engedélyes terve, bele értve az </w:t>
      </w:r>
      <w:proofErr w:type="spellStart"/>
      <w:r w:rsidRPr="003D0EB2">
        <w:rPr>
          <w:rFonts w:ascii="Tahoma" w:hAnsi="Tahoma" w:cs="Tahoma"/>
          <w:sz w:val="21"/>
          <w:szCs w:val="21"/>
        </w:rPr>
        <w:t>anyagnyerőhelyek</w:t>
      </w:r>
      <w:proofErr w:type="spellEnd"/>
      <w:r w:rsidRPr="003D0EB2">
        <w:rPr>
          <w:rFonts w:ascii="Tahoma" w:hAnsi="Tahoma" w:cs="Tahoma"/>
          <w:sz w:val="21"/>
          <w:szCs w:val="21"/>
        </w:rPr>
        <w:t xml:space="preserve"> terveit is.</w:t>
      </w:r>
    </w:p>
    <w:p w14:paraId="32769F11"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Árvízkapuk vízjogi létesítési engedélyes tervei</w:t>
      </w:r>
    </w:p>
    <w:p w14:paraId="0BC114F0"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bányák létesítéséhez szükséges tervek</w:t>
      </w:r>
    </w:p>
    <w:p w14:paraId="094CF2CA"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Kutatási műszaki üzemi terv</w:t>
      </w:r>
    </w:p>
    <w:p w14:paraId="680ADA51"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Kutatási záró jelentés</w:t>
      </w:r>
    </w:p>
    <w:p w14:paraId="03663257"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Bányatelek engedélyezési terve</w:t>
      </w:r>
    </w:p>
    <w:p w14:paraId="02A5F014"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Műszaki üzemi terv</w:t>
      </w:r>
    </w:p>
    <w:p w14:paraId="32F7D2C8"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Tájrendezési elő terv</w:t>
      </w:r>
    </w:p>
    <w:p w14:paraId="685E203E"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Elektromos közmű vezetékek létesítési-, és bontási engedélyei</w:t>
      </w:r>
    </w:p>
    <w:p w14:paraId="7E07D657"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lang w:eastAsia="en-US"/>
        </w:rPr>
      </w:pPr>
      <w:r w:rsidRPr="003D0EB2">
        <w:rPr>
          <w:rFonts w:ascii="Tahoma" w:hAnsi="Tahoma" w:cs="Tahoma"/>
          <w:i/>
          <w:sz w:val="21"/>
          <w:szCs w:val="21"/>
          <w:lang w:eastAsia="en-US"/>
        </w:rPr>
        <w:t>A kiviteli tervdokumentációk</w:t>
      </w:r>
      <w:r w:rsidRPr="003D0EB2">
        <w:rPr>
          <w:rFonts w:ascii="Tahoma" w:hAnsi="Tahoma" w:cs="Tahoma"/>
          <w:i/>
          <w:sz w:val="21"/>
          <w:szCs w:val="21"/>
          <w:lang w:eastAsia="en-US"/>
        </w:rPr>
        <w:tab/>
      </w:r>
    </w:p>
    <w:p w14:paraId="0DB6D66C"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 xml:space="preserve">Töltésfejlesztések kiviteli tervei, bele értve az </w:t>
      </w:r>
      <w:proofErr w:type="spellStart"/>
      <w:r w:rsidRPr="003D0EB2">
        <w:rPr>
          <w:rFonts w:ascii="Tahoma" w:hAnsi="Tahoma" w:cs="Tahoma"/>
          <w:sz w:val="21"/>
          <w:szCs w:val="21"/>
        </w:rPr>
        <w:t>anyagnyerőhelyek</w:t>
      </w:r>
      <w:proofErr w:type="spellEnd"/>
      <w:r w:rsidRPr="003D0EB2">
        <w:rPr>
          <w:rFonts w:ascii="Tahoma" w:hAnsi="Tahoma" w:cs="Tahoma"/>
          <w:sz w:val="21"/>
          <w:szCs w:val="21"/>
        </w:rPr>
        <w:t>, a töltéskoronán vezetett szilárd burkolatú út, és a töltéstartozékok tervrészleteit is.</w:t>
      </w:r>
    </w:p>
    <w:p w14:paraId="3A4CA8CE"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 xml:space="preserve">Árvízkapuk kiviteli tervei, bele értve az </w:t>
      </w:r>
      <w:proofErr w:type="spellStart"/>
      <w:r w:rsidRPr="003D0EB2">
        <w:rPr>
          <w:rFonts w:ascii="Tahoma" w:hAnsi="Tahoma" w:cs="Tahoma"/>
          <w:sz w:val="21"/>
          <w:szCs w:val="21"/>
        </w:rPr>
        <w:t>anyagnyerőhelyek</w:t>
      </w:r>
      <w:proofErr w:type="spellEnd"/>
      <w:r w:rsidRPr="003D0EB2">
        <w:rPr>
          <w:rFonts w:ascii="Tahoma" w:hAnsi="Tahoma" w:cs="Tahoma"/>
          <w:sz w:val="21"/>
          <w:szCs w:val="21"/>
        </w:rPr>
        <w:t>, a töltéskoronán vezetett szilárd burkolatú út, és a töltéstartozékok tervrészleteit is.</w:t>
      </w:r>
    </w:p>
    <w:p w14:paraId="29F4A9D3" w14:textId="77777777" w:rsidR="00D4784D" w:rsidRPr="003D0EB2" w:rsidRDefault="00D4784D" w:rsidP="00115C43">
      <w:pPr>
        <w:pStyle w:val="Listaszerbekezds"/>
        <w:numPr>
          <w:ilvl w:val="1"/>
          <w:numId w:val="30"/>
        </w:numPr>
        <w:ind w:left="1276" w:hanging="567"/>
        <w:contextualSpacing w:val="0"/>
        <w:rPr>
          <w:rFonts w:ascii="Tahoma" w:hAnsi="Tahoma" w:cs="Tahoma"/>
          <w:i/>
          <w:sz w:val="21"/>
          <w:szCs w:val="21"/>
        </w:rPr>
      </w:pPr>
      <w:r w:rsidRPr="003D0EB2">
        <w:rPr>
          <w:rFonts w:ascii="Tahoma" w:hAnsi="Tahoma" w:cs="Tahoma"/>
          <w:i/>
          <w:sz w:val="21"/>
          <w:szCs w:val="21"/>
        </w:rPr>
        <w:t>Egyéb tervezési munkák</w:t>
      </w:r>
    </w:p>
    <w:p w14:paraId="2A23C5F7"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Komplex bányaműveleti terv készítése</w:t>
      </w:r>
    </w:p>
    <w:p w14:paraId="396E650E"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intézkedési terv készítése</w:t>
      </w:r>
    </w:p>
    <w:p w14:paraId="5B279922"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Megvalósulási tervek készítése</w:t>
      </w:r>
    </w:p>
    <w:p w14:paraId="192A9F65" w14:textId="77777777" w:rsidR="00D4784D" w:rsidRPr="003D0EB2" w:rsidRDefault="00D4784D" w:rsidP="00115C43">
      <w:pPr>
        <w:pStyle w:val="Listaszerbekezds"/>
        <w:numPr>
          <w:ilvl w:val="2"/>
          <w:numId w:val="35"/>
        </w:numPr>
        <w:spacing w:line="259" w:lineRule="auto"/>
        <w:ind w:left="2160"/>
        <w:rPr>
          <w:rFonts w:ascii="Tahoma" w:hAnsi="Tahoma" w:cs="Tahoma"/>
          <w:sz w:val="21"/>
          <w:szCs w:val="21"/>
        </w:rPr>
      </w:pPr>
      <w:r w:rsidRPr="003D0EB2">
        <w:rPr>
          <w:rFonts w:ascii="Tahoma" w:hAnsi="Tahoma" w:cs="Tahoma"/>
          <w:sz w:val="21"/>
          <w:szCs w:val="21"/>
        </w:rPr>
        <w:t>Vízjogi üzemelési engedélyes terv és üzemelési szabályzat készítése</w:t>
      </w:r>
    </w:p>
    <w:p w14:paraId="1331AAB4" w14:textId="77777777" w:rsidR="00D4784D" w:rsidRPr="003D0EB2" w:rsidRDefault="00D4784D" w:rsidP="00D4784D">
      <w:pPr>
        <w:pStyle w:val="Cmsor2"/>
        <w:numPr>
          <w:ilvl w:val="0"/>
          <w:numId w:val="0"/>
        </w:numPr>
        <w:suppressAutoHyphens w:val="0"/>
        <w:spacing w:before="280" w:after="160" w:line="240" w:lineRule="auto"/>
        <w:ind w:left="576" w:hanging="576"/>
        <w:jc w:val="both"/>
        <w:textAlignment w:val="auto"/>
        <w:rPr>
          <w:rFonts w:ascii="Tahoma" w:hAnsi="Tahoma" w:cs="Tahoma"/>
          <w:sz w:val="21"/>
          <w:szCs w:val="21"/>
        </w:rPr>
      </w:pPr>
      <w:bookmarkStart w:id="64" w:name="_Toc451862885"/>
      <w:bookmarkStart w:id="65" w:name="_Toc453249384"/>
      <w:r w:rsidRPr="003D0EB2">
        <w:rPr>
          <w:rFonts w:ascii="Tahoma" w:hAnsi="Tahoma" w:cs="Tahoma"/>
          <w:sz w:val="21"/>
          <w:szCs w:val="21"/>
        </w:rPr>
        <w:t>Engedélyeztetési feladatok</w:t>
      </w:r>
      <w:bookmarkEnd w:id="64"/>
      <w:bookmarkEnd w:id="65"/>
    </w:p>
    <w:p w14:paraId="736E7A07" w14:textId="77777777" w:rsidR="00D4784D" w:rsidRPr="003D0EB2" w:rsidRDefault="00D4784D" w:rsidP="00115C43">
      <w:pPr>
        <w:pStyle w:val="Listaszerbekezds"/>
        <w:numPr>
          <w:ilvl w:val="0"/>
          <w:numId w:val="34"/>
        </w:numPr>
        <w:spacing w:line="276" w:lineRule="auto"/>
        <w:ind w:left="714" w:hanging="357"/>
        <w:contextualSpacing w:val="0"/>
        <w:rPr>
          <w:rFonts w:ascii="Tahoma" w:hAnsi="Tahoma" w:cs="Tahoma"/>
          <w:i/>
          <w:sz w:val="21"/>
          <w:szCs w:val="21"/>
        </w:rPr>
      </w:pPr>
      <w:r w:rsidRPr="003D0EB2">
        <w:rPr>
          <w:rFonts w:ascii="Tahoma" w:hAnsi="Tahoma" w:cs="Tahoma"/>
          <w:i/>
          <w:sz w:val="21"/>
          <w:szCs w:val="21"/>
        </w:rPr>
        <w:t>Engedélyek:</w:t>
      </w:r>
    </w:p>
    <w:p w14:paraId="704C590C"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EVD lezáró határozat (4 db)</w:t>
      </w:r>
    </w:p>
    <w:p w14:paraId="3C0120F6"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Környezethasználati engedély (4 db) Csak ha a hatóság előírta!</w:t>
      </w:r>
    </w:p>
    <w:p w14:paraId="125A6419"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Vízjogi létesítési engedély (4 db)</w:t>
      </w:r>
    </w:p>
    <w:p w14:paraId="30BEC7AF"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Épület bontásához és építéséhez szükséges engedély</w:t>
      </w:r>
    </w:p>
    <w:p w14:paraId="21FF4BAF"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Ásványi anyag kutatási engedély</w:t>
      </w:r>
    </w:p>
    <w:p w14:paraId="5A073A83"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Bányatelek létesítés (megállapítás) engedély</w:t>
      </w:r>
    </w:p>
    <w:p w14:paraId="625C876F"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Bányászati tevékenység (kitermelés) engedélye</w:t>
      </w:r>
    </w:p>
    <w:p w14:paraId="12C490FB"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Bánya megszüntetés engedélye (megszüntetési üzemi terv jóváhagyása)</w:t>
      </w:r>
    </w:p>
    <w:p w14:paraId="19FAB6FE"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Bánya megszüntetés (bezárás) határozata</w:t>
      </w:r>
    </w:p>
    <w:p w14:paraId="424ADE87" w14:textId="77777777" w:rsidR="00D4784D" w:rsidRDefault="00D4784D" w:rsidP="00115C43">
      <w:pPr>
        <w:pStyle w:val="Listaszerbekezds"/>
        <w:numPr>
          <w:ilvl w:val="1"/>
          <w:numId w:val="30"/>
        </w:numPr>
        <w:spacing w:line="259" w:lineRule="auto"/>
        <w:ind w:left="1434" w:hanging="357"/>
        <w:contextualSpacing w:val="0"/>
        <w:rPr>
          <w:rFonts w:ascii="Tahoma" w:hAnsi="Tahoma" w:cs="Tahoma"/>
          <w:sz w:val="21"/>
          <w:szCs w:val="21"/>
        </w:rPr>
      </w:pPr>
      <w:r w:rsidRPr="003D0EB2">
        <w:rPr>
          <w:rFonts w:ascii="Tahoma" w:hAnsi="Tahoma" w:cs="Tahoma"/>
          <w:sz w:val="21"/>
          <w:szCs w:val="21"/>
        </w:rPr>
        <w:t>Közmű vezetékek létesítési-, és bontási engedélyei</w:t>
      </w:r>
    </w:p>
    <w:p w14:paraId="4A911E13" w14:textId="3C3B9F09" w:rsidR="00160CBF" w:rsidRPr="003D0EB2" w:rsidRDefault="00160CBF" w:rsidP="00115C43">
      <w:pPr>
        <w:pStyle w:val="Listaszerbekezds"/>
        <w:numPr>
          <w:ilvl w:val="1"/>
          <w:numId w:val="30"/>
        </w:numPr>
        <w:spacing w:line="259" w:lineRule="auto"/>
        <w:ind w:left="1434" w:hanging="357"/>
        <w:contextualSpacing w:val="0"/>
        <w:rPr>
          <w:rFonts w:ascii="Tahoma" w:hAnsi="Tahoma" w:cs="Tahoma"/>
          <w:sz w:val="21"/>
          <w:szCs w:val="21"/>
        </w:rPr>
      </w:pPr>
      <w:r>
        <w:rPr>
          <w:rFonts w:ascii="Tahoma" w:hAnsi="Tahoma" w:cs="Tahoma"/>
          <w:sz w:val="21"/>
          <w:szCs w:val="21"/>
        </w:rPr>
        <w:t>erdőfelügyelőség engedélye</w:t>
      </w:r>
    </w:p>
    <w:p w14:paraId="4D47B9FB" w14:textId="77777777" w:rsidR="00D4784D" w:rsidRPr="003D0EB2" w:rsidRDefault="00D4784D" w:rsidP="00115C43">
      <w:pPr>
        <w:pStyle w:val="Listaszerbekezds"/>
        <w:numPr>
          <w:ilvl w:val="0"/>
          <w:numId w:val="34"/>
        </w:numPr>
        <w:spacing w:line="276" w:lineRule="auto"/>
        <w:ind w:left="714" w:hanging="357"/>
        <w:contextualSpacing w:val="0"/>
        <w:rPr>
          <w:rFonts w:ascii="Tahoma" w:hAnsi="Tahoma" w:cs="Tahoma"/>
          <w:i/>
          <w:sz w:val="21"/>
          <w:szCs w:val="21"/>
        </w:rPr>
      </w:pPr>
      <w:r w:rsidRPr="003D0EB2">
        <w:rPr>
          <w:rFonts w:ascii="Tahoma" w:hAnsi="Tahoma" w:cs="Tahoma"/>
          <w:i/>
          <w:sz w:val="21"/>
          <w:szCs w:val="21"/>
        </w:rPr>
        <w:t>Vagyonkezelői hozzájárulások:</w:t>
      </w:r>
    </w:p>
    <w:p w14:paraId="53B6C353"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Közúti útcsatlakozások korszerűsítéséhez (</w:t>
      </w:r>
      <w:proofErr w:type="spellStart"/>
      <w:r w:rsidRPr="003D0EB2">
        <w:rPr>
          <w:rFonts w:ascii="Tahoma" w:hAnsi="Tahoma" w:cs="Tahoma"/>
          <w:sz w:val="21"/>
          <w:szCs w:val="21"/>
        </w:rPr>
        <w:t>Magyar-Közút</w:t>
      </w:r>
      <w:proofErr w:type="spellEnd"/>
      <w:r w:rsidRPr="003D0EB2">
        <w:rPr>
          <w:rFonts w:ascii="Tahoma" w:hAnsi="Tahoma" w:cs="Tahoma"/>
          <w:sz w:val="21"/>
          <w:szCs w:val="21"/>
        </w:rPr>
        <w:t xml:space="preserve"> KHT)</w:t>
      </w:r>
      <w:r w:rsidRPr="003D0EB2">
        <w:rPr>
          <w:rFonts w:ascii="Tahoma" w:hAnsi="Tahoma" w:cs="Tahoma"/>
          <w:sz w:val="21"/>
          <w:szCs w:val="21"/>
        </w:rPr>
        <w:tab/>
      </w:r>
      <w:r w:rsidRPr="003D0EB2">
        <w:rPr>
          <w:rFonts w:ascii="Tahoma" w:hAnsi="Tahoma" w:cs="Tahoma"/>
          <w:sz w:val="21"/>
          <w:szCs w:val="21"/>
        </w:rPr>
        <w:tab/>
      </w:r>
    </w:p>
    <w:p w14:paraId="25702BA2"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lastRenderedPageBreak/>
        <w:t>Bekötő utak rekonstrukciójához és korszerűsítéséhez (Önkormányzat)</w:t>
      </w:r>
    </w:p>
    <w:p w14:paraId="5B46AF94" w14:textId="77777777" w:rsidR="00D4784D" w:rsidRPr="003D0EB2" w:rsidRDefault="00D4784D" w:rsidP="00115C43">
      <w:pPr>
        <w:pStyle w:val="Listaszerbekezds"/>
        <w:numPr>
          <w:ilvl w:val="1"/>
          <w:numId w:val="30"/>
        </w:numPr>
        <w:spacing w:line="259" w:lineRule="auto"/>
        <w:rPr>
          <w:rFonts w:ascii="Tahoma" w:hAnsi="Tahoma" w:cs="Tahoma"/>
          <w:sz w:val="21"/>
          <w:szCs w:val="21"/>
        </w:rPr>
      </w:pPr>
      <w:proofErr w:type="spellStart"/>
      <w:r w:rsidRPr="003D0EB2">
        <w:rPr>
          <w:rFonts w:ascii="Tahoma" w:hAnsi="Tahoma" w:cs="Tahoma"/>
          <w:sz w:val="21"/>
          <w:szCs w:val="21"/>
        </w:rPr>
        <w:t>Anyagnyerőhelyek</w:t>
      </w:r>
      <w:proofErr w:type="spellEnd"/>
      <w:r w:rsidRPr="003D0EB2">
        <w:rPr>
          <w:rFonts w:ascii="Tahoma" w:hAnsi="Tahoma" w:cs="Tahoma"/>
          <w:sz w:val="21"/>
          <w:szCs w:val="21"/>
        </w:rPr>
        <w:t xml:space="preserve"> ásványvagyon kutatására, talajmechanikai feltárására</w:t>
      </w:r>
    </w:p>
    <w:p w14:paraId="41CAB6C7"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Anyagnyerés céljából bányatelek létesítésére és földkitermelésére</w:t>
      </w:r>
    </w:p>
    <w:p w14:paraId="18D2CD5B"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Bányatelek tájrendezésére, megszüntetésére</w:t>
      </w:r>
    </w:p>
    <w:p w14:paraId="6A1CE676"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Hullámtéri területeken vízgazdálkodási célú anyagnyerési, tereprendezési és tájrendezési munkák végzésére, engedélyezésére</w:t>
      </w:r>
    </w:p>
    <w:p w14:paraId="71C224DD" w14:textId="77777777" w:rsidR="00D4784D" w:rsidRPr="003D0EB2" w:rsidRDefault="00D4784D" w:rsidP="00D4784D">
      <w:pPr>
        <w:spacing w:line="259" w:lineRule="auto"/>
        <w:jc w:val="both"/>
        <w:rPr>
          <w:rFonts w:ascii="Tahoma" w:eastAsia="Times New Roman" w:hAnsi="Tahoma" w:cs="Tahoma"/>
          <w:sz w:val="21"/>
          <w:szCs w:val="21"/>
          <w:lang w:eastAsia="hu-HU"/>
        </w:rPr>
      </w:pPr>
      <w:r w:rsidRPr="003D0EB2">
        <w:rPr>
          <w:rFonts w:ascii="Tahoma" w:hAnsi="Tahoma" w:cs="Tahoma"/>
          <w:sz w:val="21"/>
          <w:szCs w:val="21"/>
        </w:rPr>
        <w:t>A töltéselőtér vízoldali 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Vállalkozó általi átadását követően.</w:t>
      </w:r>
    </w:p>
    <w:p w14:paraId="400D36FC" w14:textId="77777777" w:rsidR="00D4784D" w:rsidRPr="003D0EB2" w:rsidRDefault="00D4784D" w:rsidP="00115C43">
      <w:pPr>
        <w:pStyle w:val="Listaszerbekezds"/>
        <w:numPr>
          <w:ilvl w:val="0"/>
          <w:numId w:val="34"/>
        </w:numPr>
        <w:spacing w:line="276" w:lineRule="auto"/>
        <w:ind w:left="714" w:hanging="357"/>
        <w:contextualSpacing w:val="0"/>
        <w:rPr>
          <w:rFonts w:ascii="Tahoma" w:hAnsi="Tahoma" w:cs="Tahoma"/>
          <w:i/>
          <w:sz w:val="21"/>
          <w:szCs w:val="21"/>
        </w:rPr>
      </w:pPr>
      <w:r w:rsidRPr="003D0EB2">
        <w:rPr>
          <w:rFonts w:ascii="Tahoma" w:hAnsi="Tahoma" w:cs="Tahoma"/>
          <w:i/>
          <w:sz w:val="21"/>
          <w:szCs w:val="21"/>
        </w:rPr>
        <w:t>Tulajdonosi hozzájárulások:</w:t>
      </w:r>
      <w:r w:rsidRPr="003D0EB2">
        <w:rPr>
          <w:rFonts w:ascii="Tahoma" w:hAnsi="Tahoma" w:cs="Tahoma"/>
          <w:i/>
          <w:sz w:val="21"/>
          <w:szCs w:val="21"/>
        </w:rPr>
        <w:tab/>
      </w:r>
    </w:p>
    <w:p w14:paraId="56032F65" w14:textId="77777777" w:rsidR="00D4784D" w:rsidRPr="003D0EB2" w:rsidRDefault="00D4784D" w:rsidP="00D4784D">
      <w:pPr>
        <w:ind w:left="993"/>
        <w:jc w:val="both"/>
        <w:rPr>
          <w:rFonts w:ascii="Tahoma" w:hAnsi="Tahoma" w:cs="Tahoma"/>
          <w:sz w:val="21"/>
          <w:szCs w:val="21"/>
        </w:rPr>
      </w:pPr>
      <w:r w:rsidRPr="003D0EB2">
        <w:rPr>
          <w:rFonts w:ascii="Tahoma" w:hAnsi="Tahoma" w:cs="Tahoma"/>
          <w:sz w:val="21"/>
          <w:szCs w:val="21"/>
        </w:rPr>
        <w:t>A létesítmények tervezése és a munkák megvalósítása során minden olyan érintett ingatlan tulajdonosától a hozzájárulásokat be kell szerezni, amelynek tulajdonosa nem a Magyar Állam. Ezek a hozzájárulások a következőkre vonatkozhatnak:</w:t>
      </w:r>
    </w:p>
    <w:p w14:paraId="533E2B54" w14:textId="77777777" w:rsidR="00D4784D" w:rsidRPr="003D0EB2" w:rsidRDefault="00D4784D" w:rsidP="00115C43">
      <w:pPr>
        <w:pStyle w:val="Listaszerbekezds"/>
        <w:numPr>
          <w:ilvl w:val="1"/>
          <w:numId w:val="30"/>
        </w:numPr>
        <w:spacing w:line="259" w:lineRule="auto"/>
        <w:rPr>
          <w:rFonts w:ascii="Tahoma" w:hAnsi="Tahoma" w:cs="Tahoma"/>
          <w:sz w:val="21"/>
          <w:szCs w:val="21"/>
        </w:rPr>
      </w:pPr>
      <w:proofErr w:type="spellStart"/>
      <w:r w:rsidRPr="003D0EB2">
        <w:rPr>
          <w:rFonts w:ascii="Tahoma" w:hAnsi="Tahoma" w:cs="Tahoma"/>
          <w:sz w:val="21"/>
          <w:szCs w:val="21"/>
        </w:rPr>
        <w:t>Anyagnyerőhelyek</w:t>
      </w:r>
      <w:proofErr w:type="spellEnd"/>
      <w:r w:rsidRPr="003D0EB2">
        <w:rPr>
          <w:rFonts w:ascii="Tahoma" w:hAnsi="Tahoma" w:cs="Tahoma"/>
          <w:sz w:val="21"/>
          <w:szCs w:val="21"/>
        </w:rPr>
        <w:t xml:space="preserve"> ásványvagyon kutatására, talajmechanikai feltárására</w:t>
      </w:r>
    </w:p>
    <w:p w14:paraId="1311161A"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Anyagnyerés céljából bányatelek létesítésére és földkitermelésére</w:t>
      </w:r>
    </w:p>
    <w:p w14:paraId="11899C18" w14:textId="77777777" w:rsidR="00D4784D" w:rsidRPr="003D0EB2" w:rsidRDefault="00D4784D" w:rsidP="00115C43">
      <w:pPr>
        <w:pStyle w:val="Listaszerbekezds"/>
        <w:numPr>
          <w:ilvl w:val="1"/>
          <w:numId w:val="30"/>
        </w:numPr>
        <w:spacing w:line="259" w:lineRule="auto"/>
        <w:rPr>
          <w:rFonts w:ascii="Tahoma" w:hAnsi="Tahoma" w:cs="Tahoma"/>
          <w:sz w:val="21"/>
          <w:szCs w:val="21"/>
        </w:rPr>
      </w:pPr>
      <w:r w:rsidRPr="003D0EB2">
        <w:rPr>
          <w:rFonts w:ascii="Tahoma" w:hAnsi="Tahoma" w:cs="Tahoma"/>
          <w:sz w:val="21"/>
          <w:szCs w:val="21"/>
        </w:rPr>
        <w:t>Bányatelek tájrendezésére, megszüntetésére</w:t>
      </w:r>
    </w:p>
    <w:p w14:paraId="6736047B" w14:textId="77777777" w:rsidR="00D4784D" w:rsidRPr="003D0EB2" w:rsidRDefault="00D4784D" w:rsidP="00D4784D">
      <w:pPr>
        <w:spacing w:line="259" w:lineRule="auto"/>
        <w:jc w:val="both"/>
        <w:rPr>
          <w:rFonts w:ascii="Tahoma" w:eastAsia="Times New Roman" w:hAnsi="Tahoma" w:cs="Tahoma"/>
          <w:sz w:val="21"/>
          <w:szCs w:val="21"/>
          <w:lang w:eastAsia="hu-HU"/>
        </w:rPr>
      </w:pPr>
      <w:bookmarkStart w:id="66" w:name="_Toc451862886"/>
      <w:bookmarkStart w:id="67" w:name="_Toc453249385"/>
      <w:r w:rsidRPr="003D0EB2">
        <w:rPr>
          <w:rFonts w:ascii="Tahoma" w:hAnsi="Tahoma" w:cs="Tahoma"/>
          <w:sz w:val="21"/>
          <w:szCs w:val="21"/>
        </w:rPr>
        <w:t>A töltéselőtér vízoldali 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Vállalkozó általi átadását követően.</w:t>
      </w:r>
    </w:p>
    <w:p w14:paraId="1E56D2A1" w14:textId="77777777" w:rsidR="00D4784D" w:rsidRPr="003D0EB2" w:rsidRDefault="00D4784D" w:rsidP="00D4784D">
      <w:pPr>
        <w:pStyle w:val="Cmsor2"/>
        <w:numPr>
          <w:ilvl w:val="0"/>
          <w:numId w:val="0"/>
        </w:numPr>
        <w:suppressAutoHyphens w:val="0"/>
        <w:spacing w:before="280" w:after="160" w:line="240" w:lineRule="auto"/>
        <w:ind w:left="576" w:hanging="576"/>
        <w:jc w:val="both"/>
        <w:textAlignment w:val="auto"/>
        <w:rPr>
          <w:rFonts w:ascii="Tahoma" w:hAnsi="Tahoma" w:cs="Tahoma"/>
          <w:sz w:val="21"/>
          <w:szCs w:val="21"/>
        </w:rPr>
      </w:pPr>
      <w:r w:rsidRPr="003D0EB2">
        <w:rPr>
          <w:rFonts w:ascii="Tahoma" w:hAnsi="Tahoma" w:cs="Tahoma"/>
          <w:sz w:val="21"/>
          <w:szCs w:val="21"/>
        </w:rPr>
        <w:t>Egyéb vállalkozói feladatok</w:t>
      </w:r>
      <w:bookmarkEnd w:id="66"/>
      <w:bookmarkEnd w:id="67"/>
    </w:p>
    <w:p w14:paraId="03DB2C34" w14:textId="77777777" w:rsidR="00D4784D" w:rsidRPr="003D0EB2" w:rsidRDefault="00D4784D" w:rsidP="00115C43">
      <w:pPr>
        <w:pStyle w:val="Listaszerbekezds"/>
        <w:numPr>
          <w:ilvl w:val="0"/>
          <w:numId w:val="34"/>
        </w:numPr>
        <w:spacing w:before="0" w:after="200" w:line="276" w:lineRule="auto"/>
        <w:rPr>
          <w:rFonts w:ascii="Tahoma" w:hAnsi="Tahoma" w:cs="Tahoma"/>
          <w:i/>
          <w:sz w:val="21"/>
          <w:szCs w:val="21"/>
        </w:rPr>
      </w:pPr>
      <w:r w:rsidRPr="003D0EB2">
        <w:rPr>
          <w:rFonts w:ascii="Tahoma" w:hAnsi="Tahoma" w:cs="Tahoma"/>
          <w:i/>
          <w:sz w:val="21"/>
          <w:szCs w:val="21"/>
        </w:rPr>
        <w:t>Lőszermentesítés</w:t>
      </w:r>
    </w:p>
    <w:p w14:paraId="0A3B85D6" w14:textId="77777777" w:rsidR="00D4784D" w:rsidRPr="003D0EB2" w:rsidRDefault="00D4784D" w:rsidP="00115C43">
      <w:pPr>
        <w:pStyle w:val="Listaszerbekezds"/>
        <w:numPr>
          <w:ilvl w:val="0"/>
          <w:numId w:val="34"/>
        </w:numPr>
        <w:spacing w:before="0" w:after="200" w:line="276" w:lineRule="auto"/>
        <w:rPr>
          <w:rFonts w:ascii="Tahoma" w:hAnsi="Tahoma" w:cs="Tahoma"/>
          <w:i/>
          <w:sz w:val="21"/>
          <w:szCs w:val="21"/>
        </w:rPr>
      </w:pPr>
      <w:r w:rsidRPr="003D0EB2">
        <w:rPr>
          <w:rFonts w:ascii="Tahoma" w:hAnsi="Tahoma" w:cs="Tahoma"/>
          <w:i/>
          <w:sz w:val="21"/>
          <w:szCs w:val="21"/>
        </w:rPr>
        <w:t>Régészeti feltáró munkák során együttműködés a régészeti szervekkel</w:t>
      </w:r>
    </w:p>
    <w:p w14:paraId="288A0609" w14:textId="77777777" w:rsidR="00D4784D" w:rsidRPr="003D0EB2" w:rsidRDefault="00D4784D" w:rsidP="00115C43">
      <w:pPr>
        <w:pStyle w:val="Listaszerbekezds"/>
        <w:numPr>
          <w:ilvl w:val="0"/>
          <w:numId w:val="34"/>
        </w:numPr>
        <w:spacing w:before="0" w:after="200" w:line="276" w:lineRule="auto"/>
        <w:rPr>
          <w:rFonts w:ascii="Tahoma" w:hAnsi="Tahoma" w:cs="Tahoma"/>
          <w:i/>
          <w:sz w:val="21"/>
          <w:szCs w:val="21"/>
        </w:rPr>
      </w:pPr>
      <w:r w:rsidRPr="003D0EB2">
        <w:rPr>
          <w:rFonts w:ascii="Tahoma" w:hAnsi="Tahoma" w:cs="Tahoma"/>
          <w:i/>
          <w:sz w:val="21"/>
          <w:szCs w:val="21"/>
        </w:rPr>
        <w:t xml:space="preserve">Szakfelügyeletek biztosítása (kivéve vízügyi szakfelügyelet) </w:t>
      </w:r>
    </w:p>
    <w:p w14:paraId="52164FF3" w14:textId="77777777" w:rsidR="00D4784D" w:rsidRPr="003D0EB2" w:rsidRDefault="00D4784D" w:rsidP="00115C43">
      <w:pPr>
        <w:pStyle w:val="Listaszerbekezds"/>
        <w:numPr>
          <w:ilvl w:val="0"/>
          <w:numId w:val="34"/>
        </w:numPr>
        <w:spacing w:before="0" w:after="200" w:line="276" w:lineRule="auto"/>
        <w:rPr>
          <w:rFonts w:ascii="Tahoma" w:hAnsi="Tahoma" w:cs="Tahoma"/>
          <w:i/>
          <w:sz w:val="21"/>
          <w:szCs w:val="21"/>
        </w:rPr>
      </w:pPr>
      <w:r w:rsidRPr="003D0EB2">
        <w:rPr>
          <w:rFonts w:ascii="Tahoma" w:hAnsi="Tahoma" w:cs="Tahoma"/>
          <w:i/>
          <w:sz w:val="21"/>
          <w:szCs w:val="21"/>
        </w:rPr>
        <w:t>Közreműködés PR-tevékenységben</w:t>
      </w:r>
    </w:p>
    <w:p w14:paraId="3D05FE76" w14:textId="77777777" w:rsidR="00D4784D" w:rsidRPr="003D0EB2" w:rsidRDefault="00D4784D" w:rsidP="00D4784D">
      <w:pPr>
        <w:pStyle w:val="Cmsor2"/>
        <w:numPr>
          <w:ilvl w:val="0"/>
          <w:numId w:val="0"/>
        </w:numPr>
        <w:suppressAutoHyphens w:val="0"/>
        <w:spacing w:before="280" w:after="160" w:line="240" w:lineRule="auto"/>
        <w:ind w:left="576" w:hanging="576"/>
        <w:jc w:val="both"/>
        <w:textAlignment w:val="auto"/>
        <w:rPr>
          <w:rFonts w:ascii="Tahoma" w:hAnsi="Tahoma" w:cs="Tahoma"/>
          <w:sz w:val="21"/>
          <w:szCs w:val="21"/>
        </w:rPr>
      </w:pPr>
      <w:bookmarkStart w:id="68" w:name="_Toc453249386"/>
      <w:bookmarkStart w:id="69" w:name="_Toc452663390"/>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intézkedési terv</w:t>
      </w:r>
      <w:bookmarkEnd w:id="68"/>
    </w:p>
    <w:p w14:paraId="29FFBEE6"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Az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intézkedési terv (továbbiakban Terv) a térség árvízvédelmi biztonságának megőrzése érdekében a kivitelezési időszakban meghatározza a szükséges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intézkedéseket, amelyeket a Vállalkozónak el kell végeznie. A Tervet a Vállalkozó készíti el és a területileg illetékes Vízügyi Igazgatóság hagyja jóvá. </w:t>
      </w:r>
    </w:p>
    <w:p w14:paraId="534B42B6"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14:paraId="094B3310"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Tervben meghatározott valamennyi tevékenység ellátásának költsége a Vállalkozót terheli. A Vállalkozónak az árvízvédekezést az elrendelt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készültségi fokozatnak megfelelően </w:t>
      </w:r>
      <w:r w:rsidRPr="003D0EB2">
        <w:rPr>
          <w:rFonts w:ascii="Tahoma" w:hAnsi="Tahoma" w:cs="Tahoma"/>
          <w:sz w:val="21"/>
          <w:szCs w:val="21"/>
        </w:rPr>
        <w:lastRenderedPageBreak/>
        <w:t xml:space="preserve">kell végeznie, melyhez tartozó vízszinteket a Rendelet 1. számú melléklete tartalmazza. A Vállalkozó az elrendelést követően az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munkákat az árvízvédelmi szakaszon érvényes III. fokú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készültségi fokozat + 1,0 m-es vízállásig köteles a Szerződés költségkeretén belül elvégezni. A III. fokú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14:paraId="24F2925B"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 főbb tartalmi részei:</w:t>
      </w:r>
    </w:p>
    <w:p w14:paraId="08E5609D" w14:textId="77777777" w:rsidR="00D4784D" w:rsidRPr="003D0EB2" w:rsidRDefault="00D4784D" w:rsidP="00115C43">
      <w:pPr>
        <w:pStyle w:val="Listaszerbekezds"/>
        <w:numPr>
          <w:ilvl w:val="0"/>
          <w:numId w:val="37"/>
        </w:numPr>
        <w:spacing w:before="0" w:after="100" w:afterAutospacing="1" w:line="360" w:lineRule="auto"/>
        <w:ind w:left="708"/>
        <w:rPr>
          <w:rFonts w:ascii="Tahoma" w:hAnsi="Tahoma" w:cs="Tahoma"/>
          <w:sz w:val="21"/>
          <w:szCs w:val="21"/>
        </w:rPr>
      </w:pPr>
      <w:r w:rsidRPr="003D0EB2">
        <w:rPr>
          <w:rFonts w:ascii="Tahoma" w:hAnsi="Tahoma" w:cs="Tahoma"/>
          <w:sz w:val="21"/>
          <w:szCs w:val="21"/>
        </w:rPr>
        <w:t xml:space="preserve">A kivitelezés főbb munkafolyamatainak ismertetése, a munkafolyamatoknak megfelelő intézkedések árvízmentes illetve </w:t>
      </w:r>
      <w:proofErr w:type="spellStart"/>
      <w:r w:rsidRPr="003D0EB2">
        <w:rPr>
          <w:rFonts w:ascii="Tahoma" w:hAnsi="Tahoma" w:cs="Tahoma"/>
          <w:sz w:val="21"/>
          <w:szCs w:val="21"/>
        </w:rPr>
        <w:t>árvízvédekezési</w:t>
      </w:r>
      <w:proofErr w:type="spellEnd"/>
      <w:r w:rsidRPr="003D0EB2">
        <w:rPr>
          <w:rFonts w:ascii="Tahoma" w:hAnsi="Tahoma" w:cs="Tahoma"/>
          <w:sz w:val="21"/>
          <w:szCs w:val="21"/>
        </w:rPr>
        <w:t xml:space="preserve"> időszak alatt, a védekezésért felelős jogi és természetes személyek megnevezése, elérhetőségei.</w:t>
      </w:r>
    </w:p>
    <w:p w14:paraId="62B8194F" w14:textId="77777777" w:rsidR="00D4784D" w:rsidRPr="003D0EB2" w:rsidRDefault="00D4784D" w:rsidP="00115C43">
      <w:pPr>
        <w:pStyle w:val="Listaszerbekezds"/>
        <w:numPr>
          <w:ilvl w:val="0"/>
          <w:numId w:val="37"/>
        </w:numPr>
        <w:spacing w:before="0" w:after="100" w:afterAutospacing="1" w:line="360" w:lineRule="auto"/>
        <w:ind w:left="708"/>
        <w:rPr>
          <w:rFonts w:ascii="Tahoma" w:hAnsi="Tahoma" w:cs="Tahoma"/>
          <w:sz w:val="21"/>
          <w:szCs w:val="21"/>
        </w:rPr>
      </w:pPr>
      <w:r w:rsidRPr="003D0EB2">
        <w:rPr>
          <w:rFonts w:ascii="Tahoma" w:hAnsi="Tahoma" w:cs="Tahoma"/>
          <w:sz w:val="21"/>
          <w:szCs w:val="21"/>
        </w:rPr>
        <w:t>Organizáció, ütemezés.</w:t>
      </w:r>
    </w:p>
    <w:p w14:paraId="4BAFE755" w14:textId="77777777" w:rsidR="00D4784D" w:rsidRPr="003D0EB2" w:rsidRDefault="00D4784D" w:rsidP="00115C43">
      <w:pPr>
        <w:pStyle w:val="Listaszerbekezds"/>
        <w:numPr>
          <w:ilvl w:val="0"/>
          <w:numId w:val="37"/>
        </w:numPr>
        <w:spacing w:before="0" w:after="0" w:line="360" w:lineRule="auto"/>
        <w:ind w:left="708"/>
        <w:rPr>
          <w:rFonts w:ascii="Tahoma" w:hAnsi="Tahoma" w:cs="Tahoma"/>
          <w:sz w:val="21"/>
          <w:szCs w:val="21"/>
        </w:rPr>
      </w:pPr>
      <w:r w:rsidRPr="003D0EB2">
        <w:rPr>
          <w:rFonts w:ascii="Tahoma" w:hAnsi="Tahoma" w:cs="Tahoma"/>
          <w:sz w:val="21"/>
          <w:szCs w:val="21"/>
        </w:rPr>
        <w:t>Rajzi mellékletek</w:t>
      </w:r>
    </w:p>
    <w:p w14:paraId="364A767B" w14:textId="77777777" w:rsidR="00D4784D" w:rsidRPr="003D0EB2" w:rsidRDefault="00D4784D" w:rsidP="00D4784D">
      <w:pPr>
        <w:pStyle w:val="Cmsor2"/>
        <w:numPr>
          <w:ilvl w:val="0"/>
          <w:numId w:val="0"/>
        </w:numPr>
        <w:suppressAutoHyphens w:val="0"/>
        <w:spacing w:before="0" w:after="160" w:line="240" w:lineRule="auto"/>
        <w:ind w:left="576" w:hanging="576"/>
        <w:jc w:val="both"/>
        <w:textAlignment w:val="auto"/>
        <w:rPr>
          <w:rFonts w:ascii="Tahoma" w:hAnsi="Tahoma" w:cs="Tahoma"/>
          <w:sz w:val="21"/>
          <w:szCs w:val="21"/>
        </w:rPr>
      </w:pPr>
      <w:bookmarkStart w:id="70" w:name="_Toc453249387"/>
      <w:r w:rsidRPr="003D0EB2">
        <w:rPr>
          <w:rFonts w:ascii="Tahoma" w:hAnsi="Tahoma" w:cs="Tahoma"/>
          <w:sz w:val="21"/>
          <w:szCs w:val="21"/>
        </w:rPr>
        <w:t>Tervbírálat</w:t>
      </w:r>
      <w:bookmarkEnd w:id="69"/>
      <w:bookmarkEnd w:id="70"/>
    </w:p>
    <w:p w14:paraId="61B014EA"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Tervbíráló Bizottság és a Mérnök által (FIDIC 5.2 </w:t>
      </w:r>
      <w:proofErr w:type="spellStart"/>
      <w:r w:rsidRPr="003D0EB2">
        <w:rPr>
          <w:rFonts w:ascii="Tahoma" w:hAnsi="Tahoma" w:cs="Tahoma"/>
          <w:sz w:val="21"/>
          <w:szCs w:val="21"/>
        </w:rPr>
        <w:t>alcikkely</w:t>
      </w:r>
      <w:proofErr w:type="spellEnd"/>
      <w:r w:rsidRPr="003D0EB2">
        <w:rPr>
          <w:rFonts w:ascii="Tahoma" w:hAnsi="Tahoma" w:cs="Tahoma"/>
          <w:sz w:val="21"/>
          <w:szCs w:val="21"/>
        </w:rPr>
        <w:t xml:space="preserve"> szerint) jóváhagyott, illetékes hatóságokkal engedélyeztetett terv/tervek alapján készítheti el a kiviteli terveket, illetve készítheti elő és végezheti a kivitelezést az építési vállalkozó. </w:t>
      </w:r>
    </w:p>
    <w:p w14:paraId="3B1F32BE"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Terv/tervek alatt különösen az alábbiak dokumentumok értendőek: az engedélyezési eljárásokhoz szükséges valamennyi terv, tanulmány; a kivitelezés lebonyolításához szükséges valamennyi terv, részletterv.</w:t>
      </w:r>
    </w:p>
    <w:p w14:paraId="36EA85C8" w14:textId="77777777" w:rsidR="00D4784D" w:rsidRPr="003D0EB2" w:rsidRDefault="00D4784D" w:rsidP="00D4784D">
      <w:pPr>
        <w:pStyle w:val="Cmsor3"/>
        <w:numPr>
          <w:ilvl w:val="0"/>
          <w:numId w:val="0"/>
        </w:numPr>
        <w:tabs>
          <w:tab w:val="num" w:pos="720"/>
        </w:tabs>
        <w:suppressAutoHyphens w:val="0"/>
        <w:spacing w:after="120" w:line="240" w:lineRule="auto"/>
        <w:ind w:left="720" w:hanging="720"/>
        <w:jc w:val="both"/>
        <w:textAlignment w:val="auto"/>
        <w:rPr>
          <w:rFonts w:ascii="Tahoma" w:hAnsi="Tahoma" w:cs="Tahoma"/>
          <w:sz w:val="21"/>
          <w:szCs w:val="21"/>
        </w:rPr>
      </w:pPr>
      <w:bookmarkStart w:id="71" w:name="_Toc453249388"/>
      <w:r w:rsidRPr="003D0EB2">
        <w:rPr>
          <w:rFonts w:ascii="Tahoma" w:hAnsi="Tahoma" w:cs="Tahoma"/>
          <w:sz w:val="21"/>
          <w:szCs w:val="21"/>
        </w:rPr>
        <w:t>A Tervbíráló Bizottság</w:t>
      </w:r>
      <w:bookmarkEnd w:id="71"/>
    </w:p>
    <w:p w14:paraId="5E1B0C91"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Valamennyi terv szakmai bírálatának végrehajtására Tervbíráló Bizottság kerül felállításra. </w:t>
      </w:r>
    </w:p>
    <w:p w14:paraId="4EBDF862"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14:paraId="68EE9C0B"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Tervbíráló Bizottság ülésére meg kell hívni az Országos Vízügyi Főigazgatóság képviselőjét, az építési vállalkozó (k) képviselőjét/képviselőit, tervezőjét, illetve az üzemeltető képviselőjét, valamint tájékoztatni kell a területileg illetékes Vízügyi Igazgatóság igazgatóját az ülés időpontjáról és napirendjéről.</w:t>
      </w:r>
    </w:p>
    <w:p w14:paraId="24E54709"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Az Országos Vízügyi Főigazgatóság képviselőjét az Országos Vízügyi Főigazgatóság műszaki főigazgató-helyettese jelöli ki.</w:t>
      </w:r>
    </w:p>
    <w:p w14:paraId="0AE2F379"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w:t>
      </w:r>
      <w:r w:rsidRPr="003D0EB2">
        <w:rPr>
          <w:rFonts w:ascii="Tahoma" w:hAnsi="Tahoma" w:cs="Tahoma"/>
          <w:sz w:val="21"/>
          <w:szCs w:val="21"/>
        </w:rPr>
        <w:lastRenderedPageBreak/>
        <w:t>tervbírálatról szóló értesítés és a szükséges tervek 1-1 elektronikus példánya 8 nappal az ülés előtt az érdekeltek rendelkezésére álljon.</w:t>
      </w:r>
    </w:p>
    <w:p w14:paraId="3FA31C35"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14:paraId="6F7E0062"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Az opponenseket a szakágazati felelős javaslata alapján a Tervbíráló Bizottság elnöke jelöli ki.</w:t>
      </w:r>
    </w:p>
    <w:p w14:paraId="4FE1955B" w14:textId="77777777" w:rsidR="00D4784D" w:rsidRPr="003D0EB2" w:rsidRDefault="00D4784D" w:rsidP="00D4784D">
      <w:pPr>
        <w:contextualSpacing/>
        <w:jc w:val="both"/>
        <w:textAlignment w:val="top"/>
        <w:rPr>
          <w:rFonts w:ascii="Tahoma" w:hAnsi="Tahoma" w:cs="Tahoma"/>
          <w:sz w:val="21"/>
          <w:szCs w:val="21"/>
        </w:rPr>
      </w:pPr>
      <w:r w:rsidRPr="003D0EB2">
        <w:rPr>
          <w:rFonts w:ascii="Tahoma" w:hAnsi="Tahoma" w:cs="Tahoma"/>
          <w:sz w:val="21"/>
          <w:szCs w:val="21"/>
        </w:rPr>
        <w:t xml:space="preserve">A tervhez/tervekhez opponensi véleményt kell készíteni minden esetben: </w:t>
      </w:r>
    </w:p>
    <w:p w14:paraId="1C2B9150" w14:textId="77777777" w:rsidR="00D4784D" w:rsidRPr="003D0EB2" w:rsidRDefault="00D4784D" w:rsidP="00115C43">
      <w:pPr>
        <w:pStyle w:val="Listaszerbekezds"/>
        <w:numPr>
          <w:ilvl w:val="0"/>
          <w:numId w:val="36"/>
        </w:numPr>
        <w:spacing w:before="0" w:after="0" w:line="276" w:lineRule="auto"/>
        <w:textAlignment w:val="top"/>
        <w:rPr>
          <w:rFonts w:ascii="Tahoma" w:hAnsi="Tahoma" w:cs="Tahoma"/>
          <w:sz w:val="21"/>
          <w:szCs w:val="21"/>
        </w:rPr>
      </w:pPr>
      <w:r w:rsidRPr="003D0EB2">
        <w:rPr>
          <w:rFonts w:ascii="Tahoma" w:hAnsi="Tahoma" w:cs="Tahoma"/>
          <w:sz w:val="21"/>
          <w:szCs w:val="21"/>
        </w:rPr>
        <w:t>a szakágazati felelősnek,</w:t>
      </w:r>
    </w:p>
    <w:p w14:paraId="4E7267F4" w14:textId="77777777" w:rsidR="00D4784D" w:rsidRPr="003D0EB2" w:rsidRDefault="00D4784D" w:rsidP="00115C43">
      <w:pPr>
        <w:pStyle w:val="Listaszerbekezds"/>
        <w:numPr>
          <w:ilvl w:val="0"/>
          <w:numId w:val="36"/>
        </w:numPr>
        <w:spacing w:before="0" w:after="0" w:line="276" w:lineRule="auto"/>
        <w:textAlignment w:val="top"/>
        <w:rPr>
          <w:rFonts w:ascii="Tahoma" w:hAnsi="Tahoma" w:cs="Tahoma"/>
          <w:sz w:val="21"/>
          <w:szCs w:val="21"/>
        </w:rPr>
      </w:pPr>
      <w:r w:rsidRPr="003D0EB2">
        <w:rPr>
          <w:rFonts w:ascii="Tahoma" w:hAnsi="Tahoma" w:cs="Tahoma"/>
          <w:sz w:val="21"/>
          <w:szCs w:val="21"/>
        </w:rPr>
        <w:t xml:space="preserve">a Tervbíráló Bizottság állandó tagjainak </w:t>
      </w:r>
    </w:p>
    <w:p w14:paraId="160AD6D5" w14:textId="77777777" w:rsidR="00D4784D" w:rsidRPr="003D0EB2" w:rsidRDefault="00D4784D" w:rsidP="00115C43">
      <w:pPr>
        <w:pStyle w:val="Listaszerbekezds"/>
        <w:numPr>
          <w:ilvl w:val="0"/>
          <w:numId w:val="36"/>
        </w:numPr>
        <w:spacing w:before="0" w:after="0" w:line="276" w:lineRule="auto"/>
        <w:textAlignment w:val="top"/>
        <w:rPr>
          <w:rFonts w:ascii="Tahoma" w:hAnsi="Tahoma" w:cs="Tahoma"/>
          <w:sz w:val="21"/>
          <w:szCs w:val="21"/>
        </w:rPr>
      </w:pPr>
      <w:r w:rsidRPr="003D0EB2">
        <w:rPr>
          <w:rFonts w:ascii="Tahoma" w:hAnsi="Tahoma" w:cs="Tahoma"/>
          <w:sz w:val="21"/>
          <w:szCs w:val="21"/>
        </w:rPr>
        <w:t>az esetenként kijelölt tagnak</w:t>
      </w:r>
    </w:p>
    <w:p w14:paraId="38E05F07"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Az opponensi véleményeket az ülés előtt 4 nappal kell a Tervbíráló Bizottság elnökének és titkárának eljuttatni, ahonnan az építési vállalkozó tervezőjéhez és kivitelezőjéhez kell egy-egy példányt megküldeni felkészülés céljára.</w:t>
      </w:r>
    </w:p>
    <w:p w14:paraId="12AA6B7C" w14:textId="77777777" w:rsidR="00D4784D" w:rsidRPr="003D0EB2" w:rsidRDefault="00D4784D" w:rsidP="00D4784D">
      <w:pPr>
        <w:pStyle w:val="Cmsor3"/>
        <w:numPr>
          <w:ilvl w:val="0"/>
          <w:numId w:val="0"/>
        </w:numPr>
        <w:tabs>
          <w:tab w:val="num" w:pos="720"/>
        </w:tabs>
        <w:suppressAutoHyphens w:val="0"/>
        <w:spacing w:after="120" w:line="240" w:lineRule="auto"/>
        <w:ind w:left="720" w:hanging="720"/>
        <w:jc w:val="both"/>
        <w:textAlignment w:val="auto"/>
        <w:rPr>
          <w:rFonts w:ascii="Tahoma" w:hAnsi="Tahoma" w:cs="Tahoma"/>
          <w:sz w:val="21"/>
          <w:szCs w:val="21"/>
        </w:rPr>
      </w:pPr>
      <w:bookmarkStart w:id="72" w:name="_Toc453249389"/>
      <w:r w:rsidRPr="003D0EB2">
        <w:rPr>
          <w:rFonts w:ascii="Tahoma" w:hAnsi="Tahoma" w:cs="Tahoma"/>
          <w:sz w:val="21"/>
          <w:szCs w:val="21"/>
        </w:rPr>
        <w:t>A tervbírálat lefolytatása</w:t>
      </w:r>
      <w:bookmarkEnd w:id="72"/>
    </w:p>
    <w:p w14:paraId="2EEA22A7"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tervet/terveket a szakágazati felelős terjeszti elő, megindokolva a beruházási munka szükségességét. Ezt követően az építési vállalkozó tervezője ismerteti a tervet/terveket.</w:t>
      </w:r>
    </w:p>
    <w:p w14:paraId="674039C1"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Elsőként a tervet/terveket a szakágazati felelős, vagy az általa javasolt opponens bírálja, majd a többi felkért opponens.</w:t>
      </w:r>
    </w:p>
    <w:p w14:paraId="25F4A032"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Az építési vállalkozó tervezője az opponensi véleményekre egyenként válaszol, valamint az ülésen esetlegesen szóban tett véleményekre. </w:t>
      </w:r>
    </w:p>
    <w:p w14:paraId="34B2540A"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Tervbíráló Bizottság a terv szakmai bírálata során megvizsgálja többek között azt, hogy </w:t>
      </w:r>
    </w:p>
    <w:p w14:paraId="384ECE1D"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 xml:space="preserve">a tervben/tervekben foglaltak beilleszkednek-e az érintett terület vízgazdálkodásának rendjébe, s megfelelnek-e a távlati fejlesztési célkitűzéseknek, </w:t>
      </w:r>
    </w:p>
    <w:p w14:paraId="4245F724"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 xml:space="preserve">az építési vállalkozó tervezője, illetve az építési vállalkozó eleget tett-e az adott feladatnak, beszerezte-e és érvényesítette-e az illetékes szervek (hatóságok) előírásait, kikötéseit, </w:t>
      </w:r>
    </w:p>
    <w:p w14:paraId="1126FA4C"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a terv/tervek kielégíti(k)</w:t>
      </w:r>
      <w:proofErr w:type="spellStart"/>
      <w:r w:rsidRPr="003D0EB2">
        <w:rPr>
          <w:rFonts w:ascii="Tahoma" w:hAnsi="Tahoma" w:cs="Tahoma"/>
          <w:sz w:val="21"/>
          <w:szCs w:val="21"/>
        </w:rPr>
        <w:t>-</w:t>
      </w:r>
      <w:proofErr w:type="gramStart"/>
      <w:r w:rsidRPr="003D0EB2">
        <w:rPr>
          <w:rFonts w:ascii="Tahoma" w:hAnsi="Tahoma" w:cs="Tahoma"/>
          <w:sz w:val="21"/>
          <w:szCs w:val="21"/>
        </w:rPr>
        <w:t>e</w:t>
      </w:r>
      <w:proofErr w:type="spellEnd"/>
      <w:proofErr w:type="gramEnd"/>
      <w:r w:rsidRPr="003D0EB2">
        <w:rPr>
          <w:rFonts w:ascii="Tahoma" w:hAnsi="Tahoma" w:cs="Tahoma"/>
          <w:sz w:val="21"/>
          <w:szCs w:val="21"/>
        </w:rPr>
        <w:t xml:space="preserve"> a korszerű műszaki követelményeket, a gazdaságosság, takarékosság és a műszaki fejlesztés követelményeit, </w:t>
      </w:r>
    </w:p>
    <w:p w14:paraId="1F5CDD66"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 xml:space="preserve">a terv/tervek nem térnek-e el a Megrendelő Követelményeiben foglalt gazdasági és műszaki jellemzőktől, </w:t>
      </w:r>
    </w:p>
    <w:p w14:paraId="48A656D7"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 xml:space="preserve">organizációs terv esetén a megvalósítás tervezett időtartama összhangban van-e az alkalmazandó technológiával, </w:t>
      </w:r>
    </w:p>
    <w:p w14:paraId="305E4635" w14:textId="77777777" w:rsidR="00D4784D" w:rsidRPr="003D0EB2" w:rsidRDefault="00D4784D" w:rsidP="00115C43">
      <w:pPr>
        <w:pStyle w:val="Listaszerbekezds"/>
        <w:numPr>
          <w:ilvl w:val="0"/>
          <w:numId w:val="42"/>
        </w:numPr>
        <w:spacing w:after="0"/>
        <w:textAlignment w:val="top"/>
        <w:rPr>
          <w:rFonts w:ascii="Tahoma" w:hAnsi="Tahoma" w:cs="Tahoma"/>
          <w:sz w:val="21"/>
          <w:szCs w:val="21"/>
        </w:rPr>
      </w:pPr>
      <w:r w:rsidRPr="003D0EB2">
        <w:rPr>
          <w:rFonts w:ascii="Tahoma" w:hAnsi="Tahoma" w:cs="Tahoma"/>
          <w:sz w:val="21"/>
          <w:szCs w:val="21"/>
        </w:rPr>
        <w:t xml:space="preserve">a költségvetések mennyiségi kiírásai helyesek-e, és megfelelnek-e az előírásoknak, organizációs feltételeknek, ill. körülményeknek. </w:t>
      </w:r>
    </w:p>
    <w:p w14:paraId="2BB81966"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Az ülésről a Tervbíráló Bizottság elnöke által megbízott személynek jegyzőkönyvet kell vezetni, melyben a lényegi vélemények rögzítésre kerülnek.</w:t>
      </w:r>
    </w:p>
    <w:p w14:paraId="50B33618"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bizottsági tagok az üléseken szótöbbséggel alakítja ki a véleményt, és a tervet/terveket az </w:t>
      </w:r>
      <w:r w:rsidRPr="003D0EB2">
        <w:rPr>
          <w:rFonts w:ascii="Tahoma" w:hAnsi="Tahoma" w:cs="Tahoma"/>
          <w:sz w:val="21"/>
          <w:szCs w:val="21"/>
        </w:rPr>
        <w:br/>
        <w:t xml:space="preserve">alábbiak szerint minősíti: </w:t>
      </w:r>
    </w:p>
    <w:p w14:paraId="062F20F9" w14:textId="77777777" w:rsidR="00D4784D" w:rsidRPr="003D0EB2" w:rsidRDefault="00D4784D" w:rsidP="00115C43">
      <w:pPr>
        <w:pStyle w:val="Listaszerbekezds"/>
        <w:numPr>
          <w:ilvl w:val="0"/>
          <w:numId w:val="43"/>
        </w:numPr>
        <w:spacing w:after="0"/>
        <w:textAlignment w:val="top"/>
        <w:rPr>
          <w:rFonts w:ascii="Tahoma" w:hAnsi="Tahoma" w:cs="Tahoma"/>
          <w:sz w:val="21"/>
          <w:szCs w:val="21"/>
        </w:rPr>
      </w:pPr>
      <w:r w:rsidRPr="003D0EB2">
        <w:rPr>
          <w:rFonts w:ascii="Tahoma" w:hAnsi="Tahoma" w:cs="Tahoma"/>
          <w:sz w:val="21"/>
          <w:szCs w:val="21"/>
        </w:rPr>
        <w:t>elfogadásra javasolja</w:t>
      </w:r>
    </w:p>
    <w:p w14:paraId="5910934C" w14:textId="77777777" w:rsidR="00D4784D" w:rsidRPr="003D0EB2" w:rsidRDefault="00D4784D" w:rsidP="00115C43">
      <w:pPr>
        <w:pStyle w:val="Listaszerbekezds"/>
        <w:numPr>
          <w:ilvl w:val="0"/>
          <w:numId w:val="43"/>
        </w:numPr>
        <w:spacing w:after="0"/>
        <w:textAlignment w:val="top"/>
        <w:rPr>
          <w:rFonts w:ascii="Tahoma" w:hAnsi="Tahoma" w:cs="Tahoma"/>
          <w:sz w:val="21"/>
          <w:szCs w:val="21"/>
        </w:rPr>
      </w:pPr>
      <w:r w:rsidRPr="003D0EB2">
        <w:rPr>
          <w:rFonts w:ascii="Tahoma" w:hAnsi="Tahoma" w:cs="Tahoma"/>
          <w:sz w:val="21"/>
          <w:szCs w:val="21"/>
        </w:rPr>
        <w:t>átdolgozásra (kiegészítésre) javasolja</w:t>
      </w:r>
    </w:p>
    <w:p w14:paraId="6BEFB634" w14:textId="77777777" w:rsidR="00D4784D" w:rsidRPr="003D0EB2" w:rsidRDefault="00D4784D" w:rsidP="00115C43">
      <w:pPr>
        <w:pStyle w:val="Listaszerbekezds"/>
        <w:numPr>
          <w:ilvl w:val="0"/>
          <w:numId w:val="43"/>
        </w:numPr>
        <w:spacing w:after="0"/>
        <w:textAlignment w:val="top"/>
        <w:rPr>
          <w:rFonts w:ascii="Tahoma" w:hAnsi="Tahoma" w:cs="Tahoma"/>
          <w:sz w:val="21"/>
          <w:szCs w:val="21"/>
        </w:rPr>
      </w:pPr>
      <w:r w:rsidRPr="003D0EB2">
        <w:rPr>
          <w:rFonts w:ascii="Tahoma" w:hAnsi="Tahoma" w:cs="Tahoma"/>
          <w:sz w:val="21"/>
          <w:szCs w:val="21"/>
        </w:rPr>
        <w:lastRenderedPageBreak/>
        <w:t>elfogadásra alkalmatlannak nyilvánítja.</w:t>
      </w:r>
    </w:p>
    <w:p w14:paraId="662DE2CC"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Amennyiben a Tervbíráló Bizottság a tervet/terveket átdolgozásra (kiegészítésre) javasolja, állást kell foglalnia abban, hogy az átdolgozást (kiegészítést) az építési vállalkozó tervezője milyen határidőre köteles elvégezni. Amennyiben az építési vállalkozó több tervet nyújt be bírálatra úgy az egyes tervek külön-külön is minősíthetőek.</w:t>
      </w:r>
    </w:p>
    <w:p w14:paraId="09629A55" w14:textId="77777777" w:rsidR="00D4784D" w:rsidRPr="003D0EB2" w:rsidRDefault="00D4784D" w:rsidP="00D4784D">
      <w:pPr>
        <w:pStyle w:val="Cmsor3"/>
        <w:numPr>
          <w:ilvl w:val="0"/>
          <w:numId w:val="0"/>
        </w:numPr>
        <w:tabs>
          <w:tab w:val="num" w:pos="720"/>
        </w:tabs>
        <w:suppressAutoHyphens w:val="0"/>
        <w:spacing w:after="120" w:line="240" w:lineRule="auto"/>
        <w:ind w:left="720" w:hanging="720"/>
        <w:jc w:val="both"/>
        <w:textAlignment w:val="auto"/>
        <w:rPr>
          <w:rFonts w:ascii="Tahoma" w:hAnsi="Tahoma" w:cs="Tahoma"/>
          <w:sz w:val="21"/>
          <w:szCs w:val="21"/>
        </w:rPr>
      </w:pPr>
      <w:bookmarkStart w:id="73" w:name="_Toc453249390"/>
      <w:r w:rsidRPr="003D0EB2">
        <w:rPr>
          <w:rFonts w:ascii="Tahoma" w:hAnsi="Tahoma" w:cs="Tahoma"/>
          <w:sz w:val="21"/>
          <w:szCs w:val="21"/>
        </w:rPr>
        <w:t>A tervjóváhagyás</w:t>
      </w:r>
      <w:bookmarkEnd w:id="73"/>
    </w:p>
    <w:p w14:paraId="26C769C6"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Tervbíráló Bizottság nevében a tervet/terveket a területileg illetékes Vízügyi Igazgatóság vezetője, vagy az általa erre felhatalmazott személy hagyja jóvá.</w:t>
      </w:r>
    </w:p>
    <w:p w14:paraId="4B31A1ED"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tervjóváhagyás tényét az Tervbíráló Bizottság titkára vezeti rá a terv/tervek borítólapjára, a műszaki leírásra, az általános tervre, az </w:t>
      </w:r>
      <w:proofErr w:type="spellStart"/>
      <w:r w:rsidRPr="003D0EB2">
        <w:rPr>
          <w:rFonts w:ascii="Tahoma" w:hAnsi="Tahoma" w:cs="Tahoma"/>
          <w:sz w:val="21"/>
          <w:szCs w:val="21"/>
        </w:rPr>
        <w:t>átnézetes</w:t>
      </w:r>
      <w:proofErr w:type="spellEnd"/>
      <w:r w:rsidRPr="003D0EB2">
        <w:rPr>
          <w:rFonts w:ascii="Tahoma" w:hAnsi="Tahoma" w:cs="Tahoma"/>
          <w:sz w:val="21"/>
          <w:szCs w:val="21"/>
        </w:rPr>
        <w:t xml:space="preserve"> és részletes helyszínrajzra, valamint a költségvetés kiírásra.</w:t>
      </w:r>
    </w:p>
    <w:p w14:paraId="4A1DE880"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A fentiek szerinti tervjóváhagyást követően nyújthatja be az építési vállalkozó a Mérnök számára a tervet/terveket jóváhagyásra.</w:t>
      </w:r>
    </w:p>
    <w:p w14:paraId="786D4373" w14:textId="77777777" w:rsidR="00D4784D" w:rsidRPr="003D0EB2" w:rsidRDefault="00D4784D" w:rsidP="00D4784D">
      <w:pPr>
        <w:spacing w:before="120" w:after="120"/>
        <w:jc w:val="both"/>
        <w:rPr>
          <w:rFonts w:ascii="Tahoma" w:hAnsi="Tahoma" w:cs="Tahoma"/>
          <w:sz w:val="21"/>
          <w:szCs w:val="21"/>
        </w:rPr>
      </w:pPr>
      <w:r w:rsidRPr="003D0EB2">
        <w:rPr>
          <w:rFonts w:ascii="Tahoma" w:hAnsi="Tahoma" w:cs="Tahoma"/>
          <w:sz w:val="21"/>
          <w:szCs w:val="21"/>
        </w:rPr>
        <w:t xml:space="preserve">A Tervbíráló Bizottság és a Mérnök által (FIDIC 5.2 </w:t>
      </w:r>
      <w:proofErr w:type="spellStart"/>
      <w:r w:rsidRPr="003D0EB2">
        <w:rPr>
          <w:rFonts w:ascii="Tahoma" w:hAnsi="Tahoma" w:cs="Tahoma"/>
          <w:sz w:val="21"/>
          <w:szCs w:val="21"/>
        </w:rPr>
        <w:t>alcikkely</w:t>
      </w:r>
      <w:proofErr w:type="spellEnd"/>
      <w:r w:rsidRPr="003D0EB2">
        <w:rPr>
          <w:rFonts w:ascii="Tahoma" w:hAnsi="Tahoma" w:cs="Tahoma"/>
          <w:sz w:val="21"/>
          <w:szCs w:val="21"/>
        </w:rPr>
        <w:t xml:space="preserve"> szerint) jóváhagyott terv/tervek </w:t>
      </w:r>
      <w:proofErr w:type="gramStart"/>
      <w:r w:rsidRPr="003D0EB2">
        <w:rPr>
          <w:rFonts w:ascii="Tahoma" w:hAnsi="Tahoma" w:cs="Tahoma"/>
          <w:sz w:val="21"/>
          <w:szCs w:val="21"/>
        </w:rPr>
        <w:t>képezheti(</w:t>
      </w:r>
      <w:proofErr w:type="gramEnd"/>
      <w:r w:rsidRPr="003D0EB2">
        <w:rPr>
          <w:rFonts w:ascii="Tahoma" w:hAnsi="Tahoma" w:cs="Tahoma"/>
          <w:sz w:val="21"/>
          <w:szCs w:val="21"/>
        </w:rPr>
        <w:t>k) a tervezésre vonatkozó részteljesítés(</w:t>
      </w:r>
      <w:proofErr w:type="spellStart"/>
      <w:r w:rsidRPr="003D0EB2">
        <w:rPr>
          <w:rFonts w:ascii="Tahoma" w:hAnsi="Tahoma" w:cs="Tahoma"/>
          <w:sz w:val="21"/>
          <w:szCs w:val="21"/>
        </w:rPr>
        <w:t>ek</w:t>
      </w:r>
      <w:proofErr w:type="spellEnd"/>
      <w:r w:rsidRPr="003D0EB2">
        <w:rPr>
          <w:rFonts w:ascii="Tahoma" w:hAnsi="Tahoma" w:cs="Tahoma"/>
          <w:sz w:val="21"/>
          <w:szCs w:val="21"/>
        </w:rPr>
        <w:t>) elszámolásának alapját.</w:t>
      </w:r>
    </w:p>
    <w:p w14:paraId="12C18186" w14:textId="77777777" w:rsidR="00D4784D" w:rsidRPr="003D0EB2" w:rsidRDefault="00D4784D" w:rsidP="00D4784D">
      <w:pPr>
        <w:spacing w:after="60"/>
        <w:jc w:val="both"/>
        <w:rPr>
          <w:rFonts w:ascii="Tahoma" w:hAnsi="Tahoma" w:cs="Tahoma"/>
          <w:b/>
          <w:color w:val="000000" w:themeColor="text1"/>
          <w:sz w:val="21"/>
          <w:szCs w:val="21"/>
        </w:rPr>
      </w:pPr>
      <w:bookmarkStart w:id="74" w:name="_Toc247617505"/>
      <w:r w:rsidRPr="003D0EB2">
        <w:rPr>
          <w:rFonts w:ascii="Tahoma" w:hAnsi="Tahoma" w:cs="Tahoma"/>
          <w:b/>
          <w:color w:val="000000" w:themeColor="text1"/>
          <w:sz w:val="21"/>
          <w:szCs w:val="21"/>
        </w:rPr>
        <w:t>A projekt keretében tervezett szerződések</w:t>
      </w:r>
      <w:bookmarkEnd w:id="74"/>
    </w:p>
    <w:p w14:paraId="2492B724" w14:textId="77777777" w:rsidR="00D4784D" w:rsidRPr="003D0EB2" w:rsidRDefault="00D4784D" w:rsidP="00D4784D">
      <w:pPr>
        <w:shd w:val="clear" w:color="auto" w:fill="FFFFFF"/>
        <w:spacing w:after="0"/>
        <w:jc w:val="both"/>
        <w:rPr>
          <w:rFonts w:ascii="Tahoma" w:hAnsi="Tahoma" w:cs="Tahoma"/>
          <w:sz w:val="21"/>
          <w:szCs w:val="21"/>
        </w:rPr>
      </w:pPr>
      <w:r w:rsidRPr="003D0EB2">
        <w:rPr>
          <w:rFonts w:ascii="Tahoma" w:hAnsi="Tahoma" w:cs="Tahoma"/>
          <w:sz w:val="21"/>
          <w:szCs w:val="21"/>
        </w:rPr>
        <w:t>A Megbízó a Projekt megvalósítására jelen szerződésen felül különösen az alábbi megbízási, valamint vállalkozói szerződéseket köti:</w:t>
      </w:r>
    </w:p>
    <w:p w14:paraId="2B88A22B" w14:textId="77777777" w:rsidR="00D4784D" w:rsidRPr="003D0EB2" w:rsidRDefault="00D4784D" w:rsidP="00D4784D">
      <w:pPr>
        <w:shd w:val="clear" w:color="auto" w:fill="FFFFFF"/>
        <w:spacing w:after="0"/>
        <w:jc w:val="both"/>
        <w:rPr>
          <w:rFonts w:ascii="Tahoma" w:hAnsi="Tahoma" w:cs="Tahoma"/>
          <w:sz w:val="21"/>
          <w:szCs w:val="21"/>
        </w:rPr>
      </w:pPr>
    </w:p>
    <w:p w14:paraId="33C2070A" w14:textId="77777777" w:rsidR="00D4784D" w:rsidRPr="003D0EB2" w:rsidRDefault="00D4784D" w:rsidP="00115C43">
      <w:pPr>
        <w:numPr>
          <w:ilvl w:val="0"/>
          <w:numId w:val="25"/>
        </w:numPr>
        <w:shd w:val="clear" w:color="auto" w:fill="FFFFFF"/>
        <w:suppressAutoHyphens w:val="0"/>
        <w:jc w:val="both"/>
        <w:textAlignment w:val="auto"/>
        <w:rPr>
          <w:rFonts w:ascii="Tahoma" w:hAnsi="Tahoma" w:cs="Tahoma"/>
          <w:sz w:val="21"/>
          <w:szCs w:val="21"/>
        </w:rPr>
      </w:pPr>
      <w:r w:rsidRPr="003D0EB2">
        <w:rPr>
          <w:rFonts w:ascii="Tahoma" w:hAnsi="Tahoma" w:cs="Tahoma"/>
          <w:sz w:val="21"/>
          <w:szCs w:val="21"/>
        </w:rPr>
        <w:t>Vállalkozási szerződés keretében az „Árvízvédelmi védvonalak mértékadó árvízszintre történő kiépítése, védvonalak terhelésének csökkentése az Alsó-Tiszán, KEHOP-1.4.0-15-2015-00007” projekt</w:t>
      </w:r>
      <w:r w:rsidRPr="003D0EB2">
        <w:rPr>
          <w:rFonts w:ascii="Tahoma" w:hAnsi="Tahoma" w:cs="Tahoma"/>
          <w:b/>
          <w:iCs/>
          <w:sz w:val="21"/>
          <w:szCs w:val="21"/>
        </w:rPr>
        <w:t xml:space="preserve"> </w:t>
      </w:r>
      <w:r w:rsidRPr="003D0EB2">
        <w:rPr>
          <w:rFonts w:ascii="Tahoma" w:hAnsi="Tahoma" w:cs="Tahoma"/>
          <w:iCs/>
          <w:sz w:val="21"/>
          <w:szCs w:val="21"/>
        </w:rPr>
        <w:t>engedélyezési terveinek elkészítése, engedélyek megszerzése, építési, kivitelezési feladatainak teljes körű ellátása, FIDIC Sárga Könyv szerinti megvalósítása a kiviteli tervek elkészítésével a 191/2009 (IX. 15.) Korm. rendeletnek megfelelő tartalommal.</w:t>
      </w:r>
    </w:p>
    <w:p w14:paraId="3594E60C" w14:textId="77777777" w:rsidR="00D4784D" w:rsidRPr="003D0EB2" w:rsidRDefault="00D4784D" w:rsidP="00115C43">
      <w:pPr>
        <w:numPr>
          <w:ilvl w:val="0"/>
          <w:numId w:val="25"/>
        </w:numPr>
        <w:shd w:val="clear" w:color="auto" w:fill="FFFFFF"/>
        <w:suppressAutoHyphens w:val="0"/>
        <w:jc w:val="both"/>
        <w:textAlignment w:val="auto"/>
        <w:rPr>
          <w:rFonts w:ascii="Tahoma" w:hAnsi="Tahoma" w:cs="Tahoma"/>
          <w:sz w:val="21"/>
          <w:szCs w:val="21"/>
        </w:rPr>
      </w:pPr>
      <w:r w:rsidRPr="003D0EB2">
        <w:rPr>
          <w:rFonts w:ascii="Tahoma" w:hAnsi="Tahoma" w:cs="Tahoma"/>
          <w:sz w:val="21"/>
          <w:szCs w:val="21"/>
        </w:rPr>
        <w:t>Megbízási szerződés keretében „Árvízvédelmi védvonalak mértékadó árvízszintre történő kiépítése, védvonalak terhelésének csökkentése az Alsó-Tiszán, KEHOP-1.4.0-15-2015-00007” projekt</w:t>
      </w:r>
      <w:r w:rsidRPr="003D0EB2">
        <w:rPr>
          <w:rFonts w:ascii="Tahoma" w:hAnsi="Tahoma" w:cs="Tahoma"/>
          <w:b/>
          <w:iCs/>
          <w:sz w:val="21"/>
          <w:szCs w:val="21"/>
        </w:rPr>
        <w:t xml:space="preserve"> </w:t>
      </w:r>
      <w:r w:rsidRPr="003D0EB2">
        <w:rPr>
          <w:rFonts w:ascii="Tahoma" w:hAnsi="Tahoma" w:cs="Tahoma"/>
          <w:iCs/>
          <w:sz w:val="21"/>
          <w:szCs w:val="21"/>
        </w:rPr>
        <w:t xml:space="preserve">megvalósításával kapcsolatos PR- és tájékoztatási tevékenység </w:t>
      </w:r>
      <w:proofErr w:type="spellStart"/>
      <w:r w:rsidRPr="003D0EB2">
        <w:rPr>
          <w:rFonts w:ascii="Tahoma" w:hAnsi="Tahoma" w:cs="Tahoma"/>
          <w:iCs/>
          <w:sz w:val="21"/>
          <w:szCs w:val="21"/>
        </w:rPr>
        <w:t>teljeskörű</w:t>
      </w:r>
      <w:proofErr w:type="spellEnd"/>
      <w:r w:rsidRPr="003D0EB2">
        <w:rPr>
          <w:rFonts w:ascii="Tahoma" w:hAnsi="Tahoma" w:cs="Tahoma"/>
          <w:iCs/>
          <w:sz w:val="21"/>
          <w:szCs w:val="21"/>
        </w:rPr>
        <w:t xml:space="preserve"> ellátása.</w:t>
      </w:r>
    </w:p>
    <w:p w14:paraId="2C4A24EA" w14:textId="77777777" w:rsidR="00D4784D" w:rsidRPr="003D0EB2" w:rsidRDefault="00D4784D" w:rsidP="00115C43">
      <w:pPr>
        <w:numPr>
          <w:ilvl w:val="0"/>
          <w:numId w:val="25"/>
        </w:numPr>
        <w:shd w:val="clear" w:color="auto" w:fill="FFFFFF"/>
        <w:tabs>
          <w:tab w:val="left" w:pos="900"/>
        </w:tabs>
        <w:suppressAutoHyphens w:val="0"/>
        <w:jc w:val="both"/>
        <w:textAlignment w:val="auto"/>
        <w:rPr>
          <w:rFonts w:ascii="Tahoma" w:hAnsi="Tahoma" w:cs="Tahoma"/>
          <w:b/>
          <w:sz w:val="21"/>
          <w:szCs w:val="21"/>
        </w:rPr>
      </w:pPr>
      <w:r w:rsidRPr="003D0EB2">
        <w:rPr>
          <w:rFonts w:ascii="Tahoma" w:hAnsi="Tahoma" w:cs="Tahoma"/>
          <w:sz w:val="21"/>
          <w:szCs w:val="21"/>
        </w:rPr>
        <w:t>Vállalkozási szerződés keretében „Árvízvédelmi védvonalak mértékadó árvízszintre történő kiépítése, védvonalak terhelésének csökkentése az Alsó-Tiszán, KEHOP-1.4.0-15-2015-00007” című projekt</w:t>
      </w:r>
      <w:r w:rsidRPr="003D0EB2">
        <w:rPr>
          <w:rFonts w:ascii="Tahoma" w:hAnsi="Tahoma" w:cs="Tahoma"/>
          <w:iCs/>
          <w:sz w:val="21"/>
          <w:szCs w:val="21"/>
        </w:rPr>
        <w:t xml:space="preserve"> megvalósításával kapcsolatos felelős akkreditált közbeszerzési szaktanácsadó beszerzése.</w:t>
      </w:r>
    </w:p>
    <w:p w14:paraId="3376F495" w14:textId="77777777" w:rsidR="00D4784D" w:rsidRPr="003D0EB2" w:rsidRDefault="00D4784D" w:rsidP="00115C43">
      <w:pPr>
        <w:numPr>
          <w:ilvl w:val="0"/>
          <w:numId w:val="25"/>
        </w:numPr>
        <w:shd w:val="clear" w:color="auto" w:fill="FFFFFF"/>
        <w:tabs>
          <w:tab w:val="left" w:pos="900"/>
        </w:tabs>
        <w:suppressAutoHyphens w:val="0"/>
        <w:jc w:val="both"/>
        <w:textAlignment w:val="auto"/>
        <w:rPr>
          <w:rFonts w:ascii="Tahoma" w:hAnsi="Tahoma" w:cs="Tahoma"/>
          <w:b/>
          <w:iCs/>
          <w:sz w:val="21"/>
          <w:szCs w:val="21"/>
        </w:rPr>
      </w:pPr>
      <w:r w:rsidRPr="003D0EB2">
        <w:rPr>
          <w:rFonts w:ascii="Tahoma" w:hAnsi="Tahoma" w:cs="Tahoma"/>
          <w:sz w:val="21"/>
          <w:szCs w:val="21"/>
        </w:rPr>
        <w:t>Vállalkozási szerződés keretében „Árvízvédelmi védvonalak mértékadó árvízszintre történő kiépítése, védvonalak terhelésének csökkentése az Alsó-Tiszán, KEHOP-1.4.0-15-2015-00007” című projekt</w:t>
      </w:r>
      <w:r w:rsidRPr="003D0EB2">
        <w:rPr>
          <w:rFonts w:ascii="Tahoma" w:hAnsi="Tahoma" w:cs="Tahoma"/>
          <w:iCs/>
          <w:sz w:val="21"/>
          <w:szCs w:val="21"/>
        </w:rPr>
        <w:t xml:space="preserve"> megvalósításával kapcsolatos Területszerzéshez kapcsolódó Ingatlanforgalmi szakértő beszerzése.</w:t>
      </w:r>
    </w:p>
    <w:p w14:paraId="7591CE38" w14:textId="77777777" w:rsidR="00D4784D" w:rsidRPr="003D0EB2" w:rsidRDefault="00D4784D" w:rsidP="00115C43">
      <w:pPr>
        <w:numPr>
          <w:ilvl w:val="0"/>
          <w:numId w:val="25"/>
        </w:numPr>
        <w:shd w:val="clear" w:color="auto" w:fill="FFFFFF"/>
        <w:tabs>
          <w:tab w:val="left" w:pos="900"/>
        </w:tabs>
        <w:suppressAutoHyphens w:val="0"/>
        <w:jc w:val="both"/>
        <w:textAlignment w:val="auto"/>
        <w:rPr>
          <w:rFonts w:ascii="Tahoma" w:hAnsi="Tahoma" w:cs="Tahoma"/>
          <w:b/>
          <w:iCs/>
          <w:sz w:val="21"/>
          <w:szCs w:val="21"/>
        </w:rPr>
      </w:pPr>
      <w:r w:rsidRPr="003D0EB2">
        <w:rPr>
          <w:rFonts w:ascii="Tahoma" w:hAnsi="Tahoma" w:cs="Tahoma"/>
          <w:sz w:val="21"/>
          <w:szCs w:val="21"/>
        </w:rPr>
        <w:t>Vállalkozási szerződés keretében „Árvízvédelmi védvonalak mértékadó árvízszintre történő kiépítése, védvonalak terhelésének csökkentése az Alsó-Tiszán, KEHOP-1.4.0-15-2015-</w:t>
      </w:r>
      <w:r w:rsidRPr="003D0EB2">
        <w:rPr>
          <w:rFonts w:ascii="Tahoma" w:hAnsi="Tahoma" w:cs="Tahoma"/>
          <w:sz w:val="21"/>
          <w:szCs w:val="21"/>
        </w:rPr>
        <w:lastRenderedPageBreak/>
        <w:t>00007” című projekt</w:t>
      </w:r>
      <w:r w:rsidRPr="003D0EB2">
        <w:rPr>
          <w:rFonts w:ascii="Tahoma" w:hAnsi="Tahoma" w:cs="Tahoma"/>
          <w:iCs/>
          <w:sz w:val="21"/>
          <w:szCs w:val="21"/>
        </w:rPr>
        <w:t xml:space="preserve"> megvalósításával kapcsolatos Területszerzéshez kapcsolódó Ügyvéd beszerzése.</w:t>
      </w:r>
    </w:p>
    <w:p w14:paraId="75A12F3B" w14:textId="77777777" w:rsidR="00D4784D" w:rsidRPr="003D0EB2" w:rsidRDefault="00D4784D" w:rsidP="00115C43">
      <w:pPr>
        <w:numPr>
          <w:ilvl w:val="0"/>
          <w:numId w:val="25"/>
        </w:numPr>
        <w:shd w:val="clear" w:color="auto" w:fill="FFFFFF"/>
        <w:tabs>
          <w:tab w:val="left" w:pos="900"/>
        </w:tabs>
        <w:suppressAutoHyphens w:val="0"/>
        <w:jc w:val="both"/>
        <w:textAlignment w:val="auto"/>
        <w:rPr>
          <w:rFonts w:ascii="Tahoma" w:hAnsi="Tahoma" w:cs="Tahoma"/>
          <w:iCs/>
          <w:sz w:val="21"/>
          <w:szCs w:val="21"/>
        </w:rPr>
      </w:pPr>
      <w:r w:rsidRPr="003D0EB2">
        <w:rPr>
          <w:rFonts w:ascii="Tahoma" w:hAnsi="Tahoma" w:cs="Tahoma"/>
          <w:iCs/>
          <w:sz w:val="21"/>
          <w:szCs w:val="21"/>
        </w:rPr>
        <w:t xml:space="preserve">Vállalkozási szerződés keretében </w:t>
      </w:r>
      <w:r w:rsidRPr="003D0EB2">
        <w:rPr>
          <w:rFonts w:ascii="Tahoma" w:hAnsi="Tahoma" w:cs="Tahoma"/>
          <w:sz w:val="21"/>
          <w:szCs w:val="21"/>
        </w:rPr>
        <w:t xml:space="preserve">„Árvízvédelmi védvonalak mértékadó árvízszintre történő kiépítése, védvonalak terhelésének csökkentése az Alsó-Tiszán, KEHOP-1.4.0-15-2015-00007” című </w:t>
      </w:r>
      <w:r w:rsidRPr="003D0EB2">
        <w:rPr>
          <w:rFonts w:ascii="Tahoma" w:hAnsi="Tahoma" w:cs="Tahoma"/>
          <w:iCs/>
          <w:sz w:val="21"/>
          <w:szCs w:val="21"/>
        </w:rPr>
        <w:t>projekt megvalósításával kapcsolatos eszközbeszerzés.</w:t>
      </w:r>
    </w:p>
    <w:p w14:paraId="439DD20F" w14:textId="77777777" w:rsidR="00D4784D" w:rsidRPr="003D0EB2" w:rsidRDefault="00D4784D" w:rsidP="00D4784D">
      <w:pPr>
        <w:shd w:val="clear" w:color="auto" w:fill="FFFFFF"/>
        <w:tabs>
          <w:tab w:val="left" w:pos="900"/>
        </w:tabs>
        <w:suppressAutoHyphens w:val="0"/>
        <w:jc w:val="both"/>
        <w:textAlignment w:val="auto"/>
        <w:rPr>
          <w:rFonts w:ascii="Tahoma" w:hAnsi="Tahoma" w:cs="Tahoma"/>
          <w:b/>
          <w:sz w:val="21"/>
          <w:szCs w:val="21"/>
        </w:rPr>
      </w:pPr>
      <w:r w:rsidRPr="003D0EB2">
        <w:rPr>
          <w:rFonts w:ascii="Tahoma" w:hAnsi="Tahoma" w:cs="Tahoma"/>
          <w:b/>
          <w:sz w:val="21"/>
          <w:szCs w:val="21"/>
        </w:rPr>
        <w:t>Rendelkezésre álló engedélyek</w:t>
      </w:r>
    </w:p>
    <w:p w14:paraId="18906B62"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A projekt ”Árvízvédelmi védvonalak mértékadó árvízszintre történő kiépítése, védvonalak terhelésének csökkentése az Alsó-Tiszán” című elvi vízjogi engedélyezési terve elkészült. Az elvi engedélyes terv a Támogatási szerződés megkötési folyamata keretében benyújtásra került az IH részére.</w:t>
      </w:r>
    </w:p>
    <w:p w14:paraId="77745196"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A megvalósításhoz szükséges további tervek, engedélyek még nem állnak rendelkezésre.</w:t>
      </w:r>
    </w:p>
    <w:p w14:paraId="446AD02B"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 xml:space="preserve">Az árvízvédelmi töltések állapotának részletes </w:t>
      </w:r>
      <w:proofErr w:type="spellStart"/>
      <w:r w:rsidRPr="003D0EB2">
        <w:rPr>
          <w:rFonts w:ascii="Tahoma" w:hAnsi="Tahoma" w:cs="Tahoma"/>
          <w:sz w:val="21"/>
          <w:szCs w:val="21"/>
        </w:rPr>
        <w:t>geotechnikai</w:t>
      </w:r>
      <w:proofErr w:type="spellEnd"/>
      <w:r w:rsidRPr="003D0EB2">
        <w:rPr>
          <w:rFonts w:ascii="Tahoma" w:hAnsi="Tahoma" w:cs="Tahoma"/>
          <w:sz w:val="21"/>
          <w:szCs w:val="21"/>
        </w:rPr>
        <w:t xml:space="preserve"> vizsgálata és értékelése az ÁKK (Árvízi veszély- és kockázati térképezési) projekt keretében megtörtént.</w:t>
      </w:r>
    </w:p>
    <w:p w14:paraId="50C0D205" w14:textId="77777777" w:rsidR="00D4784D" w:rsidRPr="003D0EB2" w:rsidRDefault="00D4784D" w:rsidP="00D4784D">
      <w:pPr>
        <w:spacing w:after="60"/>
        <w:jc w:val="both"/>
        <w:rPr>
          <w:rFonts w:ascii="Tahoma" w:hAnsi="Tahoma" w:cs="Tahoma"/>
          <w:b/>
          <w:sz w:val="21"/>
          <w:szCs w:val="21"/>
        </w:rPr>
      </w:pPr>
      <w:r w:rsidRPr="003D0EB2">
        <w:rPr>
          <w:rFonts w:ascii="Tahoma" w:hAnsi="Tahoma" w:cs="Tahoma"/>
          <w:b/>
          <w:sz w:val="21"/>
          <w:szCs w:val="21"/>
        </w:rPr>
        <w:t>Rendelkezésre álló tervek</w:t>
      </w:r>
    </w:p>
    <w:p w14:paraId="1045DFD6"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A projekt ”Árvízvédelmi védvonalak mértékadó árvízszintre történő kiépítése, védvonalak terhelésének csökkentése az Alsó-Tiszán” című elvi vízjogi engedélyezési terve elkészült. Az elvi engedélyes terv a Támogatási szerződés megkötési folyamata keretében benyújtásra került az IH részére.</w:t>
      </w:r>
    </w:p>
    <w:p w14:paraId="63A8DC4C"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A megvalósításhoz szükséges további tervek, engedélyek még nem állnak rendelkezésre.</w:t>
      </w:r>
    </w:p>
    <w:p w14:paraId="60183B5B" w14:textId="77777777" w:rsidR="00D4784D" w:rsidRPr="003D0EB2" w:rsidRDefault="00D4784D" w:rsidP="00D4784D">
      <w:pPr>
        <w:shd w:val="clear" w:color="auto" w:fill="FFFFFF"/>
        <w:tabs>
          <w:tab w:val="left" w:pos="900"/>
        </w:tabs>
        <w:suppressAutoHyphens w:val="0"/>
        <w:jc w:val="both"/>
        <w:textAlignment w:val="auto"/>
        <w:rPr>
          <w:rFonts w:ascii="Tahoma" w:hAnsi="Tahoma" w:cs="Tahoma"/>
          <w:sz w:val="21"/>
          <w:szCs w:val="21"/>
        </w:rPr>
      </w:pPr>
      <w:r w:rsidRPr="003D0EB2">
        <w:rPr>
          <w:rFonts w:ascii="Tahoma" w:hAnsi="Tahoma" w:cs="Tahoma"/>
          <w:sz w:val="21"/>
          <w:szCs w:val="21"/>
        </w:rPr>
        <w:t xml:space="preserve">Az árvízvédelmi töltések állapotának részletes </w:t>
      </w:r>
      <w:proofErr w:type="spellStart"/>
      <w:r w:rsidRPr="003D0EB2">
        <w:rPr>
          <w:rFonts w:ascii="Tahoma" w:hAnsi="Tahoma" w:cs="Tahoma"/>
          <w:sz w:val="21"/>
          <w:szCs w:val="21"/>
        </w:rPr>
        <w:t>geotechnikai</w:t>
      </w:r>
      <w:proofErr w:type="spellEnd"/>
      <w:r w:rsidRPr="003D0EB2">
        <w:rPr>
          <w:rFonts w:ascii="Tahoma" w:hAnsi="Tahoma" w:cs="Tahoma"/>
          <w:sz w:val="21"/>
          <w:szCs w:val="21"/>
        </w:rPr>
        <w:t xml:space="preserve"> vizsgálata és értékelése az ÁKK (Árvízi veszély- és kockázati térképezési) projekt keretében megtörtént.</w:t>
      </w:r>
    </w:p>
    <w:p w14:paraId="1CA9F38B" w14:textId="77777777" w:rsidR="00D4784D" w:rsidRPr="003D0EB2" w:rsidRDefault="00D4784D" w:rsidP="00D4784D">
      <w:pPr>
        <w:spacing w:before="240" w:after="120"/>
        <w:jc w:val="both"/>
        <w:rPr>
          <w:rFonts w:ascii="Tahoma" w:hAnsi="Tahoma" w:cs="Tahoma"/>
          <w:b/>
          <w:sz w:val="21"/>
          <w:szCs w:val="21"/>
        </w:rPr>
      </w:pPr>
      <w:r w:rsidRPr="003D0EB2">
        <w:rPr>
          <w:rFonts w:ascii="Tahoma" w:hAnsi="Tahoma" w:cs="Tahoma"/>
          <w:b/>
          <w:sz w:val="21"/>
          <w:szCs w:val="21"/>
        </w:rPr>
        <w:t>Kivitelező által elkészítendő tervek:</w:t>
      </w:r>
    </w:p>
    <w:p w14:paraId="3EF0DB09"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A Vállalkozó általánosságban köteles az ajánlati dokumentációnak megfelelően minden olyan tervezési munka és ezzel összefüggő adatbeszerzés és feladat elvégzésére, amely a vízjogi létesítési engedély és az építési engedély megszerzéséhez valamint a kivitelezéshez, a szerződés teljesítéséhez szükséges.</w:t>
      </w:r>
    </w:p>
    <w:p w14:paraId="390FC34F" w14:textId="5BFF1361"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 xml:space="preserve">Az engedélyeztetési eljárásokkal kapcsolatos minden feladat a vállalkozóé, és az összes azzal kapcsolatos kockázat is őt terheli. </w:t>
      </w:r>
    </w:p>
    <w:p w14:paraId="08CD3F1D"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 xml:space="preserve">A tervezés során a magyar jogszabályok, szabványok és az azokban nem szabályozott kérdésekben a Magyar Mérnöki Kamara Tervdokumentációk tartalmi és formai követelményei az irányadóak. </w:t>
      </w:r>
    </w:p>
    <w:p w14:paraId="44FAE964"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Az alábbi tervezési munkák elvégzése és tervdokumentációk elkészítése – relevanciától függően - kiemelt követelmény:</w:t>
      </w:r>
    </w:p>
    <w:p w14:paraId="68D88175"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Tervezési elővizsgálatok és mérések:</w:t>
      </w:r>
    </w:p>
    <w:p w14:paraId="54EB676E"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Geodéziai felmérés</w:t>
      </w:r>
    </w:p>
    <w:p w14:paraId="65EBBF73"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lastRenderedPageBreak/>
        <w:t>Talajmechanikai vizsgálat</w:t>
      </w:r>
    </w:p>
    <w:p w14:paraId="201C8C7A" w14:textId="77777777" w:rsidR="00D4784D" w:rsidRPr="003D0EB2" w:rsidRDefault="00D4784D" w:rsidP="00115C43">
      <w:pPr>
        <w:pStyle w:val="Listaszerbekezds"/>
        <w:numPr>
          <w:ilvl w:val="0"/>
          <w:numId w:val="40"/>
        </w:numPr>
        <w:rPr>
          <w:rFonts w:ascii="Tahoma" w:hAnsi="Tahoma" w:cs="Tahoma"/>
          <w:sz w:val="21"/>
          <w:szCs w:val="21"/>
        </w:rPr>
      </w:pPr>
      <w:proofErr w:type="spellStart"/>
      <w:r w:rsidRPr="003D0EB2">
        <w:rPr>
          <w:rFonts w:ascii="Tahoma" w:hAnsi="Tahoma" w:cs="Tahoma"/>
          <w:sz w:val="21"/>
          <w:szCs w:val="21"/>
        </w:rPr>
        <w:t>Állapotfelvételi</w:t>
      </w:r>
      <w:proofErr w:type="spellEnd"/>
      <w:r w:rsidRPr="003D0EB2">
        <w:rPr>
          <w:rFonts w:ascii="Tahoma" w:hAnsi="Tahoma" w:cs="Tahoma"/>
          <w:sz w:val="21"/>
          <w:szCs w:val="21"/>
        </w:rPr>
        <w:t xml:space="preserve"> dokumentáció</w:t>
      </w:r>
    </w:p>
    <w:p w14:paraId="0245D4CE"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Engedélyezési és kiviteli dokumentáció:</w:t>
      </w:r>
    </w:p>
    <w:p w14:paraId="4C0183F4"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Előzetes régészeti dokumentáció</w:t>
      </w:r>
    </w:p>
    <w:p w14:paraId="71300C6B"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 xml:space="preserve">Előzetes Vizsgálati Dokumentáció, szükségesség esetén Környezeti hatásvizsgálat és/vagy </w:t>
      </w:r>
      <w:proofErr w:type="spellStart"/>
      <w:r w:rsidRPr="003D0EB2">
        <w:rPr>
          <w:rFonts w:ascii="Tahoma" w:hAnsi="Tahoma" w:cs="Tahoma"/>
          <w:sz w:val="21"/>
          <w:szCs w:val="21"/>
        </w:rPr>
        <w:t>Natura</w:t>
      </w:r>
      <w:proofErr w:type="spellEnd"/>
      <w:r w:rsidRPr="003D0EB2">
        <w:rPr>
          <w:rFonts w:ascii="Tahoma" w:hAnsi="Tahoma" w:cs="Tahoma"/>
          <w:sz w:val="21"/>
          <w:szCs w:val="21"/>
        </w:rPr>
        <w:t xml:space="preserve"> 2000 hatásbecslés</w:t>
      </w:r>
    </w:p>
    <w:p w14:paraId="30D589F8" w14:textId="6E1BF871" w:rsidR="00160CBF" w:rsidRPr="001F3AED" w:rsidRDefault="00160CBF" w:rsidP="00160CBF">
      <w:pPr>
        <w:pStyle w:val="Listaszerbekezds"/>
        <w:numPr>
          <w:ilvl w:val="0"/>
          <w:numId w:val="40"/>
        </w:numPr>
        <w:rPr>
          <w:rFonts w:ascii="Tahoma" w:hAnsi="Tahoma" w:cs="Tahoma"/>
          <w:sz w:val="21"/>
          <w:szCs w:val="21"/>
        </w:rPr>
      </w:pPr>
      <w:r>
        <w:rPr>
          <w:rFonts w:ascii="Tahoma" w:hAnsi="Tahoma" w:cs="Tahoma"/>
          <w:sz w:val="21"/>
          <w:szCs w:val="21"/>
        </w:rPr>
        <w:t>tűzszerészeti hatástanulmány</w:t>
      </w:r>
    </w:p>
    <w:p w14:paraId="0EFD61DC"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Vízjogi létesítési engedélyezési tervek</w:t>
      </w:r>
    </w:p>
    <w:p w14:paraId="299FF4EA"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Bontási terv, vagy bejelentési dokumentáció</w:t>
      </w:r>
    </w:p>
    <w:p w14:paraId="78836D20"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Építési engedélyezési tervek</w:t>
      </w:r>
    </w:p>
    <w:p w14:paraId="64FE66B3"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Kivitelezési dokumentációk</w:t>
      </w:r>
    </w:p>
    <w:p w14:paraId="0EB6C775" w14:textId="77777777" w:rsidR="00D4784D" w:rsidRPr="003D0EB2"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Ideiglenes kezelési és karbantartási utasítások</w:t>
      </w:r>
    </w:p>
    <w:p w14:paraId="150E9299" w14:textId="77777777" w:rsidR="00D4784D" w:rsidRDefault="00D4784D" w:rsidP="00115C43">
      <w:pPr>
        <w:pStyle w:val="Listaszerbekezds"/>
        <w:numPr>
          <w:ilvl w:val="0"/>
          <w:numId w:val="40"/>
        </w:numPr>
        <w:rPr>
          <w:rFonts w:ascii="Tahoma" w:hAnsi="Tahoma" w:cs="Tahoma"/>
          <w:sz w:val="21"/>
          <w:szCs w:val="21"/>
        </w:rPr>
      </w:pPr>
      <w:r w:rsidRPr="003D0EB2">
        <w:rPr>
          <w:rFonts w:ascii="Tahoma" w:hAnsi="Tahoma" w:cs="Tahoma"/>
          <w:sz w:val="21"/>
          <w:szCs w:val="21"/>
        </w:rPr>
        <w:t>Minden egyéb olyan terv, mely szükséges a szerződésszerű teljesítéshez (minőségbiztosítási terv, organizációs terv, fakivágási terv, forgalomszabályozási terv, dúcolási terv, víztelenítés terve, munkavédelmi, tűzvédelmi, Biztonsági- és egészségvédelmi terv, bányahatósági tervek stb.)</w:t>
      </w:r>
    </w:p>
    <w:p w14:paraId="690635C7" w14:textId="2E49FD9E" w:rsidR="00160CBF" w:rsidRPr="001F3AED" w:rsidRDefault="00160CBF" w:rsidP="00115C43">
      <w:pPr>
        <w:pStyle w:val="Listaszerbekezds"/>
        <w:numPr>
          <w:ilvl w:val="0"/>
          <w:numId w:val="40"/>
        </w:numPr>
        <w:rPr>
          <w:rFonts w:ascii="Tahoma" w:hAnsi="Tahoma" w:cs="Tahoma"/>
          <w:sz w:val="21"/>
          <w:szCs w:val="21"/>
        </w:rPr>
      </w:pPr>
      <w:r w:rsidRPr="001F3AED">
        <w:rPr>
          <w:rFonts w:ascii="Tahoma" w:hAnsi="Tahoma" w:cs="Tahoma"/>
          <w:sz w:val="21"/>
          <w:szCs w:val="21"/>
        </w:rPr>
        <w:t>kisajátítási terv</w:t>
      </w:r>
    </w:p>
    <w:p w14:paraId="5F7C59DF" w14:textId="4090AAA3" w:rsidR="00160CBF" w:rsidRPr="001F3AED" w:rsidRDefault="00160CBF" w:rsidP="00115C43">
      <w:pPr>
        <w:pStyle w:val="Listaszerbekezds"/>
        <w:numPr>
          <w:ilvl w:val="0"/>
          <w:numId w:val="40"/>
        </w:numPr>
        <w:rPr>
          <w:rFonts w:ascii="Tahoma" w:hAnsi="Tahoma" w:cs="Tahoma"/>
          <w:sz w:val="21"/>
          <w:szCs w:val="21"/>
        </w:rPr>
      </w:pPr>
      <w:r w:rsidRPr="001F3AED">
        <w:rPr>
          <w:rFonts w:ascii="Tahoma" w:hAnsi="Tahoma" w:cs="Tahoma"/>
          <w:sz w:val="21"/>
          <w:szCs w:val="21"/>
        </w:rPr>
        <w:t xml:space="preserve">művelési ág váltáshoz és termőföld más célú hasznosításához szükséges </w:t>
      </w:r>
      <w:proofErr w:type="spellStart"/>
      <w:r w:rsidRPr="001F3AED">
        <w:rPr>
          <w:rFonts w:ascii="Tahoma" w:hAnsi="Tahoma" w:cs="Tahoma"/>
          <w:sz w:val="21"/>
          <w:szCs w:val="21"/>
        </w:rPr>
        <w:t>területkimutatások</w:t>
      </w:r>
      <w:proofErr w:type="spellEnd"/>
      <w:r w:rsidRPr="001F3AED">
        <w:rPr>
          <w:rFonts w:ascii="Tahoma" w:hAnsi="Tahoma" w:cs="Tahoma"/>
          <w:sz w:val="21"/>
          <w:szCs w:val="21"/>
        </w:rPr>
        <w:t>, vázrajzok</w:t>
      </w:r>
    </w:p>
    <w:p w14:paraId="6B1AA8CF"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Engedélyek:</w:t>
      </w:r>
    </w:p>
    <w:p w14:paraId="78CAF3FF"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Örökségvédelmi határozat</w:t>
      </w:r>
    </w:p>
    <w:p w14:paraId="1CFF85EF"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 xml:space="preserve">Előzetes Vizsgálati Dokumentációt lezáró határozat, szüksége esetén </w:t>
      </w:r>
      <w:proofErr w:type="spellStart"/>
      <w:r w:rsidRPr="003D0EB2">
        <w:rPr>
          <w:rFonts w:ascii="Tahoma" w:hAnsi="Tahoma" w:cs="Tahoma"/>
          <w:sz w:val="21"/>
          <w:szCs w:val="21"/>
        </w:rPr>
        <w:t>környzetvédelmi</w:t>
      </w:r>
      <w:proofErr w:type="spellEnd"/>
      <w:r w:rsidRPr="003D0EB2">
        <w:rPr>
          <w:rFonts w:ascii="Tahoma" w:hAnsi="Tahoma" w:cs="Tahoma"/>
          <w:sz w:val="21"/>
          <w:szCs w:val="21"/>
        </w:rPr>
        <w:t xml:space="preserve"> engedély</w:t>
      </w:r>
    </w:p>
    <w:p w14:paraId="11C1E4E3"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Vízjogi létesítési engedélyek</w:t>
      </w:r>
    </w:p>
    <w:p w14:paraId="5676A1BE"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Bontási engedélyek</w:t>
      </w:r>
    </w:p>
    <w:p w14:paraId="2027E897"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Építési engedélyek</w:t>
      </w:r>
    </w:p>
    <w:p w14:paraId="3612B848"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Földhivatali engedélyek</w:t>
      </w:r>
    </w:p>
    <w:p w14:paraId="07346A51"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Bányászati engedélyek</w:t>
      </w:r>
    </w:p>
    <w:p w14:paraId="00DF55D5"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Erdőfelügyelőség engedélye</w:t>
      </w:r>
    </w:p>
    <w:p w14:paraId="12EC8CE5"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Áramszolgáltató engedélye</w:t>
      </w:r>
    </w:p>
    <w:p w14:paraId="17E5EFBB"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 xml:space="preserve">Átadás-átvételhez szükséges dokumentációk </w:t>
      </w:r>
    </w:p>
    <w:p w14:paraId="6B2AA34C"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Megvalósulási dokumentáció</w:t>
      </w:r>
    </w:p>
    <w:p w14:paraId="5DC7924E"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 xml:space="preserve">Műszaki átadás-átvételi </w:t>
      </w:r>
      <w:proofErr w:type="gramStart"/>
      <w:r w:rsidRPr="003D0EB2">
        <w:rPr>
          <w:rFonts w:ascii="Tahoma" w:hAnsi="Tahoma" w:cs="Tahoma"/>
          <w:sz w:val="21"/>
          <w:szCs w:val="21"/>
        </w:rPr>
        <w:t>eljárás(</w:t>
      </w:r>
      <w:proofErr w:type="gramEnd"/>
      <w:r w:rsidRPr="003D0EB2">
        <w:rPr>
          <w:rFonts w:ascii="Tahoma" w:hAnsi="Tahoma" w:cs="Tahoma"/>
          <w:sz w:val="21"/>
          <w:szCs w:val="21"/>
        </w:rPr>
        <w:t>ok) dokumentációja</w:t>
      </w:r>
    </w:p>
    <w:p w14:paraId="4C44ADF3"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Villamos mérési jegyzőkönyvek</w:t>
      </w:r>
    </w:p>
    <w:p w14:paraId="01D22789"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Megfelelőségi tanúsítványok és teherbíró épített szerkezetek EUROCODE számításai</w:t>
      </w:r>
    </w:p>
    <w:p w14:paraId="76436797" w14:textId="77777777" w:rsidR="00D4784D" w:rsidRPr="003D0EB2"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Végleges kezelési és karbantartási utasítások</w:t>
      </w:r>
    </w:p>
    <w:p w14:paraId="12EA0E3C" w14:textId="77777777" w:rsidR="00D4784D" w:rsidRDefault="00D4784D" w:rsidP="00115C43">
      <w:pPr>
        <w:pStyle w:val="Listaszerbekezds"/>
        <w:numPr>
          <w:ilvl w:val="0"/>
          <w:numId w:val="41"/>
        </w:numPr>
        <w:rPr>
          <w:rFonts w:ascii="Tahoma" w:hAnsi="Tahoma" w:cs="Tahoma"/>
          <w:sz w:val="21"/>
          <w:szCs w:val="21"/>
        </w:rPr>
      </w:pPr>
      <w:r w:rsidRPr="003D0EB2">
        <w:rPr>
          <w:rFonts w:ascii="Tahoma" w:hAnsi="Tahoma" w:cs="Tahoma"/>
          <w:sz w:val="21"/>
          <w:szCs w:val="21"/>
        </w:rPr>
        <w:t>Üzemeltetési engedély kérelem dokumentációja</w:t>
      </w:r>
    </w:p>
    <w:p w14:paraId="52AA4753" w14:textId="4BB2AB3C" w:rsidR="00160CBF" w:rsidRPr="001F3AED" w:rsidRDefault="00160CBF" w:rsidP="00160CBF">
      <w:pPr>
        <w:widowControl w:val="0"/>
        <w:numPr>
          <w:ilvl w:val="0"/>
          <w:numId w:val="41"/>
        </w:numPr>
        <w:suppressAutoHyphens w:val="0"/>
        <w:autoSpaceDE w:val="0"/>
        <w:autoSpaceDN w:val="0"/>
        <w:spacing w:after="0" w:line="240" w:lineRule="auto"/>
        <w:jc w:val="both"/>
        <w:textAlignment w:val="auto"/>
        <w:rPr>
          <w:rFonts w:ascii="Tahoma" w:hAnsi="Tahoma" w:cs="Tahoma"/>
          <w:sz w:val="21"/>
          <w:szCs w:val="21"/>
        </w:rPr>
      </w:pPr>
      <w:r w:rsidRPr="001F3AED">
        <w:rPr>
          <w:rFonts w:ascii="Tahoma" w:hAnsi="Tahoma" w:cs="Tahoma"/>
          <w:sz w:val="21"/>
          <w:szCs w:val="21"/>
        </w:rPr>
        <w:t>kisajátítási terv záradékoltatása</w:t>
      </w:r>
    </w:p>
    <w:p w14:paraId="697F118B" w14:textId="1BB0E676" w:rsidR="00160CBF" w:rsidRPr="001F3AED" w:rsidRDefault="00160CBF" w:rsidP="00160CBF">
      <w:pPr>
        <w:widowControl w:val="0"/>
        <w:numPr>
          <w:ilvl w:val="0"/>
          <w:numId w:val="41"/>
        </w:numPr>
        <w:suppressAutoHyphens w:val="0"/>
        <w:autoSpaceDE w:val="0"/>
        <w:autoSpaceDN w:val="0"/>
        <w:spacing w:after="0" w:line="240" w:lineRule="auto"/>
        <w:jc w:val="both"/>
        <w:textAlignment w:val="auto"/>
        <w:rPr>
          <w:rFonts w:ascii="Tahoma" w:hAnsi="Tahoma" w:cs="Tahoma"/>
          <w:sz w:val="21"/>
          <w:szCs w:val="21"/>
        </w:rPr>
      </w:pPr>
      <w:r w:rsidRPr="001F3AED">
        <w:rPr>
          <w:rFonts w:ascii="Tahoma" w:hAnsi="Tahoma" w:cs="Tahoma"/>
          <w:sz w:val="21"/>
          <w:szCs w:val="21"/>
        </w:rPr>
        <w:t xml:space="preserve">művelési ág váltáshoz és termőföld más célú hasznosításához szükséges </w:t>
      </w:r>
      <w:proofErr w:type="spellStart"/>
      <w:r w:rsidRPr="001F3AED">
        <w:rPr>
          <w:rFonts w:ascii="Tahoma" w:hAnsi="Tahoma" w:cs="Tahoma"/>
          <w:sz w:val="21"/>
          <w:szCs w:val="21"/>
        </w:rPr>
        <w:t>területkimutatások</w:t>
      </w:r>
      <w:proofErr w:type="spellEnd"/>
      <w:r w:rsidRPr="001F3AED">
        <w:rPr>
          <w:rFonts w:ascii="Tahoma" w:hAnsi="Tahoma" w:cs="Tahoma"/>
          <w:sz w:val="21"/>
          <w:szCs w:val="21"/>
        </w:rPr>
        <w:t>, vázrajzok engedélyezése</w:t>
      </w:r>
    </w:p>
    <w:p w14:paraId="367C1E7C" w14:textId="77777777" w:rsidR="00160CBF" w:rsidRPr="003D0EB2" w:rsidRDefault="00160CBF" w:rsidP="001F3AED">
      <w:pPr>
        <w:pStyle w:val="Listaszerbekezds"/>
        <w:rPr>
          <w:rFonts w:ascii="Tahoma" w:hAnsi="Tahoma" w:cs="Tahoma"/>
          <w:sz w:val="21"/>
          <w:szCs w:val="21"/>
        </w:rPr>
      </w:pPr>
    </w:p>
    <w:p w14:paraId="3830E073"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Példányszámok</w:t>
      </w:r>
    </w:p>
    <w:p w14:paraId="461F6EA6"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 xml:space="preserve">A Mérnöknek áttekintésre benyújtott tervet 1 </w:t>
      </w:r>
      <w:proofErr w:type="spellStart"/>
      <w:r w:rsidRPr="003D0EB2">
        <w:rPr>
          <w:rFonts w:ascii="Tahoma" w:hAnsi="Tahoma" w:cs="Tahoma"/>
          <w:color w:val="auto"/>
          <w:sz w:val="21"/>
          <w:szCs w:val="21"/>
        </w:rPr>
        <w:t>pld-ban</w:t>
      </w:r>
      <w:proofErr w:type="spellEnd"/>
      <w:r w:rsidRPr="003D0EB2">
        <w:rPr>
          <w:rFonts w:ascii="Tahoma" w:hAnsi="Tahoma" w:cs="Tahoma"/>
          <w:color w:val="auto"/>
          <w:sz w:val="21"/>
          <w:szCs w:val="21"/>
        </w:rPr>
        <w:t xml:space="preserve"> elektronikusan és 3 </w:t>
      </w:r>
      <w:proofErr w:type="spellStart"/>
      <w:r w:rsidRPr="003D0EB2">
        <w:rPr>
          <w:rFonts w:ascii="Tahoma" w:hAnsi="Tahoma" w:cs="Tahoma"/>
          <w:color w:val="auto"/>
          <w:sz w:val="21"/>
          <w:szCs w:val="21"/>
        </w:rPr>
        <w:t>pld-ban</w:t>
      </w:r>
      <w:proofErr w:type="spellEnd"/>
      <w:r w:rsidRPr="003D0EB2">
        <w:rPr>
          <w:rFonts w:ascii="Tahoma" w:hAnsi="Tahoma" w:cs="Tahoma"/>
          <w:color w:val="auto"/>
          <w:sz w:val="21"/>
          <w:szCs w:val="21"/>
        </w:rPr>
        <w:t xml:space="preserve"> nyomtatásban kell benyújtani a Szerződés Feltételei vonatkozó részeinek követelményei szerint.</w:t>
      </w:r>
    </w:p>
    <w:p w14:paraId="3EE4AC19"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lastRenderedPageBreak/>
        <w:t xml:space="preserve">A jóváhagyott tervet és dokumentumot a Vállalkozó 1 </w:t>
      </w:r>
      <w:proofErr w:type="spellStart"/>
      <w:r w:rsidRPr="003D0EB2">
        <w:rPr>
          <w:rFonts w:ascii="Tahoma" w:hAnsi="Tahoma" w:cs="Tahoma"/>
          <w:color w:val="auto"/>
          <w:sz w:val="21"/>
          <w:szCs w:val="21"/>
        </w:rPr>
        <w:t>pld-ban</w:t>
      </w:r>
      <w:proofErr w:type="spellEnd"/>
      <w:r w:rsidRPr="003D0EB2">
        <w:rPr>
          <w:rFonts w:ascii="Tahoma" w:hAnsi="Tahoma" w:cs="Tahoma"/>
          <w:color w:val="auto"/>
          <w:sz w:val="21"/>
          <w:szCs w:val="21"/>
        </w:rPr>
        <w:t xml:space="preserve"> elektronikusan és 3 </w:t>
      </w:r>
      <w:proofErr w:type="spellStart"/>
      <w:r w:rsidRPr="003D0EB2">
        <w:rPr>
          <w:rFonts w:ascii="Tahoma" w:hAnsi="Tahoma" w:cs="Tahoma"/>
          <w:color w:val="auto"/>
          <w:sz w:val="21"/>
          <w:szCs w:val="21"/>
        </w:rPr>
        <w:t>pld-ban</w:t>
      </w:r>
      <w:proofErr w:type="spellEnd"/>
      <w:r w:rsidRPr="003D0EB2">
        <w:rPr>
          <w:rFonts w:ascii="Tahoma" w:hAnsi="Tahoma" w:cs="Tahoma"/>
          <w:color w:val="auto"/>
          <w:sz w:val="21"/>
          <w:szCs w:val="21"/>
        </w:rPr>
        <w:t xml:space="preserve"> nyomtatásban szállítja. Ezen felüliek az engedélyeztetésekhez szükséges példányszámok, melyet szintén a Vállalkozó biztosít.</w:t>
      </w:r>
    </w:p>
    <w:p w14:paraId="65AB1418" w14:textId="77777777" w:rsidR="00D4784D" w:rsidRPr="003D0EB2" w:rsidRDefault="00D4784D" w:rsidP="00D4784D">
      <w:pPr>
        <w:jc w:val="both"/>
        <w:rPr>
          <w:rFonts w:ascii="Tahoma" w:hAnsi="Tahoma" w:cs="Tahoma"/>
          <w:color w:val="auto"/>
          <w:sz w:val="21"/>
          <w:szCs w:val="21"/>
        </w:rPr>
      </w:pPr>
      <w:r w:rsidRPr="003D0EB2">
        <w:rPr>
          <w:rFonts w:ascii="Tahoma" w:hAnsi="Tahoma" w:cs="Tahoma"/>
          <w:color w:val="auto"/>
          <w:sz w:val="21"/>
          <w:szCs w:val="21"/>
        </w:rPr>
        <w:t>A különböző tervfázisokhoz tartozó tervlapokat AutoCAD vagy azzal teljes mértékben kompatibilis programmal kell elkészíteni, és szerkeszthető formában (</w:t>
      </w:r>
      <w:proofErr w:type="spellStart"/>
      <w:r w:rsidRPr="003D0EB2">
        <w:rPr>
          <w:rFonts w:ascii="Tahoma" w:hAnsi="Tahoma" w:cs="Tahoma"/>
          <w:color w:val="auto"/>
          <w:sz w:val="21"/>
          <w:szCs w:val="21"/>
        </w:rPr>
        <w:t>dwg</w:t>
      </w:r>
      <w:proofErr w:type="spellEnd"/>
      <w:r w:rsidRPr="003D0EB2">
        <w:rPr>
          <w:rFonts w:ascii="Tahoma" w:hAnsi="Tahoma" w:cs="Tahoma"/>
          <w:color w:val="auto"/>
          <w:sz w:val="21"/>
          <w:szCs w:val="21"/>
        </w:rPr>
        <w:t xml:space="preserve"> kiterjesztéssel), valamint </w:t>
      </w:r>
      <w:proofErr w:type="spellStart"/>
      <w:r w:rsidRPr="003D0EB2">
        <w:rPr>
          <w:rFonts w:ascii="Tahoma" w:hAnsi="Tahoma" w:cs="Tahoma"/>
          <w:color w:val="auto"/>
          <w:sz w:val="21"/>
          <w:szCs w:val="21"/>
        </w:rPr>
        <w:t>pdf</w:t>
      </w:r>
      <w:proofErr w:type="spellEnd"/>
      <w:r w:rsidRPr="003D0EB2">
        <w:rPr>
          <w:rFonts w:ascii="Tahoma" w:hAnsi="Tahoma" w:cs="Tahoma"/>
          <w:color w:val="auto"/>
          <w:sz w:val="21"/>
          <w:szCs w:val="21"/>
        </w:rPr>
        <w:t xml:space="preserve"> formátumban is át kell adni a Megrendelőnek.</w:t>
      </w:r>
    </w:p>
    <w:p w14:paraId="6F2ED4D4"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régészeti munkálatokkal kapcsolatban 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30 nappal elhúzódik előre nem látható körülmények illetve az előirányzottnál nagyobb kiterjedésű feltárási kötelezettség felmerülése miatt.</w:t>
      </w:r>
    </w:p>
    <w:p w14:paraId="72A7A95F"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A Megbízott által elvégzendő feladatok:</w:t>
      </w:r>
    </w:p>
    <w:p w14:paraId="2519922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Megbízási szerződés keretében a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p w14:paraId="6107D620" w14:textId="3A96E412" w:rsidR="00D4784D" w:rsidRPr="003D0EB2" w:rsidRDefault="00D4784D" w:rsidP="00D4784D">
      <w:pPr>
        <w:jc w:val="both"/>
        <w:rPr>
          <w:rFonts w:ascii="Tahoma" w:hAnsi="Tahoma" w:cs="Tahoma"/>
          <w:sz w:val="21"/>
          <w:szCs w:val="21"/>
        </w:rPr>
      </w:pPr>
      <w:r w:rsidRPr="003D0EB2">
        <w:rPr>
          <w:rFonts w:ascii="Tahoma" w:hAnsi="Tahoma" w:cs="Tahoma"/>
          <w:sz w:val="21"/>
          <w:szCs w:val="21"/>
        </w:rPr>
        <w:t>A Megbízott feladata a Projekt</w:t>
      </w:r>
      <w:r w:rsidR="00E12D85">
        <w:rPr>
          <w:rFonts w:ascii="Tahoma" w:hAnsi="Tahoma" w:cs="Tahoma"/>
          <w:sz w:val="21"/>
          <w:szCs w:val="21"/>
        </w:rPr>
        <w:t xml:space="preserve"> </w:t>
      </w:r>
      <w:r w:rsidRPr="003D0EB2">
        <w:rPr>
          <w:rFonts w:ascii="Tahoma" w:hAnsi="Tahoma" w:cs="Tahoma"/>
          <w:sz w:val="21"/>
          <w:szCs w:val="21"/>
        </w:rPr>
        <w:t>tervezési, kivitelezési munkáinak ellenőrzése a Támogatási Szerződésben a Projektre meghatározott műszaki és pénzügyi ütemezések alapján. Ennek keretében, mint független mérnök szervezet, objektíven kell eljárnia az Európai Uniótól és a magyar költségvetésből érkező források legeredményesebb és leghatékonyabb felhasználása céljából és a projektütemezések betartatásában. Megbízott köteles a Projekt fizikai megvalósulásának, pénzügyi előrehaladásának ellenőrzését átlátható módon végezni.</w:t>
      </w:r>
    </w:p>
    <w:p w14:paraId="04AE772D" w14:textId="3B6BF706" w:rsidR="00D4784D" w:rsidRPr="003D0EB2" w:rsidRDefault="00D4784D" w:rsidP="00D4784D">
      <w:pPr>
        <w:jc w:val="both"/>
        <w:rPr>
          <w:rFonts w:ascii="Tahoma" w:hAnsi="Tahoma" w:cs="Tahoma"/>
          <w:b/>
          <w:sz w:val="21"/>
          <w:szCs w:val="21"/>
        </w:rPr>
      </w:pPr>
      <w:r w:rsidRPr="003D0EB2">
        <w:rPr>
          <w:rFonts w:ascii="Tahoma" w:hAnsi="Tahoma" w:cs="Tahoma"/>
          <w:b/>
          <w:sz w:val="21"/>
          <w:szCs w:val="21"/>
        </w:rPr>
        <w:t>A megbízott Műszaki ellenőr</w:t>
      </w:r>
      <w:r w:rsidR="00E12D85">
        <w:rPr>
          <w:rFonts w:ascii="Tahoma" w:hAnsi="Tahoma" w:cs="Tahoma"/>
          <w:b/>
          <w:sz w:val="21"/>
          <w:szCs w:val="21"/>
        </w:rPr>
        <w:t xml:space="preserve"> feladatai (</w:t>
      </w:r>
      <w:r w:rsidRPr="003D0EB2">
        <w:rPr>
          <w:rFonts w:ascii="Tahoma" w:hAnsi="Tahoma" w:cs="Tahoma"/>
          <w:b/>
          <w:sz w:val="21"/>
          <w:szCs w:val="21"/>
        </w:rPr>
        <w:t>191/2009. (IX.15.) Korm. rendeletben foglaltak</w:t>
      </w:r>
      <w:r w:rsidR="008C5358">
        <w:rPr>
          <w:rFonts w:ascii="Tahoma" w:hAnsi="Tahoma" w:cs="Tahoma"/>
          <w:b/>
          <w:sz w:val="21"/>
          <w:szCs w:val="21"/>
        </w:rPr>
        <w:t>kal összhangban)</w:t>
      </w:r>
      <w:r w:rsidRPr="003D0EB2">
        <w:rPr>
          <w:rFonts w:ascii="Tahoma" w:hAnsi="Tahoma" w:cs="Tahoma"/>
          <w:b/>
          <w:sz w:val="21"/>
          <w:szCs w:val="21"/>
        </w:rPr>
        <w:t>:</w:t>
      </w:r>
    </w:p>
    <w:p w14:paraId="341E9BE4" w14:textId="3CE20E72" w:rsidR="00D4784D" w:rsidRPr="003D0EB2" w:rsidRDefault="00D4784D" w:rsidP="00115C43">
      <w:pPr>
        <w:pStyle w:val="Listaszerbekezds"/>
        <w:numPr>
          <w:ilvl w:val="0"/>
          <w:numId w:val="26"/>
        </w:numPr>
        <w:spacing w:before="0" w:after="0" w:line="276" w:lineRule="auto"/>
        <w:ind w:left="884" w:hanging="357"/>
        <w:contextualSpacing w:val="0"/>
        <w:rPr>
          <w:rFonts w:ascii="Tahoma" w:hAnsi="Tahoma" w:cs="Tahoma"/>
          <w:sz w:val="21"/>
          <w:szCs w:val="21"/>
        </w:rPr>
      </w:pPr>
      <w:r w:rsidRPr="003D0EB2">
        <w:rPr>
          <w:rFonts w:ascii="Tahoma" w:hAnsi="Tahoma" w:cs="Tahoma"/>
          <w:sz w:val="21"/>
          <w:szCs w:val="21"/>
        </w:rPr>
        <w:t>Az építőipari kivitelezői tevékenységről, az építési naplóról és a kivitelezési dokumentáció tartalmáról szóló 191/2009. (IX.15.) Korm. rendeletben az építési műszaki ellenőr számára előírt tevékenység elvégzése,</w:t>
      </w:r>
      <w:r w:rsidR="008C5358">
        <w:rPr>
          <w:rFonts w:ascii="Tahoma" w:hAnsi="Tahoma" w:cs="Tahoma"/>
          <w:sz w:val="21"/>
          <w:szCs w:val="21"/>
        </w:rPr>
        <w:t xml:space="preserve"> különös tekintettel a rendelet 16. § (2) és </w:t>
      </w:r>
      <w:r w:rsidR="00995A26">
        <w:rPr>
          <w:rFonts w:ascii="Tahoma" w:hAnsi="Tahoma" w:cs="Tahoma"/>
          <w:sz w:val="21"/>
          <w:szCs w:val="21"/>
        </w:rPr>
        <w:t>(3) bekezdései szerint;</w:t>
      </w:r>
    </w:p>
    <w:p w14:paraId="154F498E" w14:textId="77777777" w:rsidR="00D4784D" w:rsidRPr="003D0EB2" w:rsidRDefault="00D4784D" w:rsidP="00115C43">
      <w:pPr>
        <w:pStyle w:val="Listaszerbekezds"/>
        <w:numPr>
          <w:ilvl w:val="0"/>
          <w:numId w:val="26"/>
        </w:numPr>
        <w:spacing w:before="0" w:after="0" w:line="276" w:lineRule="auto"/>
        <w:ind w:left="884" w:hanging="357"/>
        <w:contextualSpacing w:val="0"/>
        <w:rPr>
          <w:rFonts w:ascii="Tahoma" w:hAnsi="Tahoma" w:cs="Tahoma"/>
          <w:sz w:val="21"/>
          <w:szCs w:val="21"/>
        </w:rPr>
      </w:pPr>
      <w:r w:rsidRPr="003D0EB2">
        <w:rPr>
          <w:rFonts w:ascii="Tahoma" w:hAnsi="Tahoma" w:cs="Tahoma"/>
          <w:sz w:val="21"/>
          <w:szCs w:val="21"/>
        </w:rPr>
        <w:t>A Megbízó által meghatározott munkarészek – földmunka, beton és vasbeton szerkezetek, acélszerkezetek – minőségének ellenőrzése, független szakértők, illetve akkreditált laboratóriumok bevonásával, beleértve a geodéziai munkálatok ellenőrzését, az ellenőrzési munkák dokumentálása,</w:t>
      </w:r>
    </w:p>
    <w:p w14:paraId="1DC58A41" w14:textId="1101BD08" w:rsidR="00D4784D" w:rsidRPr="003D0EB2" w:rsidRDefault="00D4784D" w:rsidP="00115C43">
      <w:pPr>
        <w:pStyle w:val="Listaszerbekezds"/>
        <w:numPr>
          <w:ilvl w:val="0"/>
          <w:numId w:val="26"/>
        </w:numPr>
        <w:spacing w:before="0" w:after="0" w:line="276" w:lineRule="auto"/>
        <w:ind w:left="884" w:hanging="357"/>
        <w:contextualSpacing w:val="0"/>
        <w:rPr>
          <w:rFonts w:ascii="Tahoma" w:hAnsi="Tahoma" w:cs="Tahoma"/>
          <w:sz w:val="21"/>
          <w:szCs w:val="21"/>
        </w:rPr>
      </w:pPr>
      <w:r w:rsidRPr="003D0EB2">
        <w:rPr>
          <w:rFonts w:ascii="Tahoma" w:hAnsi="Tahoma" w:cs="Tahoma"/>
          <w:sz w:val="21"/>
          <w:szCs w:val="21"/>
        </w:rPr>
        <w:t>Köteles gondoskodni az építési munkák szükség és előírások szerinti, de minimum heti gyakoriságú műszaki ellenőrzéséről az adott építési helyszínen folyó munka ellenőrzéséhez szükséges szakértelemmel rendelkező szakembere</w:t>
      </w:r>
      <w:r w:rsidR="006D75F5">
        <w:rPr>
          <w:rFonts w:ascii="Tahoma" w:hAnsi="Tahoma" w:cs="Tahoma"/>
          <w:sz w:val="21"/>
          <w:szCs w:val="21"/>
        </w:rPr>
        <w:t xml:space="preserve">k (Műszaki </w:t>
      </w:r>
      <w:proofErr w:type="gramStart"/>
      <w:r w:rsidR="006D75F5">
        <w:rPr>
          <w:rFonts w:ascii="Tahoma" w:hAnsi="Tahoma" w:cs="Tahoma"/>
          <w:sz w:val="21"/>
          <w:szCs w:val="21"/>
        </w:rPr>
        <w:t>ellenőr(</w:t>
      </w:r>
      <w:proofErr w:type="spellStart"/>
      <w:proofErr w:type="gramEnd"/>
      <w:r w:rsidR="006D75F5">
        <w:rPr>
          <w:rFonts w:ascii="Tahoma" w:hAnsi="Tahoma" w:cs="Tahoma"/>
          <w:sz w:val="21"/>
          <w:szCs w:val="21"/>
        </w:rPr>
        <w:t>ök</w:t>
      </w:r>
      <w:proofErr w:type="spellEnd"/>
      <w:r w:rsidR="006D75F5">
        <w:rPr>
          <w:rFonts w:ascii="Tahoma" w:hAnsi="Tahoma" w:cs="Tahoma"/>
          <w:sz w:val="21"/>
          <w:szCs w:val="21"/>
        </w:rPr>
        <w:t>))</w:t>
      </w:r>
      <w:r w:rsidRPr="003D0EB2">
        <w:rPr>
          <w:rFonts w:ascii="Tahoma" w:hAnsi="Tahoma" w:cs="Tahoma"/>
          <w:sz w:val="21"/>
          <w:szCs w:val="21"/>
        </w:rPr>
        <w:t xml:space="preserve"> helyszíni jelenlétének biztosításával;</w:t>
      </w:r>
    </w:p>
    <w:p w14:paraId="3E55A5E5" w14:textId="1FDE8E44" w:rsidR="00D4784D" w:rsidRPr="003D0EB2" w:rsidRDefault="00D4784D" w:rsidP="00115C43">
      <w:pPr>
        <w:pStyle w:val="Listaszerbekezds"/>
        <w:numPr>
          <w:ilvl w:val="0"/>
          <w:numId w:val="26"/>
        </w:numPr>
        <w:spacing w:before="0" w:after="0" w:line="276" w:lineRule="auto"/>
        <w:ind w:left="884" w:hanging="357"/>
        <w:contextualSpacing w:val="0"/>
        <w:rPr>
          <w:rFonts w:ascii="Tahoma" w:hAnsi="Tahoma" w:cs="Tahoma"/>
          <w:sz w:val="21"/>
          <w:szCs w:val="21"/>
        </w:rPr>
      </w:pPr>
      <w:r w:rsidRPr="003D0EB2">
        <w:rPr>
          <w:rFonts w:ascii="Tahoma" w:hAnsi="Tahoma" w:cs="Tahoma"/>
          <w:sz w:val="21"/>
          <w:szCs w:val="21"/>
        </w:rPr>
        <w:lastRenderedPageBreak/>
        <w:t>A kivitelezés mennyiségi és minőségi ellenőrzése, hiba, illetve eltérés esetén a szükséges intézkedések megtétele</w:t>
      </w:r>
      <w:r w:rsidR="006E2A9C">
        <w:rPr>
          <w:rFonts w:ascii="Tahoma" w:hAnsi="Tahoma" w:cs="Tahoma"/>
          <w:sz w:val="21"/>
          <w:szCs w:val="21"/>
        </w:rPr>
        <w:t>;</w:t>
      </w:r>
    </w:p>
    <w:p w14:paraId="76CA2A90" w14:textId="153D820D" w:rsidR="00D4784D" w:rsidRPr="003D0EB2" w:rsidRDefault="00FB3FD9" w:rsidP="00D8523A">
      <w:pPr>
        <w:pStyle w:val="Listaszerbekezds"/>
        <w:numPr>
          <w:ilvl w:val="0"/>
          <w:numId w:val="26"/>
        </w:numPr>
        <w:spacing w:before="0" w:after="0" w:line="276" w:lineRule="auto"/>
        <w:ind w:left="884" w:hanging="357"/>
        <w:contextualSpacing w:val="0"/>
        <w:rPr>
          <w:rFonts w:ascii="Tahoma" w:hAnsi="Tahoma" w:cs="Tahoma"/>
          <w:sz w:val="21"/>
          <w:szCs w:val="21"/>
        </w:rPr>
      </w:pPr>
      <w:r>
        <w:rPr>
          <w:rFonts w:ascii="Tahoma" w:hAnsi="Tahoma" w:cs="Tahoma"/>
          <w:sz w:val="21"/>
          <w:szCs w:val="21"/>
        </w:rPr>
        <w:t>Közreműködés a</w:t>
      </w:r>
      <w:r w:rsidR="00D4784D" w:rsidRPr="003D0EB2">
        <w:rPr>
          <w:rFonts w:ascii="Tahoma" w:hAnsi="Tahoma" w:cs="Tahoma"/>
          <w:sz w:val="21"/>
          <w:szCs w:val="21"/>
        </w:rPr>
        <w:t xml:space="preserve"> próbaüzem, üzempróba, komplex kipróbálás</w:t>
      </w:r>
      <w:r w:rsidR="00DA5746">
        <w:rPr>
          <w:rFonts w:ascii="Tahoma" w:hAnsi="Tahoma" w:cs="Tahoma"/>
          <w:sz w:val="21"/>
          <w:szCs w:val="21"/>
        </w:rPr>
        <w:t xml:space="preserve"> lebonyolításának előkészítésében, lebonyolításában és</w:t>
      </w:r>
      <w:r w:rsidR="00D4784D" w:rsidRPr="003D0EB2">
        <w:rPr>
          <w:rFonts w:ascii="Tahoma" w:hAnsi="Tahoma" w:cs="Tahoma"/>
          <w:sz w:val="21"/>
          <w:szCs w:val="21"/>
        </w:rPr>
        <w:t xml:space="preserve"> felülvizsgálat</w:t>
      </w:r>
      <w:r w:rsidR="00DA5746">
        <w:rPr>
          <w:rFonts w:ascii="Tahoma" w:hAnsi="Tahoma" w:cs="Tahoma"/>
          <w:sz w:val="21"/>
          <w:szCs w:val="21"/>
        </w:rPr>
        <w:t>ában</w:t>
      </w:r>
      <w:r w:rsidR="00D4784D" w:rsidRPr="003D0EB2">
        <w:rPr>
          <w:rFonts w:ascii="Tahoma" w:hAnsi="Tahoma" w:cs="Tahoma"/>
          <w:sz w:val="21"/>
          <w:szCs w:val="21"/>
        </w:rPr>
        <w:t xml:space="preserve">, </w:t>
      </w:r>
      <w:r w:rsidR="00DA5746" w:rsidRPr="00DA5746">
        <w:rPr>
          <w:rFonts w:ascii="Tahoma" w:hAnsi="Tahoma" w:cs="Tahoma"/>
          <w:sz w:val="21"/>
          <w:szCs w:val="21"/>
        </w:rPr>
        <w:t>nyilatkozat tétel az eredményességről, megfelelőségről;</w:t>
      </w:r>
    </w:p>
    <w:p w14:paraId="748AB5F1" w14:textId="30F3FAE2" w:rsidR="00D4784D" w:rsidRPr="003D0EB2" w:rsidRDefault="00D4784D" w:rsidP="00115C43">
      <w:pPr>
        <w:pStyle w:val="Listaszerbekezds"/>
        <w:numPr>
          <w:ilvl w:val="0"/>
          <w:numId w:val="26"/>
        </w:numPr>
        <w:spacing w:before="0" w:after="0" w:line="276" w:lineRule="auto"/>
        <w:ind w:left="884" w:hanging="357"/>
        <w:contextualSpacing w:val="0"/>
        <w:rPr>
          <w:rFonts w:ascii="Tahoma" w:hAnsi="Tahoma" w:cs="Tahoma"/>
          <w:sz w:val="21"/>
          <w:szCs w:val="21"/>
        </w:rPr>
      </w:pPr>
      <w:r w:rsidRPr="003D0EB2">
        <w:rPr>
          <w:rFonts w:ascii="Tahoma" w:hAnsi="Tahoma" w:cs="Tahoma"/>
          <w:sz w:val="21"/>
          <w:szCs w:val="21"/>
        </w:rPr>
        <w:t xml:space="preserve">A Kivitelezés során </w:t>
      </w:r>
      <w:r w:rsidR="006E2A9C">
        <w:rPr>
          <w:rFonts w:ascii="Tahoma" w:hAnsi="Tahoma" w:cs="Tahoma"/>
          <w:sz w:val="21"/>
          <w:szCs w:val="21"/>
        </w:rPr>
        <w:t xml:space="preserve">közreműködés </w:t>
      </w:r>
      <w:r w:rsidRPr="003D0EB2">
        <w:rPr>
          <w:rFonts w:ascii="Tahoma" w:hAnsi="Tahoma" w:cs="Tahoma"/>
          <w:sz w:val="21"/>
          <w:szCs w:val="21"/>
        </w:rPr>
        <w:t>az elvégzett teljesítmények szerződésszerű igazolás</w:t>
      </w:r>
      <w:r w:rsidR="00FB3FD9">
        <w:rPr>
          <w:rFonts w:ascii="Tahoma" w:hAnsi="Tahoma" w:cs="Tahoma"/>
          <w:sz w:val="21"/>
          <w:szCs w:val="21"/>
        </w:rPr>
        <w:t>ában</w:t>
      </w:r>
      <w:r w:rsidRPr="003D0EB2">
        <w:rPr>
          <w:rFonts w:ascii="Tahoma" w:hAnsi="Tahoma" w:cs="Tahoma"/>
          <w:sz w:val="21"/>
          <w:szCs w:val="21"/>
        </w:rPr>
        <w:t>,</w:t>
      </w:r>
    </w:p>
    <w:p w14:paraId="2C9C71FB" w14:textId="572AE044" w:rsidR="00D4784D" w:rsidRPr="003D0EB2" w:rsidRDefault="0030064E" w:rsidP="00115C43">
      <w:pPr>
        <w:pStyle w:val="Listaszerbekezds"/>
        <w:numPr>
          <w:ilvl w:val="0"/>
          <w:numId w:val="26"/>
        </w:numPr>
        <w:spacing w:before="0" w:after="0" w:line="276" w:lineRule="auto"/>
        <w:ind w:left="885"/>
        <w:contextualSpacing w:val="0"/>
        <w:rPr>
          <w:rFonts w:ascii="Tahoma" w:hAnsi="Tahoma" w:cs="Tahoma"/>
          <w:sz w:val="21"/>
          <w:szCs w:val="21"/>
        </w:rPr>
      </w:pPr>
      <w:r>
        <w:rPr>
          <w:rFonts w:ascii="Tahoma" w:hAnsi="Tahoma" w:cs="Tahoma"/>
          <w:sz w:val="21"/>
          <w:szCs w:val="21"/>
        </w:rPr>
        <w:t>Közreműködés a</w:t>
      </w:r>
      <w:r w:rsidR="00D4784D" w:rsidRPr="003D0EB2">
        <w:rPr>
          <w:rFonts w:ascii="Tahoma" w:hAnsi="Tahoma" w:cs="Tahoma"/>
          <w:sz w:val="21"/>
          <w:szCs w:val="21"/>
        </w:rPr>
        <w:t xml:space="preserve"> műszaki átadás-átvételi eljárás előkészítés</w:t>
      </w:r>
      <w:r>
        <w:rPr>
          <w:rFonts w:ascii="Tahoma" w:hAnsi="Tahoma" w:cs="Tahoma"/>
          <w:sz w:val="21"/>
          <w:szCs w:val="21"/>
        </w:rPr>
        <w:t>ében</w:t>
      </w:r>
      <w:r w:rsidR="00D4784D" w:rsidRPr="003D0EB2">
        <w:rPr>
          <w:rFonts w:ascii="Tahoma" w:hAnsi="Tahoma" w:cs="Tahoma"/>
          <w:sz w:val="21"/>
          <w:szCs w:val="21"/>
        </w:rPr>
        <w:t>, lebonyolításban, a megvalósulási tervek, az átadási dokumentáció, valamint az üzemeltetési engedély megszerzéséhez szükséges dokumentumok ellenőrzés</w:t>
      </w:r>
      <w:r w:rsidR="00963964">
        <w:rPr>
          <w:rFonts w:ascii="Tahoma" w:hAnsi="Tahoma" w:cs="Tahoma"/>
          <w:sz w:val="21"/>
          <w:szCs w:val="21"/>
        </w:rPr>
        <w:t>ében</w:t>
      </w:r>
      <w:r w:rsidR="00D4784D" w:rsidRPr="003D0EB2">
        <w:rPr>
          <w:rFonts w:ascii="Tahoma" w:hAnsi="Tahoma" w:cs="Tahoma"/>
          <w:sz w:val="21"/>
          <w:szCs w:val="21"/>
        </w:rPr>
        <w:t xml:space="preserve"> és javaslattétel az átvételről a M</w:t>
      </w:r>
      <w:r w:rsidR="00963964">
        <w:rPr>
          <w:rFonts w:ascii="Tahoma" w:hAnsi="Tahoma" w:cs="Tahoma"/>
          <w:sz w:val="21"/>
          <w:szCs w:val="21"/>
        </w:rPr>
        <w:t>érnök</w:t>
      </w:r>
      <w:r w:rsidR="00D4784D" w:rsidRPr="003D0EB2">
        <w:rPr>
          <w:rFonts w:ascii="Tahoma" w:hAnsi="Tahoma" w:cs="Tahoma"/>
          <w:sz w:val="21"/>
          <w:szCs w:val="21"/>
        </w:rPr>
        <w:t xml:space="preserve"> részére,</w:t>
      </w:r>
    </w:p>
    <w:p w14:paraId="08CD6D19" w14:textId="60D5406E" w:rsidR="00D4784D" w:rsidRPr="003D0EB2" w:rsidRDefault="00D4784D" w:rsidP="00115C43">
      <w:pPr>
        <w:pStyle w:val="Listaszerbekezds"/>
        <w:numPr>
          <w:ilvl w:val="0"/>
          <w:numId w:val="26"/>
        </w:numPr>
        <w:spacing w:before="0" w:after="0" w:line="276" w:lineRule="auto"/>
        <w:ind w:left="885"/>
        <w:contextualSpacing w:val="0"/>
        <w:rPr>
          <w:rFonts w:ascii="Tahoma" w:hAnsi="Tahoma" w:cs="Tahoma"/>
          <w:sz w:val="21"/>
          <w:szCs w:val="21"/>
        </w:rPr>
      </w:pPr>
      <w:r w:rsidRPr="003D0EB2">
        <w:rPr>
          <w:rFonts w:ascii="Tahoma" w:hAnsi="Tahoma" w:cs="Tahoma"/>
          <w:sz w:val="21"/>
          <w:szCs w:val="21"/>
        </w:rPr>
        <w:t>Hiány- és hibajegyzék összeállítása, összegszerű meghatározása, az azonnali javíttatások elvégeztetése, a javíthatatlan hibák miatti értékcsökkenés megállapítása</w:t>
      </w:r>
      <w:r w:rsidR="00963964">
        <w:rPr>
          <w:rFonts w:ascii="Tahoma" w:hAnsi="Tahoma" w:cs="Tahoma"/>
          <w:sz w:val="21"/>
          <w:szCs w:val="21"/>
        </w:rPr>
        <w:t xml:space="preserve"> érdekében</w:t>
      </w:r>
      <w:r w:rsidRPr="003D0EB2">
        <w:rPr>
          <w:rFonts w:ascii="Tahoma" w:hAnsi="Tahoma" w:cs="Tahoma"/>
          <w:sz w:val="21"/>
          <w:szCs w:val="21"/>
        </w:rPr>
        <w:t>.</w:t>
      </w:r>
    </w:p>
    <w:p w14:paraId="390FA1AC" w14:textId="77777777" w:rsidR="00D4784D" w:rsidRPr="003D0EB2" w:rsidRDefault="00D4784D" w:rsidP="00D4784D">
      <w:pPr>
        <w:pStyle w:val="Listaszerbekezds"/>
        <w:spacing w:before="0" w:after="0" w:line="276" w:lineRule="auto"/>
        <w:ind w:left="885"/>
        <w:contextualSpacing w:val="0"/>
        <w:rPr>
          <w:rFonts w:ascii="Tahoma" w:hAnsi="Tahoma" w:cs="Tahoma"/>
          <w:sz w:val="21"/>
          <w:szCs w:val="21"/>
        </w:rPr>
      </w:pPr>
    </w:p>
    <w:p w14:paraId="27BA12AF"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A megbízott Mérnök FIDIC előírásai szerint elvégezendő feladatai:</w:t>
      </w:r>
    </w:p>
    <w:p w14:paraId="2A6F05D8" w14:textId="7DD7F3B8" w:rsidR="008D2E9B" w:rsidRPr="00D8523A" w:rsidRDefault="008D2E9B" w:rsidP="00D8523A">
      <w:pPr>
        <w:pStyle w:val="Listaszerbekezds"/>
        <w:numPr>
          <w:ilvl w:val="0"/>
          <w:numId w:val="26"/>
        </w:numPr>
        <w:rPr>
          <w:rFonts w:ascii="Tahoma" w:hAnsi="Tahoma" w:cs="Tahoma"/>
          <w:sz w:val="21"/>
          <w:szCs w:val="21"/>
        </w:rPr>
      </w:pPr>
      <w:r w:rsidRPr="008D2E9B">
        <w:rPr>
          <w:rFonts w:ascii="Tahoma" w:hAnsi="Tahoma" w:cs="Tahoma"/>
          <w:sz w:val="21"/>
          <w:szCs w:val="21"/>
        </w:rPr>
        <w:t xml:space="preserve">Közreműködés a kivitelezésre irányuló közbeszerzési eljárások lebonyolításában; </w:t>
      </w:r>
    </w:p>
    <w:p w14:paraId="286B9D31"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Közreműködés az esetlegesen felmerülő kiegészítő építőipari feladatok ellátására irányuló közbeszerzési eljárások előkészítésében, dokumentumainak előállításában és az eljárás lebonyolításában,</w:t>
      </w:r>
    </w:p>
    <w:p w14:paraId="437A1D91"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A kivitelezési feladatokkal megbízott vállalkozó szerződés szerinti teljesítésének teljes felügyelete,</w:t>
      </w:r>
    </w:p>
    <w:p w14:paraId="3ECD296E"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tervezési és megvalósítási ütemtervek jóváhagyása és teljesítésének naprakész állapotban történő figyelemmel kísérése,</w:t>
      </w:r>
    </w:p>
    <w:p w14:paraId="5FBB2E0F"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kivitelezési tervek készítése és a kivitelezési munkák során a létesítési (építési) engedélyben foglaltak betartásának, valamint a hatósági, kezelői és üzemeltetői egyeztetések megtörténtének ellenőrzése, a tervegyeztetések megszervezése, dokumentálása, a kivitelezési tervek jóváhagyása.</w:t>
      </w:r>
    </w:p>
    <w:p w14:paraId="2AE2F222" w14:textId="4D958E48"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Engedélyezési terv készítés vagy módosítás szükségességének felmerülése esetén az engedélyezési tervek megfelelőségének és érvényességének vizsgálata, dokumentálása,</w:t>
      </w:r>
      <w:r w:rsidR="00F80CD1">
        <w:rPr>
          <w:rFonts w:ascii="Tahoma" w:hAnsi="Tahoma" w:cs="Tahoma"/>
          <w:sz w:val="21"/>
          <w:szCs w:val="21"/>
        </w:rPr>
        <w:t xml:space="preserve"> valamint a hatósági, kezelői egyeztetések megtörténtének ellenőrzése</w:t>
      </w:r>
      <w:r w:rsidRPr="003D0EB2">
        <w:rPr>
          <w:rFonts w:ascii="Tahoma" w:hAnsi="Tahoma" w:cs="Tahoma"/>
          <w:sz w:val="21"/>
          <w:szCs w:val="21"/>
        </w:rPr>
        <w:t xml:space="preserve"> és az engedélyezési tervek jóváhagyása,</w:t>
      </w:r>
    </w:p>
    <w:p w14:paraId="0A20C27E" w14:textId="38EB158D" w:rsidR="00A06029" w:rsidRPr="00D8523A" w:rsidRDefault="00A06029" w:rsidP="00D8523A">
      <w:pPr>
        <w:pStyle w:val="Listaszerbekezds"/>
        <w:numPr>
          <w:ilvl w:val="0"/>
          <w:numId w:val="26"/>
        </w:numPr>
        <w:rPr>
          <w:rFonts w:ascii="Tahoma" w:hAnsi="Tahoma" w:cs="Tahoma"/>
          <w:sz w:val="21"/>
          <w:szCs w:val="21"/>
        </w:rPr>
      </w:pPr>
      <w:r w:rsidRPr="00A06029">
        <w:rPr>
          <w:rFonts w:ascii="Tahoma" w:hAnsi="Tahoma" w:cs="Tahoma"/>
          <w:sz w:val="21"/>
          <w:szCs w:val="21"/>
        </w:rPr>
        <w:t>A próbaüzem, üzempróba, komplex kipróbálás tervének, ütemtervének vizsgálata, azok jóváhagyása, nyilatkozat tétel a próbák eredményességről, megfelelőségről;</w:t>
      </w:r>
    </w:p>
    <w:p w14:paraId="5F6FBF6B"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munkaterület átadás-átvételi eljárásának megszervezése, közreműködés a munkaterület átadás-átvételi eljárásban, az eljárásról jegyzőkönyv készítése és érintetteknek való megküldése,</w:t>
      </w:r>
    </w:p>
    <w:p w14:paraId="5D0F4722"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 xml:space="preserve">A kivitelezés során annak ellenőrzése, hogy a Kivitelező </w:t>
      </w:r>
      <w:proofErr w:type="gramStart"/>
      <w:r w:rsidRPr="003D0EB2">
        <w:rPr>
          <w:rFonts w:ascii="Tahoma" w:hAnsi="Tahoma" w:cs="Tahoma"/>
          <w:sz w:val="21"/>
          <w:szCs w:val="21"/>
        </w:rPr>
        <w:t>vállalkozó(</w:t>
      </w:r>
      <w:proofErr w:type="gramEnd"/>
      <w:r w:rsidRPr="003D0EB2">
        <w:rPr>
          <w:rFonts w:ascii="Tahoma" w:hAnsi="Tahoma" w:cs="Tahoma"/>
          <w:sz w:val="21"/>
          <w:szCs w:val="21"/>
        </w:rPr>
        <w:t>k) a kivitelezési feladatokat az azok ellátására irányuló közbeszerzési eljárásban beadott ajánlatban foglaltak szerint végzi(k),</w:t>
      </w:r>
    </w:p>
    <w:p w14:paraId="2E28C655"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vállalkozók minőségbiztosítási tanúsítványának ellenőrzése,</w:t>
      </w:r>
    </w:p>
    <w:p w14:paraId="6D4D82B1"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Vállalkozó által kezdeményezett tervmódosítások, változtatási javaslatok, vállalkozói követelések véleményezése,</w:t>
      </w:r>
    </w:p>
    <w:p w14:paraId="519BBC02"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Vállalkozó által kezdeményezett tervmódosítások, változtatási javaslatok, vállalkozói követelések vonatkozó előírások szerinti kezelése,</w:t>
      </w:r>
    </w:p>
    <w:p w14:paraId="5E886E5E"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lastRenderedPageBreak/>
        <w:t>A kivitelezés során felmerült vállalkozói többletköltségek indokoltságának felülvizsgálata és véleményezése,</w:t>
      </w:r>
    </w:p>
    <w:p w14:paraId="32FEFD97"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Közreműködés az EU támogatással megvalósuló létesítményekre előírt jelentések elkészítésében,</w:t>
      </w:r>
    </w:p>
    <w:p w14:paraId="7B5363D7"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Vállalkozó részére előírt jelentések véleményezése,</w:t>
      </w:r>
    </w:p>
    <w:p w14:paraId="492A3514" w14:textId="2D38596D" w:rsidR="00D4784D" w:rsidRPr="003D0EB2" w:rsidRDefault="003C75E4" w:rsidP="003C75E4">
      <w:pPr>
        <w:pStyle w:val="Listaszerbekezds"/>
        <w:numPr>
          <w:ilvl w:val="0"/>
          <w:numId w:val="26"/>
        </w:numPr>
        <w:spacing w:before="0" w:after="0" w:line="276" w:lineRule="auto"/>
        <w:contextualSpacing w:val="0"/>
        <w:rPr>
          <w:rFonts w:ascii="Tahoma" w:hAnsi="Tahoma" w:cs="Tahoma"/>
          <w:sz w:val="21"/>
          <w:szCs w:val="21"/>
        </w:rPr>
      </w:pPr>
      <w:r w:rsidRPr="003C75E4">
        <w:rPr>
          <w:rFonts w:ascii="Tahoma" w:hAnsi="Tahoma" w:cs="Tahoma"/>
          <w:sz w:val="21"/>
          <w:szCs w:val="21"/>
        </w:rPr>
        <w:t>Havonként előrehaladási jelentés készítése. Szükség esetén Ajánlatkérő kérésére külön előrehaladási jelentések készítése,</w:t>
      </w:r>
      <w:r>
        <w:rPr>
          <w:rFonts w:ascii="Tahoma" w:hAnsi="Tahoma" w:cs="Tahoma"/>
          <w:sz w:val="21"/>
          <w:szCs w:val="21"/>
        </w:rPr>
        <w:t xml:space="preserve"> </w:t>
      </w:r>
      <w:r w:rsidR="00D4784D" w:rsidRPr="003D0EB2">
        <w:rPr>
          <w:rFonts w:ascii="Tahoma" w:hAnsi="Tahoma" w:cs="Tahoma"/>
          <w:sz w:val="21"/>
          <w:szCs w:val="21"/>
        </w:rPr>
        <w:t>a FIDIC szerződéses feltételek szerinti mérnök határozatok, igazolások és egyéb dokumentumok elkészítése és kiadása,</w:t>
      </w:r>
    </w:p>
    <w:p w14:paraId="73431169"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Szoros kapcsolat tartása a tájékoztatási feladatot külön szerződésben ellátó PR vállalkozóval, közreműködés a tájékoztató anyagok kidolgozásában és részvétel a tájékoztató tevékenységben, rendezvényeken.</w:t>
      </w:r>
    </w:p>
    <w:p w14:paraId="6EFFDE7B"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Jogviták és számlaviták esetében, a Megbízó részére szükséges adatszolgáltatás teljesítése és támogatása az eljárás során,</w:t>
      </w:r>
    </w:p>
    <w:p w14:paraId="53A5D107" w14:textId="77777777" w:rsidR="009A2EC8"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 xml:space="preserve">Közreműködés adatszolgáltatással a Projekt megvalósítása során felmerülő felügyeleti ellenőrzések előkészítésében, lebonyolításában. </w:t>
      </w:r>
    </w:p>
    <w:p w14:paraId="6906FFE7" w14:textId="1B50E345"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Megbízott köteles a Projekt ellenőrzésére, felügyeletére kirendelt, a Magyarország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4C943E6C"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Vagyonátadásban és aktiválásban való közreműködés (amennyiben erre a műszaki átadás-átvételt követően kerül sor, akkor rendelkezésre állási időszakban),</w:t>
      </w:r>
    </w:p>
    <w:p w14:paraId="6E2B9896"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Az üzemeltetési engedélyek megszerzésében való közreműködés (amennyiben erre a műszaki átadás-átvételt követően kerül sor, akkor rendelkezésre állási időszakban),</w:t>
      </w:r>
    </w:p>
    <w:p w14:paraId="1989AD27"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A Megbízott feladatainak ellátása során, szükség esetén együttműködni köteles a területileg illetékes környezetvédelmi hatóságokkal, a térség környezetvédelmi civil szervezeteivel és a Projekt sikere szempontjából releváns egyéb hatóságokkal, szervezetekkel és személyekkel.</w:t>
      </w:r>
    </w:p>
    <w:p w14:paraId="51C471FB" w14:textId="77777777" w:rsidR="00D4784D" w:rsidRPr="003D0EB2"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 xml:space="preserve">Megbízott köteles Megbízót a FIDIC 2.2 </w:t>
      </w:r>
      <w:proofErr w:type="spellStart"/>
      <w:r w:rsidRPr="003D0EB2">
        <w:rPr>
          <w:rFonts w:ascii="Tahoma" w:hAnsi="Tahoma" w:cs="Tahoma"/>
          <w:sz w:val="21"/>
          <w:szCs w:val="21"/>
        </w:rPr>
        <w:t>alcikkelye</w:t>
      </w:r>
      <w:proofErr w:type="spellEnd"/>
      <w:r w:rsidRPr="003D0EB2">
        <w:rPr>
          <w:rFonts w:ascii="Tahoma" w:hAnsi="Tahoma" w:cs="Tahoma"/>
          <w:sz w:val="21"/>
          <w:szCs w:val="21"/>
        </w:rPr>
        <w:t xml:space="preserve"> szerinti közreműködési kötelezettségében </w:t>
      </w:r>
      <w:proofErr w:type="spellStart"/>
      <w:r w:rsidRPr="003D0EB2">
        <w:rPr>
          <w:rFonts w:ascii="Tahoma" w:hAnsi="Tahoma" w:cs="Tahoma"/>
          <w:sz w:val="21"/>
          <w:szCs w:val="21"/>
        </w:rPr>
        <w:t>észszerű</w:t>
      </w:r>
      <w:proofErr w:type="spellEnd"/>
      <w:r w:rsidRPr="003D0EB2">
        <w:rPr>
          <w:rFonts w:ascii="Tahoma" w:hAnsi="Tahoma" w:cs="Tahoma"/>
          <w:sz w:val="21"/>
          <w:szCs w:val="21"/>
        </w:rPr>
        <w:t xml:space="preserve"> mértékben tehermentesíteni.</w:t>
      </w:r>
    </w:p>
    <w:p w14:paraId="78558897" w14:textId="77777777" w:rsidR="00D4784D" w:rsidRDefault="00D4784D" w:rsidP="00115C43">
      <w:pPr>
        <w:pStyle w:val="Listaszerbekezds"/>
        <w:numPr>
          <w:ilvl w:val="0"/>
          <w:numId w:val="26"/>
        </w:numPr>
        <w:spacing w:before="0" w:after="0" w:line="276" w:lineRule="auto"/>
        <w:ind w:left="748" w:hanging="357"/>
        <w:contextualSpacing w:val="0"/>
        <w:rPr>
          <w:rFonts w:ascii="Tahoma" w:hAnsi="Tahoma" w:cs="Tahoma"/>
          <w:sz w:val="21"/>
          <w:szCs w:val="21"/>
        </w:rPr>
      </w:pPr>
      <w:r w:rsidRPr="003D0EB2">
        <w:rPr>
          <w:rFonts w:ascii="Tahoma" w:hAnsi="Tahoma" w:cs="Tahoma"/>
          <w:sz w:val="21"/>
          <w:szCs w:val="21"/>
        </w:rPr>
        <w:t xml:space="preserve">A FIDIC 4.7 (Kitűzés) </w:t>
      </w:r>
      <w:proofErr w:type="spellStart"/>
      <w:r w:rsidRPr="003D0EB2">
        <w:rPr>
          <w:rFonts w:ascii="Tahoma" w:hAnsi="Tahoma" w:cs="Tahoma"/>
          <w:sz w:val="21"/>
          <w:szCs w:val="21"/>
        </w:rPr>
        <w:t>alcikkellyel</w:t>
      </w:r>
      <w:proofErr w:type="spellEnd"/>
      <w:r w:rsidRPr="003D0EB2">
        <w:rPr>
          <w:rFonts w:ascii="Tahoma" w:hAnsi="Tahoma" w:cs="Tahoma"/>
          <w:sz w:val="21"/>
          <w:szCs w:val="21"/>
        </w:rPr>
        <w:t xml:space="preserve"> kapcsolatban a Megbízott kötelezettsége a kitűzési alappontok helyességének ellenőrzése és jegyzékük átadása a Vállalkozóknak.</w:t>
      </w:r>
    </w:p>
    <w:p w14:paraId="38556239" w14:textId="0FDC3C76" w:rsidR="00FC5F00" w:rsidRPr="00FC5F00" w:rsidRDefault="00FC5F00" w:rsidP="00FC5F00">
      <w:pPr>
        <w:pStyle w:val="Listaszerbekezds"/>
        <w:numPr>
          <w:ilvl w:val="0"/>
          <w:numId w:val="26"/>
        </w:numPr>
        <w:rPr>
          <w:rFonts w:ascii="Tahoma" w:hAnsi="Tahoma" w:cs="Tahoma"/>
          <w:sz w:val="21"/>
          <w:szCs w:val="21"/>
        </w:rPr>
      </w:pPr>
      <w:r w:rsidRPr="00FC5F00">
        <w:rPr>
          <w:rFonts w:ascii="Tahoma" w:hAnsi="Tahoma" w:cs="Tahoma"/>
          <w:sz w:val="21"/>
          <w:szCs w:val="21"/>
        </w:rPr>
        <w:t xml:space="preserve">A kivitelezésben résztvevő Kivitelezők, Üzemeltetők, Szakfelügyeletet ellátó hatóságok, valamint szükség esetén szakértők és </w:t>
      </w:r>
      <w:r>
        <w:rPr>
          <w:rFonts w:ascii="Tahoma" w:hAnsi="Tahoma" w:cs="Tahoma"/>
          <w:sz w:val="21"/>
          <w:szCs w:val="21"/>
        </w:rPr>
        <w:t>Megbízó</w:t>
      </w:r>
      <w:r w:rsidRPr="00FC5F00">
        <w:rPr>
          <w:rFonts w:ascii="Tahoma" w:hAnsi="Tahoma" w:cs="Tahoma"/>
          <w:sz w:val="21"/>
          <w:szCs w:val="21"/>
        </w:rPr>
        <w:t xml:space="preserve"> részvételével rendszeres (az adott </w:t>
      </w:r>
      <w:proofErr w:type="gramStart"/>
      <w:r w:rsidRPr="00FC5F00">
        <w:rPr>
          <w:rFonts w:ascii="Tahoma" w:hAnsi="Tahoma" w:cs="Tahoma"/>
          <w:sz w:val="21"/>
          <w:szCs w:val="21"/>
        </w:rPr>
        <w:t>helyszíne(</w:t>
      </w:r>
      <w:proofErr w:type="spellStart"/>
      <w:proofErr w:type="gramEnd"/>
      <w:r w:rsidRPr="00FC5F00">
        <w:rPr>
          <w:rFonts w:ascii="Tahoma" w:hAnsi="Tahoma" w:cs="Tahoma"/>
          <w:sz w:val="21"/>
          <w:szCs w:val="21"/>
        </w:rPr>
        <w:t>ke</w:t>
      </w:r>
      <w:proofErr w:type="spellEnd"/>
      <w:r w:rsidRPr="00FC5F00">
        <w:rPr>
          <w:rFonts w:ascii="Tahoma" w:hAnsi="Tahoma" w:cs="Tahoma"/>
          <w:sz w:val="21"/>
          <w:szCs w:val="21"/>
        </w:rPr>
        <w:t xml:space="preserv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 és azt </w:t>
      </w:r>
      <w:r>
        <w:rPr>
          <w:rFonts w:ascii="Tahoma" w:hAnsi="Tahoma" w:cs="Tahoma"/>
          <w:sz w:val="21"/>
          <w:szCs w:val="21"/>
        </w:rPr>
        <w:t>Megbízó</w:t>
      </w:r>
      <w:r w:rsidRPr="00FC5F00">
        <w:rPr>
          <w:rFonts w:ascii="Tahoma" w:hAnsi="Tahoma" w:cs="Tahoma"/>
          <w:sz w:val="21"/>
          <w:szCs w:val="21"/>
        </w:rPr>
        <w:t xml:space="preserve">, illetve az érintettek részére is meg kell küldeni, Az igazolt teljesítmények és </w:t>
      </w:r>
      <w:r>
        <w:rPr>
          <w:rFonts w:ascii="Tahoma" w:hAnsi="Tahoma" w:cs="Tahoma"/>
          <w:sz w:val="21"/>
          <w:szCs w:val="21"/>
        </w:rPr>
        <w:t>Megbízó</w:t>
      </w:r>
      <w:r w:rsidRPr="00FC5F00">
        <w:rPr>
          <w:rFonts w:ascii="Tahoma" w:hAnsi="Tahoma" w:cs="Tahoma"/>
          <w:sz w:val="21"/>
          <w:szCs w:val="21"/>
        </w:rPr>
        <w:t xml:space="preserve"> által előírt pénzügyi teljesítések naprakész nyilvántartása;</w:t>
      </w:r>
    </w:p>
    <w:p w14:paraId="4DBFDA32" w14:textId="77777777" w:rsidR="00B25E8B" w:rsidRPr="00B25E8B" w:rsidRDefault="00B25E8B" w:rsidP="00B25E8B">
      <w:pPr>
        <w:pStyle w:val="Listaszerbekezds"/>
        <w:numPr>
          <w:ilvl w:val="0"/>
          <w:numId w:val="26"/>
        </w:numPr>
        <w:rPr>
          <w:rFonts w:ascii="Tahoma" w:hAnsi="Tahoma" w:cs="Tahoma"/>
          <w:sz w:val="21"/>
          <w:szCs w:val="21"/>
        </w:rPr>
      </w:pPr>
      <w:r w:rsidRPr="00B25E8B">
        <w:rPr>
          <w:rFonts w:ascii="Tahoma" w:hAnsi="Tahoma" w:cs="Tahoma"/>
          <w:sz w:val="21"/>
          <w:szCs w:val="21"/>
        </w:rPr>
        <w:t>A kivitelezés során folyamatos együttműködés a leendő üzemeltetővel, a szakfelügyeletet biztosító hatóságokkal, a megvalósítással érintett üzemeltetőkkel, kezelőkkel, valamint közreműködés a lebonyolításban érintettekkel;</w:t>
      </w:r>
    </w:p>
    <w:p w14:paraId="42DE48AC" w14:textId="77777777" w:rsidR="00B25E8B" w:rsidRPr="00B25E8B" w:rsidRDefault="00B25E8B" w:rsidP="00B25E8B">
      <w:pPr>
        <w:pStyle w:val="Listaszerbekezds"/>
        <w:numPr>
          <w:ilvl w:val="0"/>
          <w:numId w:val="26"/>
        </w:numPr>
        <w:rPr>
          <w:rFonts w:ascii="Tahoma" w:hAnsi="Tahoma" w:cs="Tahoma"/>
          <w:sz w:val="21"/>
          <w:szCs w:val="21"/>
        </w:rPr>
      </w:pPr>
      <w:r w:rsidRPr="00B25E8B">
        <w:rPr>
          <w:rFonts w:ascii="Tahoma" w:hAnsi="Tahoma" w:cs="Tahoma"/>
          <w:sz w:val="21"/>
          <w:szCs w:val="21"/>
        </w:rPr>
        <w:t>Rendkívüli helyzetben (pl. árvíz illetve belvíz idején) együttműködés az illetékes hatóságokkal, a kármegelőzés illetve kárenyhítés érdekében szükséges intézkedések kidolgozásában és végrehajtásában illetve végrehajtatásában;</w:t>
      </w:r>
    </w:p>
    <w:p w14:paraId="330A1138" w14:textId="77777777" w:rsidR="00B25E8B" w:rsidRPr="00B25E8B" w:rsidRDefault="00B25E8B" w:rsidP="00B25E8B">
      <w:pPr>
        <w:pStyle w:val="Listaszerbekezds"/>
        <w:numPr>
          <w:ilvl w:val="0"/>
          <w:numId w:val="26"/>
        </w:numPr>
        <w:rPr>
          <w:rFonts w:ascii="Tahoma" w:hAnsi="Tahoma" w:cs="Tahoma"/>
          <w:sz w:val="21"/>
          <w:szCs w:val="21"/>
        </w:rPr>
      </w:pPr>
      <w:r w:rsidRPr="00B25E8B">
        <w:rPr>
          <w:rFonts w:ascii="Tahoma" w:hAnsi="Tahoma" w:cs="Tahoma"/>
          <w:sz w:val="21"/>
          <w:szCs w:val="21"/>
        </w:rPr>
        <w:lastRenderedPageBreak/>
        <w:t xml:space="preserve">A Kivitelezési feladatok ellátására létrejött </w:t>
      </w:r>
      <w:proofErr w:type="gramStart"/>
      <w:r w:rsidRPr="00B25E8B">
        <w:rPr>
          <w:rFonts w:ascii="Tahoma" w:hAnsi="Tahoma" w:cs="Tahoma"/>
          <w:sz w:val="21"/>
          <w:szCs w:val="21"/>
        </w:rPr>
        <w:t>szerződés(</w:t>
      </w:r>
      <w:proofErr w:type="spellStart"/>
      <w:proofErr w:type="gramEnd"/>
      <w:r w:rsidRPr="00B25E8B">
        <w:rPr>
          <w:rFonts w:ascii="Tahoma" w:hAnsi="Tahoma" w:cs="Tahoma"/>
          <w:sz w:val="21"/>
          <w:szCs w:val="21"/>
        </w:rPr>
        <w:t>ek</w:t>
      </w:r>
      <w:proofErr w:type="spellEnd"/>
      <w:r w:rsidRPr="00B25E8B">
        <w:rPr>
          <w:rFonts w:ascii="Tahoma" w:hAnsi="Tahoma" w:cs="Tahoma"/>
          <w:sz w:val="21"/>
          <w:szCs w:val="21"/>
        </w:rPr>
        <w:t>) mellékkötelezettségeként megjelölt biztosítások és biztosítékok meglétének és érvényességének folyamatos ellenőrzése;</w:t>
      </w:r>
    </w:p>
    <w:p w14:paraId="1F980B14" w14:textId="59B357E1" w:rsidR="00B25E8B" w:rsidRPr="00B25E8B" w:rsidRDefault="00B25E8B" w:rsidP="00B25E8B">
      <w:pPr>
        <w:pStyle w:val="Listaszerbekezds"/>
        <w:numPr>
          <w:ilvl w:val="0"/>
          <w:numId w:val="26"/>
        </w:numPr>
        <w:rPr>
          <w:rFonts w:ascii="Tahoma" w:hAnsi="Tahoma" w:cs="Tahoma"/>
          <w:sz w:val="21"/>
          <w:szCs w:val="21"/>
        </w:rPr>
      </w:pPr>
      <w:r>
        <w:rPr>
          <w:rFonts w:ascii="Tahoma" w:hAnsi="Tahoma" w:cs="Tahoma"/>
          <w:sz w:val="21"/>
          <w:szCs w:val="21"/>
        </w:rPr>
        <w:t>Megbízottnak</w:t>
      </w:r>
      <w:r w:rsidRPr="00B25E8B">
        <w:rPr>
          <w:rFonts w:ascii="Tahoma" w:hAnsi="Tahoma" w:cs="Tahoma"/>
          <w:sz w:val="21"/>
          <w:szCs w:val="21"/>
        </w:rPr>
        <w:t xml:space="preserve"> biztosítania kell, hogy szükség esetén a Mérnök vagy a Mérnök képviselője haladéktalanul a kívánt helyszínen megjelenik és a szükséges intézkedést megteszi;</w:t>
      </w:r>
    </w:p>
    <w:p w14:paraId="1F581E78" w14:textId="0AEE3527" w:rsidR="00461110" w:rsidRPr="00461110" w:rsidRDefault="00461110" w:rsidP="00461110">
      <w:pPr>
        <w:pStyle w:val="Listaszerbekezds"/>
        <w:numPr>
          <w:ilvl w:val="0"/>
          <w:numId w:val="26"/>
        </w:numPr>
        <w:rPr>
          <w:rFonts w:ascii="Tahoma" w:hAnsi="Tahoma" w:cs="Tahoma"/>
          <w:sz w:val="21"/>
          <w:szCs w:val="21"/>
        </w:rPr>
      </w:pPr>
      <w:r w:rsidRPr="00461110">
        <w:rPr>
          <w:rFonts w:ascii="Tahoma" w:hAnsi="Tahoma" w:cs="Tahoma"/>
          <w:sz w:val="21"/>
          <w:szCs w:val="21"/>
        </w:rPr>
        <w:t xml:space="preserve">A műszaki átadás-átvételi eljárás előkészítése, közreműködés a lebonyolításban, a megvalósulási tervek, az átadási dokumentáció, valamint az üzemeltetési engedély megszerzéséhez szükséges dokumentumok ellenőrzése és javaslattétel az átvételről </w:t>
      </w:r>
      <w:r>
        <w:rPr>
          <w:rFonts w:ascii="Tahoma" w:hAnsi="Tahoma" w:cs="Tahoma"/>
          <w:sz w:val="21"/>
          <w:szCs w:val="21"/>
        </w:rPr>
        <w:t xml:space="preserve">Megbízó </w:t>
      </w:r>
      <w:r w:rsidRPr="00461110">
        <w:rPr>
          <w:rFonts w:ascii="Tahoma" w:hAnsi="Tahoma" w:cs="Tahoma"/>
          <w:sz w:val="21"/>
          <w:szCs w:val="21"/>
        </w:rPr>
        <w:t>részére;</w:t>
      </w:r>
    </w:p>
    <w:p w14:paraId="1398C30B" w14:textId="77777777" w:rsidR="00C2362D" w:rsidRPr="00C2362D" w:rsidRDefault="00C2362D" w:rsidP="00C2362D">
      <w:pPr>
        <w:pStyle w:val="Listaszerbekezds"/>
        <w:numPr>
          <w:ilvl w:val="0"/>
          <w:numId w:val="26"/>
        </w:numPr>
        <w:spacing w:after="0"/>
        <w:rPr>
          <w:rFonts w:ascii="Tahoma" w:hAnsi="Tahoma" w:cs="Tahoma"/>
          <w:sz w:val="21"/>
          <w:szCs w:val="21"/>
        </w:rPr>
      </w:pPr>
      <w:r w:rsidRPr="00C2362D">
        <w:rPr>
          <w:rFonts w:ascii="Tahoma" w:hAnsi="Tahoma" w:cs="Tahoma"/>
          <w:sz w:val="21"/>
          <w:szCs w:val="21"/>
        </w:rPr>
        <w:t>Hiány- és hibajegyzék összeállítása, összegszerű meghatározása, az azonnali javíttatások elvégeztetése, a javíthatatlan hibák miatti értékcsökkenés megállapítása.</w:t>
      </w:r>
    </w:p>
    <w:p w14:paraId="667F3B69" w14:textId="21EA54EB" w:rsidR="00C2362D" w:rsidRPr="00C2362D" w:rsidRDefault="00C2362D" w:rsidP="00C2362D">
      <w:pPr>
        <w:pStyle w:val="Listaszerbekezds"/>
        <w:numPr>
          <w:ilvl w:val="0"/>
          <w:numId w:val="26"/>
        </w:numPr>
        <w:spacing w:after="0"/>
        <w:rPr>
          <w:rFonts w:ascii="Tahoma" w:hAnsi="Tahoma" w:cs="Tahoma"/>
          <w:sz w:val="21"/>
          <w:szCs w:val="21"/>
        </w:rPr>
      </w:pPr>
      <w:r w:rsidRPr="00C2362D">
        <w:rPr>
          <w:rFonts w:ascii="Tahoma" w:hAnsi="Tahoma" w:cs="Tahoma"/>
          <w:sz w:val="21"/>
          <w:szCs w:val="21"/>
        </w:rPr>
        <w:t>A sikeres műszaki átadás-átvételt követően Zárójelentés készítés a Mérnök feladat</w:t>
      </w:r>
      <w:r>
        <w:rPr>
          <w:rFonts w:ascii="Tahoma" w:hAnsi="Tahoma" w:cs="Tahoma"/>
          <w:sz w:val="21"/>
          <w:szCs w:val="21"/>
        </w:rPr>
        <w:t>a</w:t>
      </w:r>
      <w:r w:rsidRPr="00C2362D">
        <w:rPr>
          <w:rFonts w:ascii="Tahoma" w:hAnsi="Tahoma" w:cs="Tahoma"/>
          <w:sz w:val="21"/>
          <w:szCs w:val="21"/>
        </w:rPr>
        <w:t>inak teljesítéséről és Közreműködés a pénzügyi lezárás munkáiban;</w:t>
      </w:r>
    </w:p>
    <w:p w14:paraId="3A1710BF" w14:textId="77777777" w:rsidR="00C2362D" w:rsidRPr="00C2362D" w:rsidRDefault="00C2362D" w:rsidP="00C2362D">
      <w:pPr>
        <w:pStyle w:val="Listaszerbekezds"/>
        <w:numPr>
          <w:ilvl w:val="0"/>
          <w:numId w:val="26"/>
        </w:numPr>
        <w:spacing w:after="0"/>
        <w:rPr>
          <w:rFonts w:ascii="Tahoma" w:hAnsi="Tahoma" w:cs="Tahoma"/>
          <w:sz w:val="21"/>
          <w:szCs w:val="21"/>
        </w:rPr>
      </w:pPr>
      <w:r w:rsidRPr="00C2362D">
        <w:rPr>
          <w:rFonts w:ascii="Tahoma" w:hAnsi="Tahoma" w:cs="Tahoma"/>
          <w:sz w:val="21"/>
          <w:szCs w:val="21"/>
        </w:rPr>
        <w:t>Közreműködés a garanciális időtartam alatt az utó-felülvizsgálati eljárásokban, az eljárások megszervezése, lefolytatása, dokumentálása, továbbá a hibajegyzékben jelzett és a jótállási, szavatossági felelősség körébe tartozó hibák, hiányosságok kijavíttatásában;</w:t>
      </w:r>
    </w:p>
    <w:p w14:paraId="151B2013" w14:textId="77777777" w:rsidR="00FC5F00" w:rsidRPr="003D0EB2" w:rsidRDefault="00FC5F00" w:rsidP="00C2362D">
      <w:pPr>
        <w:pStyle w:val="Listaszerbekezds"/>
        <w:spacing w:before="0" w:after="0" w:line="276" w:lineRule="auto"/>
        <w:ind w:left="748"/>
        <w:contextualSpacing w:val="0"/>
        <w:rPr>
          <w:rFonts w:ascii="Tahoma" w:hAnsi="Tahoma" w:cs="Tahoma"/>
          <w:sz w:val="21"/>
          <w:szCs w:val="21"/>
        </w:rPr>
      </w:pPr>
    </w:p>
    <w:p w14:paraId="046603F7" w14:textId="77777777" w:rsidR="00D4784D" w:rsidRPr="003D0EB2" w:rsidRDefault="00D4784D" w:rsidP="00D4784D">
      <w:pPr>
        <w:spacing w:after="0"/>
        <w:rPr>
          <w:rFonts w:ascii="Tahoma" w:hAnsi="Tahoma" w:cs="Tahoma"/>
          <w:sz w:val="21"/>
          <w:szCs w:val="21"/>
        </w:rPr>
      </w:pPr>
    </w:p>
    <w:p w14:paraId="58B2DEFD"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A megbízott feladatainak elvégzéséhez igénybeveendő személyek</w:t>
      </w:r>
    </w:p>
    <w:p w14:paraId="61217BF4" w14:textId="77777777" w:rsidR="00D4784D" w:rsidRPr="003D0EB2" w:rsidRDefault="00D4784D" w:rsidP="00D4784D">
      <w:pPr>
        <w:spacing w:after="0"/>
        <w:jc w:val="both"/>
        <w:rPr>
          <w:rFonts w:ascii="Tahoma" w:hAnsi="Tahoma" w:cs="Tahoma"/>
          <w:sz w:val="21"/>
          <w:szCs w:val="21"/>
          <w:u w:val="single"/>
        </w:rPr>
      </w:pPr>
      <w:r w:rsidRPr="003D0EB2">
        <w:rPr>
          <w:rFonts w:ascii="Tahoma" w:hAnsi="Tahoma" w:cs="Tahoma"/>
          <w:sz w:val="21"/>
          <w:szCs w:val="21"/>
          <w:u w:val="single"/>
        </w:rPr>
        <w:t>A Mérnök</w:t>
      </w:r>
    </w:p>
    <w:p w14:paraId="5C9D3CFF" w14:textId="77777777" w:rsidR="00D4784D" w:rsidRPr="003D0EB2" w:rsidRDefault="00D4784D" w:rsidP="00D4784D">
      <w:pPr>
        <w:autoSpaceDE w:val="0"/>
        <w:autoSpaceDN w:val="0"/>
        <w:adjustRightInd w:val="0"/>
        <w:spacing w:after="0"/>
        <w:jc w:val="both"/>
        <w:rPr>
          <w:rFonts w:ascii="Tahoma" w:hAnsi="Tahoma" w:cs="Tahoma"/>
          <w:sz w:val="21"/>
          <w:szCs w:val="21"/>
        </w:rPr>
      </w:pPr>
    </w:p>
    <w:p w14:paraId="1739D80F" w14:textId="77777777" w:rsidR="00D4784D" w:rsidRPr="003D0EB2" w:rsidRDefault="00D4784D" w:rsidP="00D4784D">
      <w:pPr>
        <w:autoSpaceDE w:val="0"/>
        <w:autoSpaceDN w:val="0"/>
        <w:adjustRightInd w:val="0"/>
        <w:jc w:val="both"/>
        <w:rPr>
          <w:rFonts w:ascii="Tahoma" w:hAnsi="Tahoma" w:cs="Tahoma"/>
          <w:sz w:val="21"/>
          <w:szCs w:val="21"/>
        </w:rPr>
      </w:pPr>
      <w:r w:rsidRPr="003D0EB2">
        <w:rPr>
          <w:rFonts w:ascii="Tahoma" w:hAnsi="Tahoma" w:cs="Tahoma"/>
          <w:sz w:val="21"/>
          <w:szCs w:val="21"/>
        </w:rPr>
        <w:t xml:space="preserve">A Megbízottnak a műszaki ellenőri feladatok irányítására 1 fő </w:t>
      </w:r>
      <w:proofErr w:type="spellStart"/>
      <w:r w:rsidRPr="003D0EB2">
        <w:rPr>
          <w:rFonts w:ascii="Tahoma" w:hAnsi="Tahoma" w:cs="Tahoma"/>
          <w:sz w:val="21"/>
          <w:szCs w:val="21"/>
        </w:rPr>
        <w:t>FIDIC-terminológia</w:t>
      </w:r>
      <w:proofErr w:type="spellEnd"/>
      <w:r w:rsidRPr="003D0EB2">
        <w:rPr>
          <w:rFonts w:ascii="Tahoma" w:hAnsi="Tahoma" w:cs="Tahoma"/>
          <w:sz w:val="21"/>
          <w:szCs w:val="21"/>
        </w:rPr>
        <w:t xml:space="preserve"> szerinti Mérnököt kell kijelölni, aki a szerződés teljesítésének időszakában (a szerződés hatálybalépésétől számítottan a szerződés teljesítésének időpontjáig) </w:t>
      </w:r>
      <w:r w:rsidRPr="003D0EB2">
        <w:rPr>
          <w:rFonts w:ascii="Tahoma" w:hAnsi="Tahoma" w:cs="Tahoma"/>
          <w:bCs/>
          <w:sz w:val="21"/>
          <w:szCs w:val="21"/>
        </w:rPr>
        <w:t xml:space="preserve">a 266/2013. (VII.13.) Korm. rendelet szerinti, ME-VZ vagy SZB, </w:t>
      </w:r>
      <w:r w:rsidRPr="003D0EB2">
        <w:rPr>
          <w:rFonts w:ascii="Tahoma" w:hAnsi="Tahoma" w:cs="Tahoma"/>
          <w:sz w:val="21"/>
          <w:szCs w:val="21"/>
        </w:rPr>
        <w:t xml:space="preserve">illetve a 297/2009. (XII. 21.) számú Korm. rendelet szerinti SZVV-3.5 </w:t>
      </w:r>
      <w:r w:rsidRPr="003D0EB2">
        <w:rPr>
          <w:rFonts w:ascii="Tahoma" w:hAnsi="Tahoma" w:cs="Tahoma"/>
          <w:bCs/>
          <w:sz w:val="21"/>
          <w:szCs w:val="21"/>
        </w:rPr>
        <w:t xml:space="preserve">jogosultságokkal </w:t>
      </w:r>
      <w:r w:rsidRPr="003D0EB2">
        <w:rPr>
          <w:rFonts w:ascii="Tahoma" w:hAnsi="Tahoma" w:cs="Tahoma"/>
          <w:sz w:val="21"/>
          <w:szCs w:val="21"/>
        </w:rPr>
        <w:t>rendelkezik, továbbá gyakorlata van a FIDIC sárga könyv terminológia szerinti mérnök feladatok ellátásában. A Mérnök felelős a jelentések, a kooperációs megbeszélések, valamint a havi munkaértekezletek jegyzőkönyveinek személyes elvégzéséért. Továbbá felelős a kooperációs megbeszélések összehívásáért és az azokon való elnöklésért. Változtatási utasítást csak a Mérnök adhat ki és vállalkozói követelést is csak a Mérnök hagyhat jóvá. A Projekt tervezése, kivitelezése során kibocsátott számlák (rész- és végszámlák) alaki és tartalmi megfelelőségének igazolása (teljesítési igazolás aláírása), ugyancsak a Mérnök feladata.</w:t>
      </w:r>
    </w:p>
    <w:p w14:paraId="21226DA0"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Feladata még az alábbi szakértők által a jelen Szerződésben meghatározott egyéb feladatok elvégzésének ellenőrzése, számonkérése és koordinációja. </w:t>
      </w:r>
    </w:p>
    <w:p w14:paraId="40D4531D"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Mérnökként a Megbízott által az Ajánlatában ilyenként megjelölt szakértője köteles eljárni. </w:t>
      </w:r>
    </w:p>
    <w:p w14:paraId="2C855E05" w14:textId="77777777" w:rsidR="00D4784D" w:rsidRPr="003D0EB2" w:rsidRDefault="00D4784D" w:rsidP="00D4784D">
      <w:pPr>
        <w:jc w:val="both"/>
        <w:rPr>
          <w:rFonts w:ascii="Tahoma" w:hAnsi="Tahoma" w:cs="Tahoma"/>
          <w:sz w:val="21"/>
          <w:szCs w:val="21"/>
          <w:u w:val="single"/>
        </w:rPr>
      </w:pPr>
      <w:r w:rsidRPr="003D0EB2">
        <w:rPr>
          <w:rFonts w:ascii="Tahoma" w:hAnsi="Tahoma" w:cs="Tahoma"/>
          <w:sz w:val="21"/>
          <w:szCs w:val="21"/>
          <w:u w:val="single"/>
        </w:rPr>
        <w:t>A Mérnök helyettese (1 fő)</w:t>
      </w:r>
    </w:p>
    <w:p w14:paraId="1374C188"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1 fő szakértőt kell biztosítani, aki a szerződés teljesítésének időszakában a (szerződés hatálybalépésétől számítottan a szerződés teljesítésének időpontjáig) a</w:t>
      </w:r>
      <w:r w:rsidRPr="003D0EB2">
        <w:rPr>
          <w:rFonts w:ascii="Tahoma" w:hAnsi="Tahoma" w:cs="Tahoma"/>
          <w:bCs/>
          <w:sz w:val="21"/>
          <w:szCs w:val="21"/>
        </w:rPr>
        <w:t xml:space="preserve"> 266/2013. (VII.13.) Korm. rendelet szerinti, ME-VZ vagy SZB jogosultsággal </w:t>
      </w:r>
      <w:r w:rsidRPr="003D0EB2">
        <w:rPr>
          <w:rFonts w:ascii="Tahoma" w:hAnsi="Tahoma" w:cs="Tahoma"/>
          <w:sz w:val="21"/>
          <w:szCs w:val="21"/>
        </w:rPr>
        <w:t>rendelkezik, és a Mérnök képviselőjeként (a továbbiakban: a „Mérnök képviselője”) jár el. Feladata a Mérnök által részére kijelölt feladatok elvégzése és az általa átadott hatáskörnek gyakorlása azzal a korlátozással, hogy Változtatási utasítást a Mérnök képviselője nem adhat ki, és vállalkozói követelést sem hagyhat jóvá.</w:t>
      </w:r>
    </w:p>
    <w:p w14:paraId="01313E79"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lastRenderedPageBreak/>
        <w:t xml:space="preserve">Mérnök képviselőjeként a Megbízott által az Ajánlatában ilyenként megjelölt szakértője köteles eljárni. </w:t>
      </w:r>
    </w:p>
    <w:p w14:paraId="5936670C" w14:textId="77777777" w:rsidR="00D4784D" w:rsidRPr="003D0EB2" w:rsidRDefault="00D4784D" w:rsidP="00D4784D">
      <w:pPr>
        <w:jc w:val="both"/>
        <w:rPr>
          <w:rFonts w:ascii="Tahoma" w:hAnsi="Tahoma" w:cs="Tahoma"/>
          <w:sz w:val="21"/>
          <w:szCs w:val="21"/>
          <w:u w:val="single"/>
        </w:rPr>
      </w:pPr>
      <w:r w:rsidRPr="003D0EB2">
        <w:rPr>
          <w:rFonts w:ascii="Tahoma" w:hAnsi="Tahoma" w:cs="Tahoma"/>
          <w:sz w:val="21"/>
          <w:szCs w:val="21"/>
          <w:u w:val="single"/>
        </w:rPr>
        <w:t>Műszaki ellenőrök (2 fő)</w:t>
      </w:r>
    </w:p>
    <w:p w14:paraId="171C0EF4"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2 fő helyszíni műszaki ellenőr, akik a szerződés teljesítésének időszakában a (szerződés hatálybalépésétől számítottan a szerződés teljesítésének időpontjáig) a</w:t>
      </w:r>
      <w:r w:rsidRPr="003D0EB2">
        <w:rPr>
          <w:rFonts w:ascii="Tahoma" w:hAnsi="Tahoma" w:cs="Tahoma"/>
          <w:bCs/>
          <w:sz w:val="21"/>
          <w:szCs w:val="21"/>
        </w:rPr>
        <w:t xml:space="preserve"> 266/2013. (VII.13.) Korm. rendelet szerinti, ME-VZ jogosultsággal rendelkeznek, </w:t>
      </w:r>
      <w:r w:rsidRPr="003D0EB2">
        <w:rPr>
          <w:rFonts w:ascii="Tahoma" w:hAnsi="Tahoma" w:cs="Tahoma"/>
          <w:sz w:val="21"/>
          <w:szCs w:val="21"/>
        </w:rPr>
        <w:t xml:space="preserve">akiket a különböző munkaterületekre osztanak be. A helyszíni műszaki ellenőröket a Mérnök felügyeli. </w:t>
      </w:r>
    </w:p>
    <w:p w14:paraId="2A76728B"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Műszaki ellenőrként a Megbízott által az Ajánlatában ilyenként megjelölt szakértője köteles eljárni. </w:t>
      </w:r>
    </w:p>
    <w:p w14:paraId="1D15186A"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 Közreműködők munkájához szükséges eszközök, fogyóeszközök, biztonsági felszerelések biztosítása a Megbízott feladata. </w:t>
      </w:r>
      <w:r w:rsidRPr="003D0EB2">
        <w:rPr>
          <w:rFonts w:ascii="Tahoma" w:hAnsi="Tahoma" w:cs="Tahoma"/>
          <w:b/>
          <w:sz w:val="21"/>
          <w:szCs w:val="21"/>
        </w:rPr>
        <w:t xml:space="preserve">Amennyiben a szerződés teljesítéséhez további szakemberek bevonása válik szükségessé, azt nyertes Ajánlattevő köteles biztosítani. </w:t>
      </w:r>
      <w:r w:rsidRPr="003D0EB2">
        <w:rPr>
          <w:rFonts w:ascii="Tahoma" w:hAnsi="Tahoma" w:cs="Tahoma"/>
          <w:sz w:val="21"/>
          <w:szCs w:val="21"/>
        </w:rPr>
        <w:t>Ajánlattevőnek a szerződés teljesítése során folyamatosan rendelkezésre kell állnia a feladat elvégzéséhez szükséges szakemberekkel, illetve az ajánlatában az alkalmassági követelmények, illetve az értékelés során bemutatott, a teljesítésbe bevonni kívánt szakemberekkel a Kbt. rendelkezéseinek figyelembevételével. A Közreműködők munkájához szükséges eszközök, fogyóeszközök, biztonsági felszerelések biztosítása a Megbízott feladata.</w:t>
      </w:r>
    </w:p>
    <w:p w14:paraId="4D564CC9" w14:textId="77777777" w:rsidR="00D4784D" w:rsidRPr="003D0EB2" w:rsidRDefault="00D4784D" w:rsidP="00D4784D">
      <w:pPr>
        <w:shd w:val="clear" w:color="auto" w:fill="FFFFFF"/>
        <w:jc w:val="both"/>
        <w:rPr>
          <w:rFonts w:ascii="Tahoma" w:hAnsi="Tahoma" w:cs="Tahoma"/>
          <w:b/>
          <w:sz w:val="21"/>
          <w:szCs w:val="21"/>
        </w:rPr>
      </w:pPr>
      <w:r w:rsidRPr="003D0EB2">
        <w:rPr>
          <w:rFonts w:ascii="Tahoma" w:hAnsi="Tahoma" w:cs="Tahoma"/>
          <w:b/>
          <w:sz w:val="21"/>
          <w:szCs w:val="21"/>
        </w:rPr>
        <w:t>A Megbízott felszerelése és eszközei</w:t>
      </w:r>
    </w:p>
    <w:p w14:paraId="02CC904B" w14:textId="77777777" w:rsidR="00D4784D" w:rsidRPr="003D0EB2" w:rsidRDefault="00D4784D" w:rsidP="00D4784D">
      <w:pPr>
        <w:shd w:val="clear" w:color="auto" w:fill="FFFFFF"/>
        <w:jc w:val="both"/>
        <w:rPr>
          <w:rFonts w:ascii="Tahoma" w:hAnsi="Tahoma" w:cs="Tahoma"/>
          <w:sz w:val="21"/>
          <w:szCs w:val="21"/>
        </w:rPr>
      </w:pPr>
      <w:r w:rsidRPr="003D0EB2">
        <w:rPr>
          <w:rFonts w:ascii="Tahoma" w:hAnsi="Tahoma" w:cs="Tahoma"/>
          <w:sz w:val="21"/>
          <w:szCs w:val="21"/>
        </w:rPr>
        <w:t xml:space="preserve">A Közreműködők munkájához szükséges eszközök, fogyóeszközök, biztonsági felszerelések biztosítása a Megbízott feladata. </w:t>
      </w:r>
    </w:p>
    <w:p w14:paraId="7CC8357B"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A Megbízott által a végrehajtás során készítendő jelentések</w:t>
      </w:r>
    </w:p>
    <w:p w14:paraId="27B89E48"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Megbízott feladatainak teljesítése során rendszeres jelentéseket, illetve a Megbízó kérésére külön jelentéseket készít a Projekt tervezésével, építésével, kivitelezésével, befejezésével és minőség-ellenőrzésével kapcsolatban, különösen a minőség, a határidők és a költségek figyelembevételével.</w:t>
      </w:r>
    </w:p>
    <w:p w14:paraId="709CFE9B"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Megbízott a Megbízónak a Projekttel kapcsolatosan az alábbiak szerint készít jelentéseket.</w:t>
      </w:r>
    </w:p>
    <w:tbl>
      <w:tblPr>
        <w:tblW w:w="8460" w:type="dxa"/>
        <w:tblInd w:w="2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756"/>
        <w:gridCol w:w="2364"/>
      </w:tblGrid>
      <w:tr w:rsidR="00D4784D" w:rsidRPr="003D0EB2" w14:paraId="53FC0493" w14:textId="77777777" w:rsidTr="00D4784D">
        <w:trPr>
          <w:cantSplit/>
          <w:tblHeader/>
        </w:trPr>
        <w:tc>
          <w:tcPr>
            <w:tcW w:w="2340" w:type="dxa"/>
            <w:tcBorders>
              <w:top w:val="threeDEmboss" w:sz="6" w:space="0" w:color="auto"/>
              <w:bottom w:val="threeDEmboss" w:sz="6" w:space="0" w:color="auto"/>
            </w:tcBorders>
            <w:shd w:val="clear" w:color="auto" w:fill="C0C0C0"/>
          </w:tcPr>
          <w:p w14:paraId="51E060F7" w14:textId="77777777" w:rsidR="00D4784D" w:rsidRPr="003D0EB2" w:rsidRDefault="00D4784D" w:rsidP="00D4784D">
            <w:pPr>
              <w:pStyle w:val="Nadia"/>
              <w:spacing w:before="120" w:line="276" w:lineRule="auto"/>
              <w:jc w:val="center"/>
              <w:rPr>
                <w:rFonts w:ascii="Tahoma" w:hAnsi="Tahoma" w:cs="Tahoma"/>
                <w:b/>
                <w:color w:val="000000"/>
                <w:sz w:val="21"/>
                <w:szCs w:val="21"/>
                <w:lang w:val="hu-HU"/>
              </w:rPr>
            </w:pPr>
            <w:r w:rsidRPr="003D0EB2">
              <w:rPr>
                <w:rFonts w:ascii="Tahoma" w:hAnsi="Tahoma" w:cs="Tahoma"/>
                <w:b/>
                <w:color w:val="000000"/>
                <w:sz w:val="21"/>
                <w:szCs w:val="21"/>
                <w:lang w:val="hu-HU"/>
              </w:rPr>
              <w:t>Jelentés / Dokumentum</w:t>
            </w:r>
          </w:p>
        </w:tc>
        <w:tc>
          <w:tcPr>
            <w:tcW w:w="3756" w:type="dxa"/>
            <w:tcBorders>
              <w:top w:val="threeDEmboss" w:sz="6" w:space="0" w:color="auto"/>
              <w:bottom w:val="threeDEmboss" w:sz="6" w:space="0" w:color="auto"/>
            </w:tcBorders>
            <w:shd w:val="clear" w:color="auto" w:fill="C0C0C0"/>
          </w:tcPr>
          <w:p w14:paraId="27F4C9DC" w14:textId="77777777" w:rsidR="00D4784D" w:rsidRPr="003D0EB2" w:rsidRDefault="00D4784D" w:rsidP="00D4784D">
            <w:pPr>
              <w:pStyle w:val="Nadia"/>
              <w:spacing w:before="120" w:line="276" w:lineRule="auto"/>
              <w:jc w:val="center"/>
              <w:rPr>
                <w:rFonts w:ascii="Tahoma" w:hAnsi="Tahoma" w:cs="Tahoma"/>
                <w:b/>
                <w:color w:val="000000"/>
                <w:sz w:val="21"/>
                <w:szCs w:val="21"/>
                <w:lang w:val="hu-HU"/>
              </w:rPr>
            </w:pPr>
            <w:r w:rsidRPr="003D0EB2">
              <w:rPr>
                <w:rFonts w:ascii="Tahoma" w:hAnsi="Tahoma" w:cs="Tahoma"/>
                <w:b/>
                <w:color w:val="000000"/>
                <w:sz w:val="21"/>
                <w:szCs w:val="21"/>
                <w:lang w:val="hu-HU"/>
              </w:rPr>
              <w:t>Megjegyzés</w:t>
            </w:r>
          </w:p>
        </w:tc>
        <w:tc>
          <w:tcPr>
            <w:tcW w:w="2364" w:type="dxa"/>
            <w:tcBorders>
              <w:top w:val="threeDEmboss" w:sz="6" w:space="0" w:color="auto"/>
              <w:bottom w:val="threeDEmboss" w:sz="6" w:space="0" w:color="auto"/>
            </w:tcBorders>
            <w:shd w:val="clear" w:color="auto" w:fill="C0C0C0"/>
          </w:tcPr>
          <w:p w14:paraId="74F0C680" w14:textId="77777777" w:rsidR="00D4784D" w:rsidRPr="003D0EB2" w:rsidRDefault="00D4784D" w:rsidP="00D4784D">
            <w:pPr>
              <w:pStyle w:val="Nadia"/>
              <w:spacing w:before="120" w:line="276" w:lineRule="auto"/>
              <w:jc w:val="center"/>
              <w:rPr>
                <w:rFonts w:ascii="Tahoma" w:hAnsi="Tahoma" w:cs="Tahoma"/>
                <w:b/>
                <w:color w:val="000000"/>
                <w:sz w:val="21"/>
                <w:szCs w:val="21"/>
                <w:lang w:val="hu-HU"/>
              </w:rPr>
            </w:pPr>
            <w:r w:rsidRPr="003D0EB2">
              <w:rPr>
                <w:rFonts w:ascii="Tahoma" w:hAnsi="Tahoma" w:cs="Tahoma"/>
                <w:b/>
                <w:color w:val="000000"/>
                <w:sz w:val="21"/>
                <w:szCs w:val="21"/>
                <w:lang w:val="hu-HU"/>
              </w:rPr>
              <w:t>Tervezet beadása</w:t>
            </w:r>
          </w:p>
        </w:tc>
      </w:tr>
      <w:tr w:rsidR="00D4784D" w:rsidRPr="003D0EB2" w14:paraId="1E31950A" w14:textId="77777777" w:rsidTr="00D4784D">
        <w:trPr>
          <w:cantSplit/>
        </w:trPr>
        <w:tc>
          <w:tcPr>
            <w:tcW w:w="2340" w:type="dxa"/>
            <w:vAlign w:val="center"/>
          </w:tcPr>
          <w:p w14:paraId="064860C9" w14:textId="77777777" w:rsidR="00D4784D" w:rsidRPr="003D0EB2" w:rsidRDefault="00D4784D" w:rsidP="00D4784D">
            <w:pPr>
              <w:rPr>
                <w:rFonts w:ascii="Tahoma" w:hAnsi="Tahoma" w:cs="Tahoma"/>
                <w:sz w:val="21"/>
                <w:szCs w:val="21"/>
              </w:rPr>
            </w:pPr>
            <w:r w:rsidRPr="003D0EB2">
              <w:rPr>
                <w:rFonts w:ascii="Tahoma" w:hAnsi="Tahoma" w:cs="Tahoma"/>
                <w:sz w:val="21"/>
                <w:szCs w:val="21"/>
              </w:rPr>
              <w:t>Havi előrehaladási jelentés</w:t>
            </w:r>
          </w:p>
        </w:tc>
        <w:tc>
          <w:tcPr>
            <w:tcW w:w="3756" w:type="dxa"/>
            <w:vAlign w:val="center"/>
          </w:tcPr>
          <w:p w14:paraId="21B5A948"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megbízóval egyeztetett módon kell elkészíteni.</w:t>
            </w:r>
          </w:p>
        </w:tc>
        <w:tc>
          <w:tcPr>
            <w:tcW w:w="2364" w:type="dxa"/>
            <w:vAlign w:val="center"/>
          </w:tcPr>
          <w:p w14:paraId="512BF3B7" w14:textId="77777777" w:rsidR="00D4784D" w:rsidRPr="003D0EB2" w:rsidRDefault="00D4784D" w:rsidP="00D4784D">
            <w:pPr>
              <w:rPr>
                <w:rFonts w:ascii="Tahoma" w:hAnsi="Tahoma" w:cs="Tahoma"/>
                <w:sz w:val="21"/>
                <w:szCs w:val="21"/>
              </w:rPr>
            </w:pPr>
            <w:r w:rsidRPr="003D0EB2">
              <w:rPr>
                <w:rFonts w:ascii="Tahoma" w:hAnsi="Tahoma" w:cs="Tahoma"/>
                <w:sz w:val="21"/>
                <w:szCs w:val="21"/>
              </w:rPr>
              <w:t>Havonta</w:t>
            </w:r>
          </w:p>
        </w:tc>
      </w:tr>
      <w:tr w:rsidR="00D4784D" w:rsidRPr="003D0EB2" w14:paraId="35E4ED48" w14:textId="77777777" w:rsidTr="00D4784D">
        <w:trPr>
          <w:cantSplit/>
        </w:trPr>
        <w:tc>
          <w:tcPr>
            <w:tcW w:w="2340" w:type="dxa"/>
            <w:vAlign w:val="center"/>
          </w:tcPr>
          <w:p w14:paraId="6F2F6723" w14:textId="77777777" w:rsidR="00D4784D" w:rsidRPr="003D0EB2" w:rsidRDefault="00D4784D" w:rsidP="00D4784D">
            <w:pPr>
              <w:rPr>
                <w:rFonts w:ascii="Tahoma" w:hAnsi="Tahoma" w:cs="Tahoma"/>
                <w:sz w:val="21"/>
                <w:szCs w:val="21"/>
              </w:rPr>
            </w:pPr>
            <w:r w:rsidRPr="003D0EB2">
              <w:rPr>
                <w:rFonts w:ascii="Tahoma" w:hAnsi="Tahoma" w:cs="Tahoma"/>
                <w:sz w:val="21"/>
                <w:szCs w:val="21"/>
              </w:rPr>
              <w:lastRenderedPageBreak/>
              <w:t>Negyedéves előrehaladási jelentés</w:t>
            </w:r>
          </w:p>
        </w:tc>
        <w:tc>
          <w:tcPr>
            <w:tcW w:w="3756" w:type="dxa"/>
          </w:tcPr>
          <w:p w14:paraId="0894A700"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p w14:paraId="49D75316" w14:textId="77777777" w:rsidR="00D4784D" w:rsidRPr="003D0EB2" w:rsidRDefault="00D4784D" w:rsidP="00D4784D">
            <w:pPr>
              <w:jc w:val="both"/>
              <w:rPr>
                <w:rFonts w:ascii="Tahoma" w:hAnsi="Tahoma" w:cs="Tahoma"/>
                <w:sz w:val="21"/>
                <w:szCs w:val="21"/>
              </w:rPr>
            </w:pPr>
            <w:r w:rsidRPr="003D0EB2">
              <w:rPr>
                <w:rFonts w:ascii="Tahoma" w:hAnsi="Tahoma" w:cs="Tahoma"/>
                <w:b/>
                <w:sz w:val="21"/>
                <w:szCs w:val="21"/>
                <w:u w:val="single"/>
              </w:rPr>
              <w:t>A negyedéves előrehaladási jelentéssel egyidejűleg a havi előrehaladási jelentést nem kell benyújtani és nem kell készíteni</w:t>
            </w:r>
            <w:r w:rsidRPr="003D0EB2">
              <w:rPr>
                <w:rFonts w:ascii="Tahoma" w:hAnsi="Tahoma" w:cs="Tahoma"/>
                <w:sz w:val="21"/>
                <w:szCs w:val="21"/>
              </w:rPr>
              <w:t>.</w:t>
            </w:r>
          </w:p>
        </w:tc>
        <w:tc>
          <w:tcPr>
            <w:tcW w:w="2364" w:type="dxa"/>
            <w:vAlign w:val="center"/>
          </w:tcPr>
          <w:p w14:paraId="649B53A6" w14:textId="77777777" w:rsidR="00D4784D" w:rsidRPr="003D0EB2" w:rsidRDefault="00D4784D" w:rsidP="00D4784D">
            <w:pPr>
              <w:rPr>
                <w:rFonts w:ascii="Tahoma" w:hAnsi="Tahoma" w:cs="Tahoma"/>
                <w:sz w:val="21"/>
                <w:szCs w:val="21"/>
              </w:rPr>
            </w:pPr>
            <w:r w:rsidRPr="003D0EB2">
              <w:rPr>
                <w:rFonts w:ascii="Tahoma" w:hAnsi="Tahoma" w:cs="Tahoma"/>
                <w:sz w:val="21"/>
                <w:szCs w:val="21"/>
              </w:rPr>
              <w:t>Negyedévente, a jelentési időszakot követő hónap 15-ig.</w:t>
            </w:r>
          </w:p>
        </w:tc>
      </w:tr>
      <w:tr w:rsidR="00D4784D" w:rsidRPr="003D0EB2" w14:paraId="1473E71B" w14:textId="77777777" w:rsidTr="00D4784D">
        <w:trPr>
          <w:cantSplit/>
        </w:trPr>
        <w:tc>
          <w:tcPr>
            <w:tcW w:w="2340" w:type="dxa"/>
            <w:vAlign w:val="center"/>
          </w:tcPr>
          <w:p w14:paraId="2A6FC52A" w14:textId="77777777" w:rsidR="00D4784D" w:rsidRPr="003D0EB2" w:rsidRDefault="00D4784D" w:rsidP="00D4784D">
            <w:pPr>
              <w:pStyle w:val="Nadia"/>
              <w:spacing w:before="120" w:line="276" w:lineRule="auto"/>
              <w:rPr>
                <w:rFonts w:ascii="Tahoma" w:hAnsi="Tahoma" w:cs="Tahoma"/>
                <w:color w:val="000000"/>
                <w:sz w:val="21"/>
                <w:szCs w:val="21"/>
                <w:lang w:val="hu-HU"/>
              </w:rPr>
            </w:pPr>
            <w:r w:rsidRPr="003D0EB2">
              <w:rPr>
                <w:rFonts w:ascii="Tahoma" w:hAnsi="Tahoma" w:cs="Tahoma"/>
                <w:color w:val="000000"/>
                <w:sz w:val="21"/>
                <w:szCs w:val="21"/>
                <w:lang w:val="hu-HU"/>
              </w:rPr>
              <w:t>Zárójelentés</w:t>
            </w:r>
          </w:p>
          <w:p w14:paraId="1CEBA637" w14:textId="77777777" w:rsidR="00D4784D" w:rsidRPr="003D0EB2" w:rsidRDefault="00D4784D" w:rsidP="00D4784D">
            <w:pPr>
              <w:pStyle w:val="Nadia"/>
              <w:spacing w:before="120" w:line="276" w:lineRule="auto"/>
              <w:rPr>
                <w:rFonts w:ascii="Tahoma" w:hAnsi="Tahoma" w:cs="Tahoma"/>
                <w:color w:val="000000"/>
                <w:sz w:val="21"/>
                <w:szCs w:val="21"/>
                <w:lang w:val="hu-HU"/>
              </w:rPr>
            </w:pPr>
          </w:p>
        </w:tc>
        <w:tc>
          <w:tcPr>
            <w:tcW w:w="3756" w:type="dxa"/>
          </w:tcPr>
          <w:p w14:paraId="17544A2C" w14:textId="36673105" w:rsidR="00D4784D" w:rsidRPr="003D0EB2" w:rsidRDefault="00D4784D" w:rsidP="00D4784D">
            <w:pPr>
              <w:pStyle w:val="Nadia"/>
              <w:spacing w:before="120" w:line="276" w:lineRule="auto"/>
              <w:ind w:left="72"/>
              <w:rPr>
                <w:rFonts w:ascii="Tahoma" w:hAnsi="Tahoma" w:cs="Tahoma"/>
                <w:color w:val="000000"/>
                <w:sz w:val="21"/>
                <w:szCs w:val="21"/>
                <w:lang w:val="hu-HU"/>
              </w:rPr>
            </w:pPr>
            <w:r w:rsidRPr="003D0EB2">
              <w:rPr>
                <w:rFonts w:ascii="Tahoma" w:hAnsi="Tahoma" w:cs="Tahoma"/>
                <w:color w:val="000000"/>
                <w:sz w:val="21"/>
                <w:szCs w:val="21"/>
                <w:lang w:val="hu-HU"/>
              </w:rPr>
              <w:t xml:space="preserve">A Megbízott tevékenységének időtartama végén (Különös szerződési feltételek IV. pont) zárójelentést és végszámlát kell készíteni. A zárójelentésnek alkalmasnak kell lennie arra, hogy felhasználásával a Megbízó a Projekt zárójelentését el tudja készíteni és megfelelő időben a KEHOP kifizetésre köteles szervezet részére az elszámoláshoz benyújtani. </w:t>
            </w:r>
          </w:p>
        </w:tc>
        <w:tc>
          <w:tcPr>
            <w:tcW w:w="2364" w:type="dxa"/>
            <w:vAlign w:val="center"/>
          </w:tcPr>
          <w:p w14:paraId="17AE4AAF" w14:textId="77777777" w:rsidR="00D4784D" w:rsidRPr="003D0EB2" w:rsidRDefault="00D4784D" w:rsidP="00D4784D">
            <w:pPr>
              <w:pStyle w:val="Nadia"/>
              <w:spacing w:before="120" w:line="276" w:lineRule="auto"/>
              <w:ind w:left="71"/>
              <w:rPr>
                <w:rFonts w:ascii="Tahoma" w:hAnsi="Tahoma" w:cs="Tahoma"/>
                <w:color w:val="000000"/>
                <w:sz w:val="21"/>
                <w:szCs w:val="21"/>
                <w:lang w:val="hu-HU"/>
              </w:rPr>
            </w:pPr>
            <w:r w:rsidRPr="003D0EB2">
              <w:rPr>
                <w:rFonts w:ascii="Tahoma" w:hAnsi="Tahoma" w:cs="Tahoma"/>
                <w:color w:val="000000"/>
                <w:sz w:val="21"/>
                <w:szCs w:val="21"/>
                <w:lang w:val="hu-HU"/>
              </w:rPr>
              <w:t>A zárójelentés tervezetét legalább 1 hónappal a Megbízott tevékenysége időtartamának lejárta előtt be kell nyújtani.</w:t>
            </w:r>
          </w:p>
        </w:tc>
      </w:tr>
    </w:tbl>
    <w:p w14:paraId="3D75ADE2" w14:textId="77777777" w:rsidR="00D4784D" w:rsidRPr="003D0EB2" w:rsidRDefault="00D4784D" w:rsidP="00D4784D">
      <w:pPr>
        <w:jc w:val="both"/>
        <w:rPr>
          <w:rFonts w:ascii="Tahoma" w:hAnsi="Tahoma" w:cs="Tahoma"/>
          <w:sz w:val="21"/>
          <w:szCs w:val="21"/>
        </w:rPr>
      </w:pPr>
    </w:p>
    <w:p w14:paraId="669C7DFB"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Megbízott vállalja, hogy a Megbízó írásbeli kérésére, a kérelemben megjelölt tartalommal soron kívüli jelentést készít. Az ilyen jelentéseket méltányos határidőn belül, a Megbízóval egyeztetve kell benyújtani.</w:t>
      </w:r>
    </w:p>
    <w:p w14:paraId="1C99FFF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Megbízottnak a fenti jelentéseit 2 nyomtatott példányban és elektronikusan kell a Megbízó által kinevezett Projektmenedzser részére benyújtania.</w:t>
      </w:r>
    </w:p>
    <w:p w14:paraId="5AFCA0C2" w14:textId="77777777" w:rsidR="00D4784D" w:rsidRPr="003D0EB2" w:rsidRDefault="00D4784D" w:rsidP="00D4784D">
      <w:pPr>
        <w:jc w:val="both"/>
        <w:rPr>
          <w:rFonts w:ascii="Tahoma" w:hAnsi="Tahoma" w:cs="Tahoma"/>
          <w:b/>
          <w:caps/>
          <w:sz w:val="21"/>
          <w:szCs w:val="21"/>
          <w:highlight w:val="yellow"/>
        </w:rPr>
      </w:pPr>
      <w:r w:rsidRPr="003D0EB2">
        <w:rPr>
          <w:rFonts w:ascii="Tahoma" w:hAnsi="Tahoma" w:cs="Tahoma"/>
          <w:b/>
          <w:sz w:val="21"/>
          <w:szCs w:val="21"/>
        </w:rPr>
        <w:t>A Szerződés teljesítésének kritériumai</w:t>
      </w:r>
    </w:p>
    <w:p w14:paraId="28B0150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 Szerződés akkor tekinthető teljesítettnek, ha az alábbi feltételek együttesen és teljes körűen teljesülnek:</w:t>
      </w:r>
    </w:p>
    <w:p w14:paraId="0622C21A"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lastRenderedPageBreak/>
        <w:t xml:space="preserve">a Vállalkozási szerződésekben foglaltak megvalósultak, a Projekt valamennyi építési tevékenysége műszakilag és pénzügyileg (elszámolások, kifizetések, aktiválás stb.) megvalósult; </w:t>
      </w:r>
    </w:p>
    <w:p w14:paraId="7E7D00C9"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 xml:space="preserve">jóváhagyott formában rendelkezésre állnak az építési szerződésekben előírt, a </w:t>
      </w:r>
      <w:proofErr w:type="gramStart"/>
      <w:r w:rsidRPr="003D0EB2">
        <w:rPr>
          <w:rFonts w:ascii="Tahoma" w:hAnsi="Tahoma" w:cs="Tahoma"/>
          <w:sz w:val="21"/>
          <w:szCs w:val="21"/>
        </w:rPr>
        <w:t>vállalkozó(</w:t>
      </w:r>
      <w:proofErr w:type="gramEnd"/>
      <w:r w:rsidRPr="003D0EB2">
        <w:rPr>
          <w:rFonts w:ascii="Tahoma" w:hAnsi="Tahoma" w:cs="Tahoma"/>
          <w:sz w:val="21"/>
          <w:szCs w:val="21"/>
        </w:rPr>
        <w:t xml:space="preserve">k), által elkészítendő, a Megbízott által jóváhagyott kézikönyvek, tervek, rajzok, leírások a létesítmények, működtetéséhez és fenntartásához, üzemeltetési, </w:t>
      </w:r>
      <w:proofErr w:type="spellStart"/>
      <w:r w:rsidRPr="003D0EB2">
        <w:rPr>
          <w:rFonts w:ascii="Tahoma" w:hAnsi="Tahoma" w:cs="Tahoma"/>
          <w:sz w:val="21"/>
          <w:szCs w:val="21"/>
        </w:rPr>
        <w:t>üzembehelyezési</w:t>
      </w:r>
      <w:proofErr w:type="spellEnd"/>
      <w:r w:rsidRPr="003D0EB2">
        <w:rPr>
          <w:rFonts w:ascii="Tahoma" w:hAnsi="Tahoma" w:cs="Tahoma"/>
          <w:sz w:val="21"/>
          <w:szCs w:val="21"/>
        </w:rPr>
        <w:t xml:space="preserve"> engedélyek beszerzéséhez.</w:t>
      </w:r>
    </w:p>
    <w:p w14:paraId="1C9418B5"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a Vállalkozási szerződésben kikötött jótállási időszak eltelt.</w:t>
      </w:r>
    </w:p>
    <w:p w14:paraId="78848AA1" w14:textId="77777777" w:rsidR="00D4784D" w:rsidRPr="003D0EB2" w:rsidRDefault="00D4784D" w:rsidP="00D4784D">
      <w:pPr>
        <w:pStyle w:val="Listaszerbekezds"/>
        <w:spacing w:before="0" w:after="0" w:line="276" w:lineRule="auto"/>
        <w:ind w:left="754"/>
        <w:contextualSpacing w:val="0"/>
        <w:rPr>
          <w:rFonts w:ascii="Tahoma" w:hAnsi="Tahoma" w:cs="Tahoma"/>
          <w:sz w:val="21"/>
          <w:szCs w:val="21"/>
        </w:rPr>
      </w:pPr>
    </w:p>
    <w:p w14:paraId="0FC72925" w14:textId="77777777" w:rsidR="00D4784D" w:rsidRPr="003D0EB2" w:rsidRDefault="00D4784D" w:rsidP="00D4784D">
      <w:pPr>
        <w:spacing w:after="0"/>
        <w:jc w:val="both"/>
        <w:rPr>
          <w:rFonts w:ascii="Tahoma" w:hAnsi="Tahoma" w:cs="Tahoma"/>
          <w:b/>
          <w:sz w:val="21"/>
          <w:szCs w:val="21"/>
        </w:rPr>
      </w:pPr>
      <w:r w:rsidRPr="003D0EB2">
        <w:rPr>
          <w:rFonts w:ascii="Tahoma" w:hAnsi="Tahoma" w:cs="Tahoma"/>
          <w:b/>
          <w:sz w:val="21"/>
          <w:szCs w:val="21"/>
        </w:rPr>
        <w:t>A Megbízó feladatai és kötelezettségei</w:t>
      </w:r>
    </w:p>
    <w:p w14:paraId="66821E38" w14:textId="77777777" w:rsidR="00D4784D" w:rsidRPr="003D0EB2" w:rsidRDefault="00D4784D" w:rsidP="00D4784D">
      <w:pPr>
        <w:spacing w:after="0"/>
        <w:jc w:val="both"/>
        <w:rPr>
          <w:rFonts w:ascii="Tahoma" w:hAnsi="Tahoma" w:cs="Tahoma"/>
          <w:b/>
          <w:sz w:val="21"/>
          <w:szCs w:val="21"/>
        </w:rPr>
      </w:pPr>
    </w:p>
    <w:p w14:paraId="28CE49E0"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 xml:space="preserve">írásbeli és szóbeli információ-szolgáltatás az adott intézkedéssel kapcsolatosan felmerülő témákban; a Projekthez kapcsolódó dokumentációk átadása a Szerződés aláírását követően, azon a nyelven és olyan formában, ahogyan azok a Megbízó rendelkezésére állnak; </w:t>
      </w:r>
    </w:p>
    <w:p w14:paraId="0CF4CFB3"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koordináció a Projekt megvalósításában közreműködő személyekkel. A döntések továbbítása a Megbízottnak;</w:t>
      </w:r>
    </w:p>
    <w:p w14:paraId="26D0B7C8"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a Megbízott jelentéseinek felülvizsgálata és jóváhagyása;</w:t>
      </w:r>
    </w:p>
    <w:p w14:paraId="30273E83"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 xml:space="preserve">részvétel a Megbízott által szervezett kooperációs megbeszéléseken nyilatkozattételre feljogosított képviselővel; </w:t>
      </w:r>
    </w:p>
    <w:p w14:paraId="6C95ECAC"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a vállalkozók, szállítók és megbízottak Megbízott által felülvizsgált és teljesítési igazolással ellátott számláinak ellenőrzése, és jóváhagyás esetén, továbbítása a KEHOP Irányító Hatóságnak.</w:t>
      </w:r>
    </w:p>
    <w:p w14:paraId="4EA56E75" w14:textId="77777777" w:rsidR="00D4784D" w:rsidRPr="003D0EB2" w:rsidRDefault="00D4784D" w:rsidP="00D4784D">
      <w:pPr>
        <w:contextualSpacing/>
        <w:jc w:val="both"/>
        <w:rPr>
          <w:rFonts w:ascii="Tahoma" w:hAnsi="Tahoma" w:cs="Tahoma"/>
          <w:sz w:val="21"/>
          <w:szCs w:val="21"/>
        </w:rPr>
      </w:pPr>
    </w:p>
    <w:p w14:paraId="3B8B4E9A" w14:textId="77777777" w:rsidR="00D4784D" w:rsidRPr="003D0EB2" w:rsidRDefault="00D4784D" w:rsidP="00D4784D">
      <w:pPr>
        <w:contextualSpacing/>
        <w:jc w:val="both"/>
        <w:rPr>
          <w:rFonts w:ascii="Tahoma" w:hAnsi="Tahoma" w:cs="Tahoma"/>
          <w:sz w:val="21"/>
          <w:szCs w:val="21"/>
        </w:rPr>
      </w:pPr>
      <w:r w:rsidRPr="003D0EB2">
        <w:rPr>
          <w:rFonts w:ascii="Tahoma" w:hAnsi="Tahoma" w:cs="Tahoma"/>
          <w:sz w:val="21"/>
          <w:szCs w:val="21"/>
        </w:rPr>
        <w:t xml:space="preserve">Megbízott feladatának ellátása során a szerződés teljesítéséhez az alábbi szakértelemmel és jogosultsággal rendelkező szakembereket köteles bevonni. </w:t>
      </w:r>
    </w:p>
    <w:p w14:paraId="6A534A73" w14:textId="77777777" w:rsidR="00D4784D" w:rsidRPr="003D0EB2" w:rsidRDefault="00D4784D" w:rsidP="00D4784D">
      <w:pPr>
        <w:contextualSpacing/>
        <w:jc w:val="both"/>
        <w:rPr>
          <w:rFonts w:ascii="Tahoma" w:hAnsi="Tahoma" w:cs="Tahoma"/>
          <w:sz w:val="21"/>
          <w:szCs w:val="21"/>
        </w:rPr>
      </w:pPr>
    </w:p>
    <w:p w14:paraId="185C1C2F" w14:textId="77777777" w:rsidR="00D4784D" w:rsidRPr="003D0EB2" w:rsidRDefault="00D4784D" w:rsidP="00D4784D">
      <w:pPr>
        <w:contextualSpacing/>
        <w:jc w:val="both"/>
        <w:rPr>
          <w:rFonts w:ascii="Tahoma" w:hAnsi="Tahoma" w:cs="Tahoma"/>
          <w:b/>
          <w:sz w:val="21"/>
          <w:szCs w:val="21"/>
        </w:rPr>
      </w:pPr>
      <w:r w:rsidRPr="003D0EB2">
        <w:rPr>
          <w:rFonts w:ascii="Tahoma" w:hAnsi="Tahoma" w:cs="Tahoma"/>
          <w:b/>
          <w:sz w:val="21"/>
          <w:szCs w:val="21"/>
        </w:rPr>
        <w:t>Kapcsolattartás és együttműködés a Megbízó és Megbízott között</w:t>
      </w:r>
    </w:p>
    <w:p w14:paraId="20B1FAF6" w14:textId="77777777" w:rsidR="00D4784D" w:rsidRPr="003D0EB2" w:rsidRDefault="00D4784D" w:rsidP="00D4784D">
      <w:pPr>
        <w:contextualSpacing/>
        <w:jc w:val="both"/>
        <w:rPr>
          <w:rFonts w:ascii="Tahoma" w:hAnsi="Tahoma" w:cs="Tahoma"/>
          <w:sz w:val="21"/>
          <w:szCs w:val="21"/>
        </w:rPr>
      </w:pPr>
    </w:p>
    <w:p w14:paraId="66F57892" w14:textId="7EECF514"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A Megbízott számára a szerződéses és projektmenedzsment kérdésekben az első számú kapcsolat a </w:t>
      </w:r>
      <w:r w:rsidR="00ED5644">
        <w:rPr>
          <w:rFonts w:ascii="Tahoma" w:hAnsi="Tahoma" w:cs="Tahoma"/>
          <w:sz w:val="21"/>
          <w:szCs w:val="21"/>
        </w:rPr>
        <w:t>szerződéstervezet 6.8.</w:t>
      </w:r>
      <w:bookmarkStart w:id="75" w:name="_GoBack"/>
      <w:bookmarkEnd w:id="75"/>
      <w:r w:rsidR="00ED5644">
        <w:rPr>
          <w:rFonts w:ascii="Tahoma" w:hAnsi="Tahoma" w:cs="Tahoma"/>
          <w:sz w:val="21"/>
          <w:szCs w:val="21"/>
        </w:rPr>
        <w:t xml:space="preserve"> pontjába</w:t>
      </w:r>
      <w:r w:rsidRPr="003D0EB2">
        <w:rPr>
          <w:rFonts w:ascii="Tahoma" w:hAnsi="Tahoma" w:cs="Tahoma"/>
          <w:sz w:val="21"/>
          <w:szCs w:val="21"/>
        </w:rPr>
        <w:t xml:space="preserve"> ilyenként megjelölt személy lesz. </w:t>
      </w:r>
    </w:p>
    <w:p w14:paraId="721F64A2"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Megbízottnak a feladatai teljesítése során az alábbi jogszabályok szerint kell eljárnia</w:t>
      </w:r>
    </w:p>
    <w:p w14:paraId="396494C3"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Vonatkozó jogszabályok (nem </w:t>
      </w:r>
      <w:proofErr w:type="spellStart"/>
      <w:r w:rsidRPr="003D0EB2">
        <w:rPr>
          <w:rFonts w:ascii="Tahoma" w:hAnsi="Tahoma" w:cs="Tahoma"/>
          <w:sz w:val="21"/>
          <w:szCs w:val="21"/>
        </w:rPr>
        <w:t>teljeskörű</w:t>
      </w:r>
      <w:proofErr w:type="spellEnd"/>
      <w:r w:rsidRPr="003D0EB2">
        <w:rPr>
          <w:rFonts w:ascii="Tahoma" w:hAnsi="Tahoma" w:cs="Tahoma"/>
          <w:sz w:val="21"/>
          <w:szCs w:val="21"/>
        </w:rPr>
        <w:t>) listája</w:t>
      </w:r>
    </w:p>
    <w:p w14:paraId="62ABC4B2" w14:textId="77777777" w:rsidR="00D4784D" w:rsidRPr="003D0EB2" w:rsidRDefault="00D4784D" w:rsidP="00D4784D">
      <w:pPr>
        <w:jc w:val="both"/>
        <w:rPr>
          <w:rFonts w:ascii="Tahoma" w:hAnsi="Tahoma" w:cs="Tahoma"/>
          <w:sz w:val="21"/>
          <w:szCs w:val="21"/>
          <w:u w:val="single"/>
        </w:rPr>
      </w:pPr>
      <w:r w:rsidRPr="003D0EB2">
        <w:rPr>
          <w:rFonts w:ascii="Tahoma" w:hAnsi="Tahoma" w:cs="Tahoma"/>
          <w:sz w:val="21"/>
          <w:szCs w:val="21"/>
          <w:u w:val="single"/>
        </w:rPr>
        <w:t>1. Törvények</w:t>
      </w:r>
    </w:p>
    <w:p w14:paraId="72A5C1EB"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2011. évi CXCV. törvény az államháztartásról</w:t>
      </w:r>
    </w:p>
    <w:p w14:paraId="5C0D4BBB"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2007. évi CXXVII. törvény az általános forgalmi adóról</w:t>
      </w:r>
    </w:p>
    <w:p w14:paraId="051F2C6A"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1997. évi LXXVIII. törvény az épített környezet alakításáról és védelméről</w:t>
      </w:r>
    </w:p>
    <w:p w14:paraId="17F78C11"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2000. évi C. törvény a számvitelről</w:t>
      </w:r>
    </w:p>
    <w:p w14:paraId="0EC52C70"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2003. évi XCII. törvény az adózás rendjéről</w:t>
      </w:r>
    </w:p>
    <w:p w14:paraId="3D468A5F"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2012. évi CLXXXV. törvény a hulladékról</w:t>
      </w:r>
    </w:p>
    <w:p w14:paraId="56373581"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2015.évi CXLIII. törvény a közbeszerzésekről</w:t>
      </w:r>
    </w:p>
    <w:p w14:paraId="1F0C6B49"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lastRenderedPageBreak/>
        <w:t>2013. évi V. törvény a Polgári Törvénykönyvről (Ptk.)</w:t>
      </w:r>
    </w:p>
    <w:p w14:paraId="3A7C85B1" w14:textId="77777777" w:rsidR="00D4784D" w:rsidRPr="003D0EB2" w:rsidRDefault="00D4784D" w:rsidP="00D4784D">
      <w:pPr>
        <w:jc w:val="both"/>
        <w:rPr>
          <w:rFonts w:ascii="Tahoma" w:hAnsi="Tahoma" w:cs="Tahoma"/>
          <w:sz w:val="21"/>
          <w:szCs w:val="21"/>
        </w:rPr>
      </w:pPr>
    </w:p>
    <w:p w14:paraId="5621BDA7" w14:textId="77777777" w:rsidR="00D4784D" w:rsidRPr="003D0EB2" w:rsidRDefault="00D4784D" w:rsidP="00D4784D">
      <w:pPr>
        <w:jc w:val="both"/>
        <w:rPr>
          <w:rFonts w:ascii="Tahoma" w:hAnsi="Tahoma" w:cs="Tahoma"/>
          <w:sz w:val="21"/>
          <w:szCs w:val="21"/>
          <w:u w:val="single"/>
        </w:rPr>
      </w:pPr>
      <w:r w:rsidRPr="003D0EB2">
        <w:rPr>
          <w:rFonts w:ascii="Tahoma" w:hAnsi="Tahoma" w:cs="Tahoma"/>
          <w:sz w:val="21"/>
          <w:szCs w:val="21"/>
          <w:u w:val="single"/>
        </w:rPr>
        <w:t>2. Kormányrendeletek</w:t>
      </w:r>
    </w:p>
    <w:p w14:paraId="67758E27"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 xml:space="preserve">368/2011. (XII. 31.) Korm. rendelet az államháztartásról szóló törvény végrehajtásáról </w:t>
      </w:r>
    </w:p>
    <w:p w14:paraId="23DB49E2"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 xml:space="preserve">60/2014. (III.6.) Korm. rendelet a támogatásból megvalósuló fejlesztések központi </w:t>
      </w:r>
      <w:proofErr w:type="spellStart"/>
      <w:r w:rsidRPr="003D0EB2">
        <w:rPr>
          <w:rFonts w:ascii="Tahoma" w:hAnsi="Tahoma" w:cs="Tahoma"/>
          <w:sz w:val="21"/>
          <w:szCs w:val="21"/>
        </w:rPr>
        <w:t>monitoringjáról</w:t>
      </w:r>
      <w:proofErr w:type="spellEnd"/>
      <w:r w:rsidRPr="003D0EB2">
        <w:rPr>
          <w:rFonts w:ascii="Tahoma" w:hAnsi="Tahoma" w:cs="Tahoma"/>
          <w:sz w:val="21"/>
          <w:szCs w:val="21"/>
        </w:rPr>
        <w:t xml:space="preserve"> és nyilvántartásáról</w:t>
      </w:r>
    </w:p>
    <w:p w14:paraId="2EAE232B"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272/2014. (XI.5.) Korm. rendelet a 2014-2020 programozási időszakban az egyes európai uniós alapokból származó támogatások felhasználásának rendjéről</w:t>
      </w:r>
    </w:p>
    <w:p w14:paraId="6987E7B5"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253/1997. (XII. 20.) Korm. rendelet az országos településrendezési és építési követelményekről</w:t>
      </w:r>
    </w:p>
    <w:p w14:paraId="1DD108B6"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191/2009. (IX.15.) Korm. rendelet az építőipari kivitelezési tevékenységről</w:t>
      </w:r>
    </w:p>
    <w:p w14:paraId="7747EE8D"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266/2013. (VII.11.) Korm. rend az építésügyi és az építésüggyel összefüggő szakmagyakorlási tevékenységekről</w:t>
      </w:r>
    </w:p>
    <w:p w14:paraId="1D979F85"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312/2012. (XI.8.) Korm. rendelet az építésügyi és építésfelügyeleti hatósági eljárásokról és ellenezésekről, valamint az építésügyi hatósági szolgáltatásról</w:t>
      </w:r>
    </w:p>
    <w:p w14:paraId="5CCF7460"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313/2012. (XI.8.) Korm. rendelet az Építésügyi Dokumentációs és Információs Központról, valamint az Országos Építésügyi Nyilvántartásról</w:t>
      </w:r>
    </w:p>
    <w:p w14:paraId="1DB07685"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18/1996. (VI.13.) KHVM rendelet a vízjogi engedélyezési eljáráshoz szükséges kérelemről és mellékleteiről</w:t>
      </w:r>
    </w:p>
    <w:p w14:paraId="15BF9885" w14:textId="77777777" w:rsidR="00D4784D" w:rsidRPr="003D0EB2" w:rsidRDefault="00D4784D" w:rsidP="00115C43">
      <w:pPr>
        <w:pStyle w:val="Listaszerbekezds"/>
        <w:numPr>
          <w:ilvl w:val="0"/>
          <w:numId w:val="26"/>
        </w:numPr>
        <w:spacing w:before="0" w:after="0" w:line="276" w:lineRule="auto"/>
        <w:contextualSpacing w:val="0"/>
        <w:rPr>
          <w:rFonts w:ascii="Tahoma" w:hAnsi="Tahoma" w:cs="Tahoma"/>
          <w:sz w:val="21"/>
          <w:szCs w:val="21"/>
        </w:rPr>
      </w:pPr>
      <w:r w:rsidRPr="003D0EB2">
        <w:rPr>
          <w:rFonts w:ascii="Tahoma" w:hAnsi="Tahoma" w:cs="Tahoma"/>
          <w:sz w:val="21"/>
          <w:szCs w:val="21"/>
        </w:rPr>
        <w:t>147/2010. (IV. 29.) Korm. rendelet</w:t>
      </w:r>
      <w:bookmarkStart w:id="76" w:name="pr215"/>
      <w:bookmarkStart w:id="77" w:name="pr216"/>
      <w:bookmarkStart w:id="78" w:name="pr217"/>
      <w:bookmarkStart w:id="79" w:name="pr218"/>
      <w:bookmarkStart w:id="80" w:name="pr219"/>
      <w:bookmarkStart w:id="81" w:name="pr220"/>
      <w:bookmarkStart w:id="82" w:name="pr221"/>
      <w:bookmarkStart w:id="83" w:name="pr222"/>
      <w:bookmarkStart w:id="84" w:name="pr223"/>
      <w:bookmarkEnd w:id="76"/>
      <w:bookmarkEnd w:id="77"/>
      <w:bookmarkEnd w:id="78"/>
      <w:bookmarkEnd w:id="79"/>
      <w:bookmarkEnd w:id="80"/>
      <w:bookmarkEnd w:id="81"/>
      <w:bookmarkEnd w:id="82"/>
      <w:bookmarkEnd w:id="83"/>
      <w:bookmarkEnd w:id="84"/>
      <w:r w:rsidRPr="003D0EB2">
        <w:rPr>
          <w:rFonts w:ascii="Tahoma" w:hAnsi="Tahoma" w:cs="Tahoma"/>
          <w:sz w:val="21"/>
          <w:szCs w:val="21"/>
        </w:rPr>
        <w:t xml:space="preserve"> a vizek hasznosítását, védelmét és kártételeinek elhárítását szolgáló tevékenységekre és létesítményekre vonatkozó általános szabályokról</w:t>
      </w:r>
    </w:p>
    <w:p w14:paraId="724AF5BD" w14:textId="77777777" w:rsidR="00D4784D" w:rsidRPr="003D0EB2" w:rsidRDefault="00D4784D" w:rsidP="00D4784D">
      <w:pPr>
        <w:spacing w:after="0"/>
        <w:rPr>
          <w:rFonts w:ascii="Tahoma" w:hAnsi="Tahoma" w:cs="Tahoma"/>
          <w:b/>
          <w:sz w:val="21"/>
          <w:szCs w:val="21"/>
        </w:rPr>
      </w:pPr>
    </w:p>
    <w:p w14:paraId="40C2422E" w14:textId="77777777" w:rsidR="00D4784D" w:rsidRPr="003D0EB2" w:rsidRDefault="00D4784D" w:rsidP="00D4784D">
      <w:pPr>
        <w:spacing w:after="0"/>
        <w:rPr>
          <w:rFonts w:ascii="Tahoma" w:hAnsi="Tahoma" w:cs="Tahoma"/>
          <w:b/>
          <w:sz w:val="21"/>
          <w:szCs w:val="21"/>
        </w:rPr>
      </w:pPr>
    </w:p>
    <w:p w14:paraId="7771B58D" w14:textId="77777777" w:rsidR="00D4784D" w:rsidRPr="003D0EB2" w:rsidRDefault="00D4784D" w:rsidP="00D4784D">
      <w:pPr>
        <w:spacing w:after="0"/>
        <w:rPr>
          <w:rFonts w:ascii="Tahoma" w:hAnsi="Tahoma" w:cs="Tahoma"/>
          <w:b/>
          <w:sz w:val="21"/>
          <w:szCs w:val="21"/>
        </w:rPr>
      </w:pPr>
      <w:r w:rsidRPr="003D0EB2">
        <w:rPr>
          <w:rFonts w:ascii="Tahoma" w:hAnsi="Tahoma" w:cs="Tahoma"/>
          <w:b/>
          <w:sz w:val="21"/>
          <w:szCs w:val="21"/>
        </w:rPr>
        <w:t>Függelék a Feladatleíráshoz</w:t>
      </w:r>
    </w:p>
    <w:p w14:paraId="604ED011" w14:textId="77777777" w:rsidR="00D4784D" w:rsidRPr="003D0EB2" w:rsidRDefault="00D4784D" w:rsidP="00D4784D">
      <w:pPr>
        <w:spacing w:after="0"/>
        <w:rPr>
          <w:rFonts w:ascii="Tahoma" w:hAnsi="Tahoma" w:cs="Tahoma"/>
          <w:b/>
          <w:sz w:val="21"/>
          <w:szCs w:val="21"/>
        </w:rPr>
      </w:pPr>
    </w:p>
    <w:p w14:paraId="4A91011B"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Negyedéves előrehaladási jelentés/</w:t>
      </w:r>
      <w:proofErr w:type="spellStart"/>
      <w:r w:rsidRPr="003D0EB2">
        <w:rPr>
          <w:rFonts w:ascii="Tahoma" w:hAnsi="Tahoma" w:cs="Tahoma"/>
          <w:b/>
          <w:sz w:val="21"/>
          <w:szCs w:val="21"/>
        </w:rPr>
        <w:t>Quarterly</w:t>
      </w:r>
      <w:proofErr w:type="spellEnd"/>
      <w:r w:rsidRPr="003D0EB2">
        <w:rPr>
          <w:rFonts w:ascii="Tahoma" w:hAnsi="Tahoma" w:cs="Tahoma"/>
          <w:b/>
          <w:sz w:val="21"/>
          <w:szCs w:val="21"/>
        </w:rPr>
        <w:t xml:space="preserve"> </w:t>
      </w:r>
      <w:proofErr w:type="spellStart"/>
      <w:r w:rsidRPr="003D0EB2">
        <w:rPr>
          <w:rFonts w:ascii="Tahoma" w:hAnsi="Tahoma" w:cs="Tahoma"/>
          <w:b/>
          <w:sz w:val="21"/>
          <w:szCs w:val="21"/>
        </w:rPr>
        <w:t>progress</w:t>
      </w:r>
      <w:proofErr w:type="spellEnd"/>
      <w:r w:rsidRPr="003D0EB2">
        <w:rPr>
          <w:rFonts w:ascii="Tahoma" w:hAnsi="Tahoma" w:cs="Tahoma"/>
          <w:b/>
          <w:sz w:val="21"/>
          <w:szCs w:val="21"/>
        </w:rPr>
        <w:t xml:space="preserve"> </w:t>
      </w:r>
      <w:proofErr w:type="spellStart"/>
      <w:r w:rsidRPr="003D0EB2">
        <w:rPr>
          <w:rFonts w:ascii="Tahoma" w:hAnsi="Tahoma" w:cs="Tahoma"/>
          <w:b/>
          <w:sz w:val="21"/>
          <w:szCs w:val="21"/>
        </w:rPr>
        <w:t>report</w:t>
      </w:r>
      <w:proofErr w:type="spellEnd"/>
    </w:p>
    <w:p w14:paraId="37E435FC"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Felügyelő mérnök/</w:t>
      </w:r>
      <w:proofErr w:type="spellStart"/>
      <w:r w:rsidRPr="003D0EB2">
        <w:rPr>
          <w:rFonts w:ascii="Tahoma" w:hAnsi="Tahoma" w:cs="Tahoma"/>
          <w:b/>
          <w:sz w:val="21"/>
          <w:szCs w:val="21"/>
        </w:rPr>
        <w:t>Supervision</w:t>
      </w:r>
      <w:proofErr w:type="spellEnd"/>
      <w:r w:rsidRPr="003D0EB2">
        <w:rPr>
          <w:rFonts w:ascii="Tahoma" w:hAnsi="Tahoma" w:cs="Tahoma"/>
          <w:b/>
          <w:sz w:val="21"/>
          <w:szCs w:val="21"/>
        </w:rPr>
        <w:t xml:space="preserve"> </w:t>
      </w:r>
      <w:proofErr w:type="spellStart"/>
      <w:r w:rsidRPr="003D0EB2">
        <w:rPr>
          <w:rFonts w:ascii="Tahoma" w:hAnsi="Tahoma" w:cs="Tahoma"/>
          <w:b/>
          <w:sz w:val="21"/>
          <w:szCs w:val="21"/>
        </w:rPr>
        <w:t>Services</w:t>
      </w:r>
      <w:proofErr w:type="spellEnd"/>
    </w:p>
    <w:p w14:paraId="48F7E1D5" w14:textId="77777777" w:rsidR="00D4784D" w:rsidRPr="003D0EB2" w:rsidRDefault="00D4784D" w:rsidP="00D4784D">
      <w:pPr>
        <w:jc w:val="both"/>
        <w:rPr>
          <w:rFonts w:ascii="Tahoma" w:hAnsi="Tahoma" w:cs="Tahoma"/>
          <w:b/>
          <w:sz w:val="21"/>
          <w:szCs w:val="21"/>
        </w:rPr>
      </w:pPr>
      <w:r w:rsidRPr="003D0EB2">
        <w:rPr>
          <w:rFonts w:ascii="Tahoma" w:hAnsi="Tahoma" w:cs="Tahoma"/>
          <w:b/>
          <w:sz w:val="21"/>
          <w:szCs w:val="21"/>
        </w:rPr>
        <w:t xml:space="preserve"> (MINTA)</w:t>
      </w:r>
    </w:p>
    <w:p w14:paraId="689F87AF"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Jelentési időszak/</w:t>
      </w:r>
      <w:proofErr w:type="spellStart"/>
      <w:r w:rsidRPr="003D0EB2">
        <w:rPr>
          <w:rFonts w:ascii="Tahoma" w:hAnsi="Tahoma" w:cs="Tahoma"/>
          <w:sz w:val="21"/>
          <w:szCs w:val="21"/>
        </w:rPr>
        <w:t>Reporting</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period</w:t>
      </w:r>
      <w:proofErr w:type="spellEnd"/>
      <w:r w:rsidRPr="003D0EB2">
        <w:rPr>
          <w:rFonts w:ascii="Tahoma" w:hAnsi="Tahoma" w:cs="Tahoma"/>
          <w:sz w:val="21"/>
          <w:szCs w:val="21"/>
        </w:rPr>
        <w:t xml:space="preserve">: </w:t>
      </w:r>
    </w:p>
    <w:p w14:paraId="4B254693"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Projekt címe/Project </w:t>
      </w:r>
      <w:proofErr w:type="spellStart"/>
      <w:r w:rsidRPr="003D0EB2">
        <w:rPr>
          <w:rFonts w:ascii="Tahoma" w:hAnsi="Tahoma" w:cs="Tahoma"/>
          <w:sz w:val="21"/>
          <w:szCs w:val="21"/>
        </w:rPr>
        <w:t>title</w:t>
      </w:r>
      <w:proofErr w:type="spellEnd"/>
      <w:r w:rsidRPr="003D0EB2">
        <w:rPr>
          <w:rFonts w:ascii="Tahoma" w:hAnsi="Tahoma" w:cs="Tahoma"/>
          <w:sz w:val="21"/>
          <w:szCs w:val="21"/>
        </w:rPr>
        <w:t>:</w:t>
      </w:r>
    </w:p>
    <w:p w14:paraId="701154DC"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Projekt IKA száma/Project </w:t>
      </w:r>
      <w:proofErr w:type="spellStart"/>
      <w:r w:rsidRPr="003D0EB2">
        <w:rPr>
          <w:rFonts w:ascii="Tahoma" w:hAnsi="Tahoma" w:cs="Tahoma"/>
          <w:sz w:val="21"/>
          <w:szCs w:val="21"/>
        </w:rPr>
        <w:t>number</w:t>
      </w:r>
      <w:proofErr w:type="spellEnd"/>
      <w:r w:rsidRPr="003D0EB2">
        <w:rPr>
          <w:rFonts w:ascii="Tahoma" w:hAnsi="Tahoma" w:cs="Tahoma"/>
          <w:sz w:val="21"/>
          <w:szCs w:val="21"/>
        </w:rPr>
        <w:t>:</w:t>
      </w:r>
    </w:p>
    <w:p w14:paraId="63F1657E"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Készítette: </w:t>
      </w:r>
    </w:p>
    <w:p w14:paraId="3ECF906E"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Dátum: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D4784D" w:rsidRPr="003D0EB2" w14:paraId="4B7D74E1" w14:textId="77777777" w:rsidTr="00D4784D">
        <w:tc>
          <w:tcPr>
            <w:tcW w:w="9212" w:type="dxa"/>
            <w:gridSpan w:val="3"/>
          </w:tcPr>
          <w:p w14:paraId="3BE496E4"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Kedvezményezett neve/</w:t>
            </w:r>
            <w:proofErr w:type="spellStart"/>
            <w:r w:rsidRPr="003D0EB2">
              <w:rPr>
                <w:rFonts w:ascii="Tahoma" w:hAnsi="Tahoma" w:cs="Tahoma"/>
                <w:sz w:val="21"/>
                <w:szCs w:val="21"/>
              </w:rPr>
              <w:t>Beneficiary’s</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name</w:t>
            </w:r>
            <w:proofErr w:type="spellEnd"/>
            <w:r w:rsidRPr="003D0EB2">
              <w:rPr>
                <w:rFonts w:ascii="Tahoma" w:hAnsi="Tahoma" w:cs="Tahoma"/>
                <w:sz w:val="21"/>
                <w:szCs w:val="21"/>
              </w:rPr>
              <w:t>:</w:t>
            </w:r>
          </w:p>
        </w:tc>
      </w:tr>
      <w:tr w:rsidR="00D4784D" w:rsidRPr="003D0EB2" w14:paraId="56D14841" w14:textId="77777777" w:rsidTr="00D4784D">
        <w:tc>
          <w:tcPr>
            <w:tcW w:w="9212" w:type="dxa"/>
            <w:gridSpan w:val="3"/>
          </w:tcPr>
          <w:p w14:paraId="26F9C397"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Kedvezményezett címe/</w:t>
            </w:r>
            <w:proofErr w:type="spellStart"/>
            <w:r w:rsidRPr="003D0EB2">
              <w:rPr>
                <w:rFonts w:ascii="Tahoma" w:hAnsi="Tahoma" w:cs="Tahoma"/>
                <w:sz w:val="21"/>
                <w:szCs w:val="21"/>
              </w:rPr>
              <w:t>B’s</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address</w:t>
            </w:r>
            <w:proofErr w:type="spellEnd"/>
            <w:r w:rsidRPr="003D0EB2">
              <w:rPr>
                <w:rFonts w:ascii="Tahoma" w:hAnsi="Tahoma" w:cs="Tahoma"/>
                <w:sz w:val="21"/>
                <w:szCs w:val="21"/>
              </w:rPr>
              <w:t>:</w:t>
            </w:r>
          </w:p>
        </w:tc>
      </w:tr>
      <w:tr w:rsidR="00D4784D" w:rsidRPr="003D0EB2" w14:paraId="1BC63AFF" w14:textId="77777777" w:rsidTr="00D4784D">
        <w:tc>
          <w:tcPr>
            <w:tcW w:w="3070" w:type="dxa"/>
          </w:tcPr>
          <w:p w14:paraId="35CDBBA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lastRenderedPageBreak/>
              <w:t>Kedvezményezett projekt menedzsere/</w:t>
            </w:r>
            <w:proofErr w:type="spellStart"/>
            <w:r w:rsidRPr="003D0EB2">
              <w:rPr>
                <w:rFonts w:ascii="Tahoma" w:hAnsi="Tahoma" w:cs="Tahoma"/>
                <w:sz w:val="21"/>
                <w:szCs w:val="21"/>
              </w:rPr>
              <w:t>FB’s</w:t>
            </w:r>
            <w:proofErr w:type="spellEnd"/>
            <w:r w:rsidRPr="003D0EB2">
              <w:rPr>
                <w:rFonts w:ascii="Tahoma" w:hAnsi="Tahoma" w:cs="Tahoma"/>
                <w:sz w:val="21"/>
                <w:szCs w:val="21"/>
              </w:rPr>
              <w:t xml:space="preserve"> project </w:t>
            </w:r>
            <w:proofErr w:type="spellStart"/>
            <w:r w:rsidRPr="003D0EB2">
              <w:rPr>
                <w:rFonts w:ascii="Tahoma" w:hAnsi="Tahoma" w:cs="Tahoma"/>
                <w:sz w:val="21"/>
                <w:szCs w:val="21"/>
              </w:rPr>
              <w:t>manager</w:t>
            </w:r>
            <w:proofErr w:type="spellEnd"/>
            <w:r w:rsidRPr="003D0EB2">
              <w:rPr>
                <w:rFonts w:ascii="Tahoma" w:hAnsi="Tahoma" w:cs="Tahoma"/>
                <w:sz w:val="21"/>
                <w:szCs w:val="21"/>
              </w:rPr>
              <w:t>:</w:t>
            </w:r>
          </w:p>
          <w:p w14:paraId="30A3FD69" w14:textId="77777777" w:rsidR="00D4784D" w:rsidRPr="003D0EB2" w:rsidRDefault="00D4784D" w:rsidP="00D4784D">
            <w:pPr>
              <w:jc w:val="both"/>
              <w:rPr>
                <w:rFonts w:ascii="Tahoma" w:hAnsi="Tahoma" w:cs="Tahoma"/>
                <w:sz w:val="21"/>
                <w:szCs w:val="21"/>
              </w:rPr>
            </w:pPr>
          </w:p>
          <w:p w14:paraId="1E3D6A88" w14:textId="77777777" w:rsidR="00D4784D" w:rsidRPr="003D0EB2" w:rsidRDefault="00D4784D" w:rsidP="00D4784D">
            <w:pPr>
              <w:jc w:val="both"/>
              <w:rPr>
                <w:rFonts w:ascii="Tahoma" w:hAnsi="Tahoma" w:cs="Tahoma"/>
                <w:sz w:val="21"/>
                <w:szCs w:val="21"/>
              </w:rPr>
            </w:pPr>
          </w:p>
        </w:tc>
        <w:tc>
          <w:tcPr>
            <w:tcW w:w="3071" w:type="dxa"/>
          </w:tcPr>
          <w:p w14:paraId="352C9E87"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Kedvezményezett </w:t>
            </w:r>
            <w:proofErr w:type="spellStart"/>
            <w:r w:rsidRPr="003D0EB2">
              <w:rPr>
                <w:rFonts w:ascii="Tahoma" w:hAnsi="Tahoma" w:cs="Tahoma"/>
                <w:sz w:val="21"/>
                <w:szCs w:val="21"/>
              </w:rPr>
              <w:t>pm</w:t>
            </w:r>
            <w:proofErr w:type="spellEnd"/>
            <w:r w:rsidRPr="003D0EB2">
              <w:rPr>
                <w:rFonts w:ascii="Tahoma" w:hAnsi="Tahoma" w:cs="Tahoma"/>
                <w:sz w:val="21"/>
                <w:szCs w:val="21"/>
              </w:rPr>
              <w:t xml:space="preserve"> aláírása/</w:t>
            </w:r>
            <w:proofErr w:type="spellStart"/>
            <w:r w:rsidRPr="003D0EB2">
              <w:rPr>
                <w:rFonts w:ascii="Tahoma" w:hAnsi="Tahoma" w:cs="Tahoma"/>
                <w:sz w:val="21"/>
                <w:szCs w:val="21"/>
              </w:rPr>
              <w:t>Signature</w:t>
            </w:r>
            <w:proofErr w:type="spellEnd"/>
            <w:r w:rsidRPr="003D0EB2">
              <w:rPr>
                <w:rFonts w:ascii="Tahoma" w:hAnsi="Tahoma" w:cs="Tahoma"/>
                <w:sz w:val="21"/>
                <w:szCs w:val="21"/>
              </w:rPr>
              <w:t xml:space="preserve"> of </w:t>
            </w:r>
            <w:proofErr w:type="spellStart"/>
            <w:r w:rsidRPr="003D0EB2">
              <w:rPr>
                <w:rFonts w:ascii="Tahoma" w:hAnsi="Tahoma" w:cs="Tahoma"/>
                <w:sz w:val="21"/>
                <w:szCs w:val="21"/>
              </w:rPr>
              <w:t>B’s</w:t>
            </w:r>
            <w:proofErr w:type="spellEnd"/>
            <w:r w:rsidRPr="003D0EB2">
              <w:rPr>
                <w:rFonts w:ascii="Tahoma" w:hAnsi="Tahoma" w:cs="Tahoma"/>
                <w:sz w:val="21"/>
                <w:szCs w:val="21"/>
              </w:rPr>
              <w:t xml:space="preserve"> </w:t>
            </w:r>
            <w:proofErr w:type="spellStart"/>
            <w:r w:rsidRPr="003D0EB2">
              <w:rPr>
                <w:rFonts w:ascii="Tahoma" w:hAnsi="Tahoma" w:cs="Tahoma"/>
                <w:sz w:val="21"/>
                <w:szCs w:val="21"/>
              </w:rPr>
              <w:t>pm</w:t>
            </w:r>
            <w:proofErr w:type="spellEnd"/>
            <w:r w:rsidRPr="003D0EB2">
              <w:rPr>
                <w:rFonts w:ascii="Tahoma" w:hAnsi="Tahoma" w:cs="Tahoma"/>
                <w:sz w:val="21"/>
                <w:szCs w:val="21"/>
              </w:rPr>
              <w:t>:</w:t>
            </w:r>
          </w:p>
          <w:p w14:paraId="0BCA6096" w14:textId="77777777" w:rsidR="00D4784D" w:rsidRPr="003D0EB2" w:rsidRDefault="00D4784D" w:rsidP="00D4784D">
            <w:pPr>
              <w:jc w:val="both"/>
              <w:rPr>
                <w:rFonts w:ascii="Tahoma" w:hAnsi="Tahoma" w:cs="Tahoma"/>
                <w:sz w:val="21"/>
                <w:szCs w:val="21"/>
              </w:rPr>
            </w:pPr>
          </w:p>
        </w:tc>
        <w:tc>
          <w:tcPr>
            <w:tcW w:w="3071" w:type="dxa"/>
          </w:tcPr>
          <w:p w14:paraId="6DE80F2A"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Dátum/</w:t>
            </w:r>
            <w:proofErr w:type="spellStart"/>
            <w:r w:rsidRPr="003D0EB2">
              <w:rPr>
                <w:rFonts w:ascii="Tahoma" w:hAnsi="Tahoma" w:cs="Tahoma"/>
                <w:sz w:val="21"/>
                <w:szCs w:val="21"/>
              </w:rPr>
              <w:t>Date</w:t>
            </w:r>
            <w:proofErr w:type="spellEnd"/>
            <w:r w:rsidRPr="003D0EB2">
              <w:rPr>
                <w:rFonts w:ascii="Tahoma" w:hAnsi="Tahoma" w:cs="Tahoma"/>
                <w:sz w:val="21"/>
                <w:szCs w:val="21"/>
              </w:rPr>
              <w:t>:</w:t>
            </w:r>
          </w:p>
          <w:p w14:paraId="7A9AB2B1" w14:textId="77777777" w:rsidR="00D4784D" w:rsidRPr="003D0EB2" w:rsidRDefault="00D4784D" w:rsidP="00D4784D">
            <w:pPr>
              <w:jc w:val="both"/>
              <w:rPr>
                <w:rFonts w:ascii="Tahoma" w:hAnsi="Tahoma" w:cs="Tahoma"/>
                <w:sz w:val="21"/>
                <w:szCs w:val="21"/>
              </w:rPr>
            </w:pPr>
          </w:p>
        </w:tc>
      </w:tr>
    </w:tbl>
    <w:p w14:paraId="1ED20482" w14:textId="77777777" w:rsidR="00D4784D" w:rsidRPr="003D0EB2" w:rsidRDefault="00D4784D" w:rsidP="00D4784D">
      <w:pPr>
        <w:jc w:val="both"/>
        <w:rPr>
          <w:rFonts w:ascii="Tahoma" w:hAnsi="Tahoma" w:cs="Tahoma"/>
          <w:sz w:val="21"/>
          <w:szCs w:val="21"/>
        </w:rPr>
      </w:pPr>
    </w:p>
    <w:p w14:paraId="7A03A7B8"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w:t>
      </w:r>
      <w:proofErr w:type="gramStart"/>
      <w:r w:rsidRPr="003D0EB2">
        <w:rPr>
          <w:rFonts w:ascii="Tahoma" w:hAnsi="Tahoma" w:cs="Tahoma"/>
          <w:sz w:val="21"/>
          <w:szCs w:val="21"/>
        </w:rPr>
        <w:t>……</w:t>
      </w:r>
      <w:proofErr w:type="gramEnd"/>
      <w:r w:rsidRPr="003D0EB2">
        <w:rPr>
          <w:rFonts w:ascii="Tahoma" w:hAnsi="Tahoma" w:cs="Tahoma"/>
          <w:sz w:val="21"/>
          <w:szCs w:val="21"/>
        </w:rPr>
        <w:t xml:space="preserve"> </w:t>
      </w:r>
      <w:r w:rsidRPr="003D0EB2">
        <w:rPr>
          <w:rFonts w:ascii="Tahoma" w:hAnsi="Tahoma" w:cs="Tahoma"/>
          <w:b/>
          <w:sz w:val="21"/>
          <w:szCs w:val="21"/>
        </w:rPr>
        <w:t>negyedéves</w:t>
      </w:r>
      <w:r w:rsidRPr="003D0EB2">
        <w:rPr>
          <w:rFonts w:ascii="Tahoma" w:hAnsi="Tahoma" w:cs="Tahoma"/>
          <w:sz w:val="21"/>
          <w:szCs w:val="21"/>
        </w:rPr>
        <w:t xml:space="preserve"> jelentés a Mérnök tevékenységéről és a Projekt előrehaladásáról</w:t>
      </w:r>
    </w:p>
    <w:p w14:paraId="79463C65" w14:textId="77777777" w:rsidR="00D4784D" w:rsidRPr="003D0EB2" w:rsidRDefault="00D4784D" w:rsidP="00115C43">
      <w:pPr>
        <w:numPr>
          <w:ilvl w:val="0"/>
          <w:numId w:val="22"/>
        </w:numPr>
        <w:suppressAutoHyphens w:val="0"/>
        <w:spacing w:after="0" w:line="240" w:lineRule="auto"/>
        <w:jc w:val="both"/>
        <w:textAlignment w:val="auto"/>
        <w:rPr>
          <w:rFonts w:ascii="Tahoma" w:hAnsi="Tahoma" w:cs="Tahoma"/>
          <w:b/>
          <w:sz w:val="21"/>
          <w:szCs w:val="21"/>
        </w:rPr>
      </w:pPr>
      <w:r w:rsidRPr="003D0EB2">
        <w:rPr>
          <w:rFonts w:ascii="Tahoma" w:hAnsi="Tahoma" w:cs="Tahoma"/>
          <w:b/>
          <w:sz w:val="21"/>
          <w:szCs w:val="21"/>
        </w:rPr>
        <w:t xml:space="preserve">Bevezetés: </w:t>
      </w:r>
    </w:p>
    <w:p w14:paraId="1687E6F4" w14:textId="77777777" w:rsidR="00D4784D" w:rsidRPr="003D0EB2" w:rsidRDefault="00D4784D" w:rsidP="00D4784D">
      <w:pPr>
        <w:ind w:left="360"/>
        <w:jc w:val="both"/>
        <w:rPr>
          <w:rFonts w:ascii="Tahoma" w:hAnsi="Tahoma" w:cs="Tahoma"/>
          <w:sz w:val="21"/>
          <w:szCs w:val="21"/>
        </w:rPr>
      </w:pPr>
    </w:p>
    <w:p w14:paraId="76B3E6A5" w14:textId="77777777" w:rsidR="00D4784D" w:rsidRPr="003D0EB2" w:rsidRDefault="00D4784D" w:rsidP="00D4784D">
      <w:pPr>
        <w:ind w:left="360"/>
        <w:jc w:val="both"/>
        <w:rPr>
          <w:rFonts w:ascii="Tahoma" w:hAnsi="Tahoma" w:cs="Tahoma"/>
          <w:sz w:val="21"/>
          <w:szCs w:val="21"/>
        </w:rPr>
      </w:pPr>
      <w:r w:rsidRPr="003D0EB2">
        <w:rPr>
          <w:rFonts w:ascii="Tahoma" w:hAnsi="Tahoma" w:cs="Tahoma"/>
          <w:sz w:val="21"/>
          <w:szCs w:val="21"/>
        </w:rPr>
        <w:t>Saját (azaz a jelen Szerződésére vonatkozó) alapadatok összefoglalása röviden (célszerűen táblázatos formában), ami nem változik (vagy csak nagyon keveset) a projekt előrehaladása során (szerződéses összeg, támogatási megoszlás, szerződés kezdete, lejárta).</w:t>
      </w:r>
    </w:p>
    <w:p w14:paraId="6EA43722" w14:textId="77777777" w:rsidR="00D4784D" w:rsidRPr="003D0EB2" w:rsidRDefault="00D4784D" w:rsidP="00D4784D">
      <w:pPr>
        <w:ind w:left="360"/>
        <w:jc w:val="both"/>
        <w:rPr>
          <w:rFonts w:ascii="Tahoma" w:hAnsi="Tahoma" w:cs="Tahoma"/>
          <w:sz w:val="21"/>
          <w:szCs w:val="21"/>
        </w:rPr>
      </w:pPr>
      <w:r w:rsidRPr="003D0EB2">
        <w:rPr>
          <w:rFonts w:ascii="Tahoma" w:hAnsi="Tahoma" w:cs="Tahoma"/>
          <w:sz w:val="21"/>
          <w:szCs w:val="21"/>
        </w:rPr>
        <w:t>Nyilatkozat, hogy jelen előrehaladási jelentés megegyezik a Szerződéses feltételeknek (szerződéses pontra való hivatkozás).</w:t>
      </w:r>
    </w:p>
    <w:p w14:paraId="2CE40279" w14:textId="77777777" w:rsidR="00D4784D" w:rsidRPr="003D0EB2" w:rsidRDefault="00D4784D" w:rsidP="00D4784D">
      <w:pPr>
        <w:ind w:left="360"/>
        <w:jc w:val="both"/>
        <w:rPr>
          <w:rFonts w:ascii="Tahoma" w:hAnsi="Tahoma" w:cs="Tahoma"/>
          <w:sz w:val="21"/>
          <w:szCs w:val="21"/>
        </w:rPr>
      </w:pPr>
      <w:r w:rsidRPr="003D0EB2">
        <w:rPr>
          <w:rFonts w:ascii="Tahoma" w:hAnsi="Tahoma" w:cs="Tahoma"/>
          <w:sz w:val="21"/>
          <w:szCs w:val="21"/>
        </w:rPr>
        <w:t>Ugyanolyan alapadat-összefoglaló tábla, mint amit a saját szerződésével kapcsolatban az első bekezdés szerint elkészített, de az összes, a mérnök által felügyelt szerződésre vonatkozóan.</w:t>
      </w:r>
    </w:p>
    <w:p w14:paraId="423F9DD2" w14:textId="77777777" w:rsidR="00D4784D" w:rsidRPr="003D0EB2" w:rsidRDefault="00D4784D" w:rsidP="00D4784D">
      <w:pPr>
        <w:pStyle w:val="Szvegtrzsbehzssal"/>
        <w:ind w:left="360"/>
        <w:jc w:val="both"/>
        <w:rPr>
          <w:rFonts w:ascii="Tahoma" w:hAnsi="Tahoma" w:cs="Tahoma"/>
          <w:sz w:val="21"/>
          <w:szCs w:val="21"/>
        </w:rPr>
      </w:pPr>
      <w:r w:rsidRPr="003D0EB2">
        <w:rPr>
          <w:rFonts w:ascii="Tahoma" w:hAnsi="Tahoma" w:cs="Tahoma"/>
          <w:sz w:val="21"/>
          <w:szCs w:val="21"/>
        </w:rPr>
        <w:t xml:space="preserve">Nyilatkozat, hogy a </w:t>
      </w:r>
      <w:proofErr w:type="gramStart"/>
      <w:r w:rsidRPr="003D0EB2">
        <w:rPr>
          <w:rFonts w:ascii="Tahoma" w:hAnsi="Tahoma" w:cs="Tahoma"/>
          <w:sz w:val="21"/>
          <w:szCs w:val="21"/>
        </w:rPr>
        <w:t>szerződés(</w:t>
      </w:r>
      <w:proofErr w:type="spellStart"/>
      <w:proofErr w:type="gramEnd"/>
      <w:r w:rsidRPr="003D0EB2">
        <w:rPr>
          <w:rFonts w:ascii="Tahoma" w:hAnsi="Tahoma" w:cs="Tahoma"/>
          <w:sz w:val="21"/>
          <w:szCs w:val="21"/>
        </w:rPr>
        <w:t>ek</w:t>
      </w:r>
      <w:proofErr w:type="spellEnd"/>
      <w:r w:rsidRPr="003D0EB2">
        <w:rPr>
          <w:rFonts w:ascii="Tahoma" w:hAnsi="Tahoma" w:cs="Tahoma"/>
          <w:sz w:val="21"/>
          <w:szCs w:val="21"/>
        </w:rPr>
        <w:t>) végrehajtása a szerződésekben meghatározottak szerint halad előre, vagy annak megfogalmazása, hogy mi az, ami nem a szerződések szerint megy.</w:t>
      </w:r>
    </w:p>
    <w:p w14:paraId="1D964E2B" w14:textId="77777777" w:rsidR="00D4784D" w:rsidRPr="003D0EB2" w:rsidRDefault="00D4784D" w:rsidP="00D4784D">
      <w:pPr>
        <w:pStyle w:val="Szvegtrzsbehzssal"/>
        <w:ind w:left="360"/>
        <w:jc w:val="both"/>
        <w:rPr>
          <w:rFonts w:ascii="Tahoma" w:hAnsi="Tahoma" w:cs="Tahoma"/>
          <w:sz w:val="21"/>
          <w:szCs w:val="21"/>
        </w:rPr>
      </w:pPr>
    </w:p>
    <w:p w14:paraId="2A418909" w14:textId="77777777" w:rsidR="00D4784D" w:rsidRPr="003D0EB2" w:rsidRDefault="00D4784D" w:rsidP="00115C43">
      <w:pPr>
        <w:pStyle w:val="Szvegtrzsbehzssal"/>
        <w:numPr>
          <w:ilvl w:val="0"/>
          <w:numId w:val="22"/>
        </w:numPr>
        <w:jc w:val="both"/>
        <w:rPr>
          <w:rFonts w:ascii="Tahoma" w:hAnsi="Tahoma" w:cs="Tahoma"/>
          <w:b/>
          <w:sz w:val="21"/>
          <w:szCs w:val="21"/>
        </w:rPr>
      </w:pPr>
      <w:r w:rsidRPr="003D0EB2">
        <w:rPr>
          <w:rFonts w:ascii="Tahoma" w:hAnsi="Tahoma" w:cs="Tahoma"/>
          <w:b/>
          <w:sz w:val="21"/>
          <w:szCs w:val="21"/>
        </w:rPr>
        <w:t>Összesítés a felügyelt szerződéseket végrehajtó vállalkozó/szállító/megbízott jelentéseiről</w:t>
      </w:r>
    </w:p>
    <w:p w14:paraId="2F32E7B3" w14:textId="77777777" w:rsidR="00D4784D" w:rsidRPr="003D0EB2" w:rsidRDefault="00D4784D" w:rsidP="00D4784D">
      <w:pPr>
        <w:ind w:left="1248" w:hanging="540"/>
        <w:jc w:val="both"/>
        <w:rPr>
          <w:rFonts w:ascii="Tahoma" w:hAnsi="Tahoma" w:cs="Tahoma"/>
          <w:sz w:val="21"/>
          <w:szCs w:val="21"/>
        </w:rPr>
      </w:pPr>
    </w:p>
    <w:p w14:paraId="4EEF982A" w14:textId="77777777" w:rsidR="00D4784D" w:rsidRPr="003D0EB2" w:rsidRDefault="00D4784D" w:rsidP="00D4784D">
      <w:pPr>
        <w:pStyle w:val="Szvegtrzsbehzssal"/>
        <w:ind w:left="360"/>
        <w:jc w:val="both"/>
        <w:rPr>
          <w:rFonts w:ascii="Tahoma" w:hAnsi="Tahoma" w:cs="Tahoma"/>
          <w:sz w:val="21"/>
          <w:szCs w:val="21"/>
        </w:rPr>
      </w:pPr>
      <w:r w:rsidRPr="003D0EB2">
        <w:rPr>
          <w:rFonts w:ascii="Tahoma" w:hAnsi="Tahoma" w:cs="Tahoma"/>
          <w:sz w:val="21"/>
          <w:szCs w:val="21"/>
        </w:rPr>
        <w:t>Nem tartalmi, hanem adminisztratív összefoglalás, kinek hány jelentést kellett leadnia, mikorra, és mit adott le, mikorra.</w:t>
      </w:r>
    </w:p>
    <w:p w14:paraId="58AD70CD" w14:textId="77777777" w:rsidR="00D4784D" w:rsidRPr="003D0EB2" w:rsidRDefault="00D4784D" w:rsidP="00115C43">
      <w:pPr>
        <w:numPr>
          <w:ilvl w:val="0"/>
          <w:numId w:val="22"/>
        </w:numPr>
        <w:suppressAutoHyphens w:val="0"/>
        <w:spacing w:after="0" w:line="240" w:lineRule="auto"/>
        <w:jc w:val="both"/>
        <w:textAlignment w:val="auto"/>
        <w:rPr>
          <w:rFonts w:ascii="Tahoma" w:hAnsi="Tahoma" w:cs="Tahoma"/>
          <w:sz w:val="21"/>
          <w:szCs w:val="21"/>
        </w:rPr>
      </w:pPr>
      <w:r w:rsidRPr="003D0EB2">
        <w:rPr>
          <w:rFonts w:ascii="Tahoma" w:hAnsi="Tahoma" w:cs="Tahoma"/>
          <w:b/>
          <w:sz w:val="21"/>
          <w:szCs w:val="21"/>
        </w:rPr>
        <w:t xml:space="preserve">Mérnök tevékenysége a jelentési időszakon belül </w:t>
      </w:r>
    </w:p>
    <w:p w14:paraId="10CD57BF" w14:textId="77777777" w:rsidR="00D4784D" w:rsidRPr="003D0EB2" w:rsidRDefault="00D4784D" w:rsidP="00D4784D">
      <w:pPr>
        <w:suppressAutoHyphens w:val="0"/>
        <w:spacing w:after="0" w:line="240" w:lineRule="auto"/>
        <w:ind w:left="720"/>
        <w:jc w:val="both"/>
        <w:textAlignment w:val="auto"/>
        <w:rPr>
          <w:rFonts w:ascii="Tahoma" w:hAnsi="Tahoma" w:cs="Tahoma"/>
          <w:sz w:val="21"/>
          <w:szCs w:val="21"/>
        </w:rPr>
      </w:pPr>
    </w:p>
    <w:p w14:paraId="30ABE3C0" w14:textId="77777777" w:rsidR="00D4784D" w:rsidRPr="003D0EB2" w:rsidRDefault="00D4784D" w:rsidP="00115C43">
      <w:pPr>
        <w:numPr>
          <w:ilvl w:val="0"/>
          <w:numId w:val="27"/>
        </w:numPr>
        <w:tabs>
          <w:tab w:val="left" w:pos="720"/>
        </w:tabs>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 xml:space="preserve">Tartalmi/érdemi összefoglalás a felügyelt szerződések előrehaladásáról szerződésenként a jelentési időszakon belül. Mérnök által vizsgálandó legfontosabb szempontok az építési (vállalkozási) </w:t>
      </w:r>
      <w:proofErr w:type="gramStart"/>
      <w:r w:rsidRPr="003D0EB2">
        <w:rPr>
          <w:rFonts w:ascii="Tahoma" w:hAnsi="Tahoma" w:cs="Tahoma"/>
          <w:sz w:val="21"/>
          <w:szCs w:val="21"/>
        </w:rPr>
        <w:t>szerződés(</w:t>
      </w:r>
      <w:proofErr w:type="spellStart"/>
      <w:proofErr w:type="gramEnd"/>
      <w:r w:rsidRPr="003D0EB2">
        <w:rPr>
          <w:rFonts w:ascii="Tahoma" w:hAnsi="Tahoma" w:cs="Tahoma"/>
          <w:sz w:val="21"/>
          <w:szCs w:val="21"/>
        </w:rPr>
        <w:t>ek</w:t>
      </w:r>
      <w:proofErr w:type="spellEnd"/>
      <w:r w:rsidRPr="003D0EB2">
        <w:rPr>
          <w:rFonts w:ascii="Tahoma" w:hAnsi="Tahoma" w:cs="Tahoma"/>
          <w:sz w:val="21"/>
          <w:szCs w:val="21"/>
        </w:rPr>
        <w:t>) teljesítésével kapcsolatban:</w:t>
      </w:r>
      <w:r w:rsidRPr="003D0EB2">
        <w:rPr>
          <w:rFonts w:ascii="Tahoma" w:hAnsi="Tahoma" w:cs="Tahoma"/>
          <w:sz w:val="21"/>
          <w:szCs w:val="21"/>
        </w:rPr>
        <w:tab/>
      </w:r>
    </w:p>
    <w:p w14:paraId="4D4CFA6A" w14:textId="77777777" w:rsidR="00D4784D" w:rsidRPr="003D0EB2" w:rsidRDefault="00D4784D" w:rsidP="00D4784D">
      <w:pPr>
        <w:tabs>
          <w:tab w:val="left" w:pos="720"/>
        </w:tabs>
        <w:ind w:left="1980"/>
        <w:jc w:val="both"/>
        <w:rPr>
          <w:rFonts w:ascii="Tahoma" w:hAnsi="Tahoma" w:cs="Tahoma"/>
          <w:sz w:val="21"/>
          <w:szCs w:val="21"/>
        </w:rPr>
      </w:pPr>
    </w:p>
    <w:tbl>
      <w:tblPr>
        <w:tblW w:w="0" w:type="auto"/>
        <w:tblInd w:w="610" w:type="dxa"/>
        <w:tblLayout w:type="fixed"/>
        <w:tblCellMar>
          <w:left w:w="70" w:type="dxa"/>
          <w:right w:w="70" w:type="dxa"/>
        </w:tblCellMar>
        <w:tblLook w:val="0000" w:firstRow="0" w:lastRow="0" w:firstColumn="0" w:lastColumn="0" w:noHBand="0" w:noVBand="0"/>
      </w:tblPr>
      <w:tblGrid>
        <w:gridCol w:w="8280"/>
      </w:tblGrid>
      <w:tr w:rsidR="00D4784D" w:rsidRPr="003D0EB2" w14:paraId="47463D8B"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1D2FA128"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kiviteli/hatósági engedélyek (tervek), állásfoglalások</w:t>
            </w:r>
          </w:p>
        </w:tc>
      </w:tr>
      <w:tr w:rsidR="00D4784D" w:rsidRPr="003D0EB2" w14:paraId="4A7E2E3C"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CB3D84F"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felelős műszaki vezető jogosultsága </w:t>
            </w:r>
          </w:p>
        </w:tc>
      </w:tr>
      <w:tr w:rsidR="00D4784D" w:rsidRPr="003D0EB2" w14:paraId="24B092CA"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5C07E0D"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építési napló</w:t>
            </w:r>
          </w:p>
        </w:tc>
      </w:tr>
      <w:tr w:rsidR="00D4784D" w:rsidRPr="003D0EB2" w14:paraId="74EF2D9B"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24FC0F99"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lastRenderedPageBreak/>
              <w:t>kivitelező minőség-ellenőrzésről szóló jegyzőkönyvei (pl.</w:t>
            </w:r>
            <w:proofErr w:type="gramStart"/>
            <w:r w:rsidRPr="003D0EB2">
              <w:rPr>
                <w:rFonts w:ascii="Tahoma" w:hAnsi="Tahoma" w:cs="Tahoma"/>
                <w:sz w:val="21"/>
                <w:szCs w:val="21"/>
              </w:rPr>
              <w:t>:mérési</w:t>
            </w:r>
            <w:proofErr w:type="gramEnd"/>
            <w:r w:rsidRPr="003D0EB2">
              <w:rPr>
                <w:rFonts w:ascii="Tahoma" w:hAnsi="Tahoma" w:cs="Tahoma"/>
                <w:sz w:val="21"/>
                <w:szCs w:val="21"/>
              </w:rPr>
              <w:t xml:space="preserve"> jegyzőkönyvek)</w:t>
            </w:r>
          </w:p>
        </w:tc>
      </w:tr>
      <w:tr w:rsidR="00D4784D" w:rsidRPr="003D0EB2" w14:paraId="4D566C71"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16B58906"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hiányosságok pótlása/javítások ellenőrzése</w:t>
            </w:r>
          </w:p>
        </w:tc>
      </w:tr>
      <w:tr w:rsidR="00D4784D" w:rsidRPr="003D0EB2" w14:paraId="7C7B02A9"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078B0CE9"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 xml:space="preserve">indikátorok követésének megfelelősége </w:t>
            </w:r>
          </w:p>
        </w:tc>
      </w:tr>
      <w:tr w:rsidR="00D4784D" w:rsidRPr="003D0EB2" w14:paraId="3087F9C0"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1621FA31"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költségek elszámolhatóságának ellenőrzése</w:t>
            </w:r>
          </w:p>
        </w:tc>
      </w:tr>
      <w:tr w:rsidR="00D4784D" w:rsidRPr="003D0EB2" w14:paraId="6A5CE312" w14:textId="77777777" w:rsidTr="00D4784D">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B850D52" w14:textId="77777777" w:rsidR="00D4784D" w:rsidRPr="003D0EB2" w:rsidRDefault="00D4784D" w:rsidP="00D4784D">
            <w:pPr>
              <w:jc w:val="both"/>
              <w:rPr>
                <w:rFonts w:ascii="Tahoma" w:hAnsi="Tahoma" w:cs="Tahoma"/>
                <w:sz w:val="21"/>
                <w:szCs w:val="21"/>
              </w:rPr>
            </w:pPr>
            <w:r w:rsidRPr="003D0EB2">
              <w:rPr>
                <w:rFonts w:ascii="Tahoma" w:hAnsi="Tahoma" w:cs="Tahoma"/>
                <w:sz w:val="21"/>
                <w:szCs w:val="21"/>
              </w:rPr>
              <w:t>alvállalkozói szabály ellenőrzése</w:t>
            </w:r>
          </w:p>
        </w:tc>
      </w:tr>
    </w:tbl>
    <w:p w14:paraId="0880131E" w14:textId="77777777" w:rsidR="00D4784D" w:rsidRPr="003D0EB2" w:rsidRDefault="00D4784D" w:rsidP="00D4784D">
      <w:pPr>
        <w:ind w:left="360"/>
        <w:jc w:val="both"/>
        <w:rPr>
          <w:rFonts w:ascii="Tahoma" w:hAnsi="Tahoma" w:cs="Tahoma"/>
          <w:color w:val="FF0000"/>
          <w:sz w:val="21"/>
          <w:szCs w:val="21"/>
        </w:rPr>
      </w:pPr>
    </w:p>
    <w:p w14:paraId="346A16C1" w14:textId="77777777" w:rsidR="00D4784D" w:rsidRPr="003D0EB2" w:rsidRDefault="00D4784D" w:rsidP="00D4784D">
      <w:pPr>
        <w:ind w:left="360"/>
        <w:jc w:val="both"/>
        <w:rPr>
          <w:rFonts w:ascii="Tahoma" w:hAnsi="Tahoma" w:cs="Tahoma"/>
          <w:sz w:val="21"/>
          <w:szCs w:val="21"/>
        </w:rPr>
      </w:pPr>
      <w:r w:rsidRPr="003D0EB2">
        <w:rPr>
          <w:rFonts w:ascii="Tahoma" w:hAnsi="Tahoma" w:cs="Tahoma"/>
          <w:sz w:val="21"/>
          <w:szCs w:val="21"/>
        </w:rPr>
        <w:t xml:space="preserve">Összefoglaló, szöveges leírás a munkálatok állásáról, átadott munkaterültek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 Felmerült problémák/nehézségek leírása, milyen korrekciós intézkedések történtek. Alvállalkozók listája (cég neve, cégjegyzék száma, adószáma, milyen munkát végez, hol, mikortól, a szerződéses érték hány %-ért). </w:t>
      </w:r>
    </w:p>
    <w:p w14:paraId="64F7AE12" w14:textId="77777777" w:rsidR="00D4784D" w:rsidRPr="003D0EB2" w:rsidRDefault="00D4784D" w:rsidP="00115C43">
      <w:pPr>
        <w:numPr>
          <w:ilvl w:val="0"/>
          <w:numId w:val="22"/>
        </w:numPr>
        <w:suppressAutoHyphens w:val="0"/>
        <w:spacing w:after="0" w:line="240" w:lineRule="auto"/>
        <w:jc w:val="both"/>
        <w:textAlignment w:val="auto"/>
        <w:rPr>
          <w:rFonts w:ascii="Tahoma" w:hAnsi="Tahoma" w:cs="Tahoma"/>
          <w:b/>
          <w:sz w:val="21"/>
          <w:szCs w:val="21"/>
        </w:rPr>
      </w:pPr>
      <w:r w:rsidRPr="003D0EB2">
        <w:rPr>
          <w:rFonts w:ascii="Tahoma" w:hAnsi="Tahoma" w:cs="Tahoma"/>
          <w:b/>
          <w:sz w:val="21"/>
          <w:szCs w:val="21"/>
        </w:rPr>
        <w:t xml:space="preserve">Mellékletek: </w:t>
      </w:r>
    </w:p>
    <w:p w14:paraId="0CDDDF14" w14:textId="77777777" w:rsidR="00D4784D" w:rsidRPr="003D0EB2" w:rsidRDefault="00D4784D" w:rsidP="00D4784D">
      <w:pPr>
        <w:suppressAutoHyphens w:val="0"/>
        <w:spacing w:after="0" w:line="240" w:lineRule="auto"/>
        <w:ind w:left="720"/>
        <w:jc w:val="both"/>
        <w:textAlignment w:val="auto"/>
        <w:rPr>
          <w:rFonts w:ascii="Tahoma" w:hAnsi="Tahoma" w:cs="Tahoma"/>
          <w:b/>
          <w:sz w:val="21"/>
          <w:szCs w:val="21"/>
        </w:rPr>
      </w:pPr>
    </w:p>
    <w:p w14:paraId="36C3C361"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Kooperációs megbeszélések jegyzőkönyvei</w:t>
      </w:r>
    </w:p>
    <w:p w14:paraId="0F2B3429"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Jóváhagyott tervrajzok listája (rajz neve, száma, oldalszám, a mérnökhöz való első benyújtás dátuma, hányszor kellett átnézni, jóváhagyás dátuma)</w:t>
      </w:r>
    </w:p>
    <w:p w14:paraId="077CCD28"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Lista a kivitelezés keretében végzett mérésekről, mintavételezésekről, helyszíni és laboratóriumi vizsgálatokról. A minőségvizsgálati eredmények (megfelelt/nem felelt meg) közlésekor meg kell adni a vizsgálati szabvány megnevezését és számát, valamint a vizsgálatot végző pontos megnevezését.</w:t>
      </w:r>
    </w:p>
    <w:p w14:paraId="59D73D37"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Táblázat/Kimutatás a jelentési időszakban felhasznált mérnöki óraszámról/mérnöknapról – ha díjalapú a szerződés</w:t>
      </w:r>
    </w:p>
    <w:p w14:paraId="31543DF9"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Táblázat: hol folytak munkálatok adott időszakban, és mely területre mikor ment ki helyszíni ellenőrzést tartani a mérnök</w:t>
      </w:r>
    </w:p>
    <w:p w14:paraId="07DA4EE1"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Területről térkép, bejelölve hol folynak munkálatok, illetve mi az, ami teljesült, mi az, ami még nem (csak abban az esetben, ha érdemi előrehaladás indokolja ilyen melléklet elkészítését, egyébként nem szükséges havonta megismételni)</w:t>
      </w:r>
    </w:p>
    <w:p w14:paraId="5D10C3E9"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Lista, hogy a jelentési időszakban a mérnökhöz mikor, milyen számlák érkeztek be, mikor továbbította</w:t>
      </w:r>
    </w:p>
    <w:p w14:paraId="6738A7FF"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Szerződésenként/területenként lista a hatósági állásfoglalásokról, határozatokról, engedélyekről. Megjelölve mi hiányzik, az engedélyt mikor adták ki és meddig érvényes.</w:t>
      </w:r>
    </w:p>
    <w:p w14:paraId="0391C020"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Munkaterület átadás-átvételi jegyzőkönyv (mellékletek felsorolása kell, de mellékletek nélkül), ha történt az adott időszakban</w:t>
      </w:r>
    </w:p>
    <w:p w14:paraId="098440FA"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Műszaki átadás-átvételi jegyzőkönyv (mellékletek felsorolása kell, de mellékletek nélkül), ha történt az adott időszakban</w:t>
      </w:r>
    </w:p>
    <w:p w14:paraId="31BD76E3"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Alvállalkozók listája (ha a jelentésben máshol nem szerepel)</w:t>
      </w:r>
    </w:p>
    <w:p w14:paraId="4C86A18E"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 xml:space="preserve">Baleseti jegyzőkönyv </w:t>
      </w:r>
    </w:p>
    <w:p w14:paraId="63F09C2D"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t>Képek – feliratozással, hogy mit ábrázol</w:t>
      </w:r>
    </w:p>
    <w:p w14:paraId="20A45127" w14:textId="77777777" w:rsidR="00D4784D" w:rsidRPr="003D0EB2" w:rsidRDefault="00D4784D" w:rsidP="00115C43">
      <w:pPr>
        <w:numPr>
          <w:ilvl w:val="1"/>
          <w:numId w:val="22"/>
        </w:numPr>
        <w:suppressAutoHyphens w:val="0"/>
        <w:spacing w:after="0" w:line="240" w:lineRule="auto"/>
        <w:jc w:val="both"/>
        <w:textAlignment w:val="auto"/>
        <w:rPr>
          <w:rFonts w:ascii="Tahoma" w:hAnsi="Tahoma" w:cs="Tahoma"/>
          <w:sz w:val="21"/>
          <w:szCs w:val="21"/>
        </w:rPr>
      </w:pPr>
      <w:r w:rsidRPr="003D0EB2">
        <w:rPr>
          <w:rFonts w:ascii="Tahoma" w:hAnsi="Tahoma" w:cs="Tahoma"/>
          <w:sz w:val="21"/>
          <w:szCs w:val="21"/>
        </w:rPr>
        <w:lastRenderedPageBreak/>
        <w:t>Kivitelező által készített műszaki (FIDIC 8.3 pontja) és pénzügyi (FIDIC 14.4 pontja) ütemterv, amennyiben ezek változtak az előző jelentéshez képest</w:t>
      </w:r>
    </w:p>
    <w:p w14:paraId="5ACA00BC" w14:textId="77777777" w:rsidR="00D4784D" w:rsidRPr="003D0EB2" w:rsidRDefault="00D4784D" w:rsidP="00D4784D">
      <w:pPr>
        <w:jc w:val="both"/>
        <w:rPr>
          <w:rFonts w:ascii="Tahoma" w:hAnsi="Tahoma" w:cs="Tahoma"/>
          <w:sz w:val="21"/>
          <w:szCs w:val="21"/>
        </w:rPr>
      </w:pPr>
    </w:p>
    <w:p w14:paraId="67B94734" w14:textId="77777777" w:rsidR="00D4784D" w:rsidRPr="004A40A1" w:rsidRDefault="00D4784D" w:rsidP="005E2D03">
      <w:pPr>
        <w:spacing w:after="0" w:line="240" w:lineRule="auto"/>
        <w:rPr>
          <w:rFonts w:ascii="Tahoma" w:hAnsi="Tahoma" w:cs="Tahoma"/>
          <w:bCs/>
          <w:sz w:val="21"/>
          <w:szCs w:val="21"/>
          <w:shd w:val="clear" w:color="auto" w:fill="FFFFFF"/>
        </w:rPr>
      </w:pPr>
    </w:p>
    <w:sectPr w:rsidR="00D4784D" w:rsidRPr="004A40A1" w:rsidSect="00707CD4">
      <w:headerReference w:type="even" r:id="rId33"/>
      <w:footerReference w:type="even" r:id="rId34"/>
      <w:headerReference w:type="first" r:id="rId35"/>
      <w:footerReference w:type="first" r:id="rId36"/>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5670" w14:textId="77777777" w:rsidR="00B96715" w:rsidRDefault="00B96715">
      <w:pPr>
        <w:spacing w:after="0" w:line="240" w:lineRule="auto"/>
      </w:pPr>
      <w:r>
        <w:separator/>
      </w:r>
    </w:p>
  </w:endnote>
  <w:endnote w:type="continuationSeparator" w:id="0">
    <w:p w14:paraId="2CF4BC62" w14:textId="77777777" w:rsidR="00B96715" w:rsidRDefault="00B96715">
      <w:pPr>
        <w:spacing w:after="0" w:line="240" w:lineRule="auto"/>
      </w:pPr>
      <w:r>
        <w:continuationSeparator/>
      </w:r>
    </w:p>
  </w:endnote>
  <w:endnote w:type="continuationNotice" w:id="1">
    <w:p w14:paraId="44941955" w14:textId="77777777" w:rsidR="00B96715" w:rsidRDefault="00B96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7707D161" w:rsidR="000B22F4" w:rsidRPr="00BB089F" w:rsidRDefault="000B22F4">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ED5644">
      <w:rPr>
        <w:rFonts w:ascii="Calibri" w:hAnsi="Calibri"/>
        <w:noProof/>
        <w:sz w:val="16"/>
        <w:szCs w:val="16"/>
      </w:rPr>
      <w:t>108</w:t>
    </w:r>
    <w:r w:rsidRPr="00BB089F">
      <w:rPr>
        <w:rFonts w:ascii="Calibri" w:hAnsi="Calibri"/>
        <w:sz w:val="16"/>
        <w:szCs w:val="16"/>
      </w:rPr>
      <w:fldChar w:fldCharType="end"/>
    </w:r>
  </w:p>
  <w:p w14:paraId="1BE9EF4C" w14:textId="77777777" w:rsidR="000B22F4" w:rsidRPr="00BB089F" w:rsidRDefault="000B22F4">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0B22F4" w:rsidRDefault="000B22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0B22F4" w:rsidRDefault="000B2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CAA7" w14:textId="77777777" w:rsidR="00B96715" w:rsidRDefault="00B96715">
      <w:pPr>
        <w:spacing w:after="0" w:line="240" w:lineRule="auto"/>
      </w:pPr>
      <w:r>
        <w:separator/>
      </w:r>
    </w:p>
  </w:footnote>
  <w:footnote w:type="continuationSeparator" w:id="0">
    <w:p w14:paraId="5071FD54" w14:textId="77777777" w:rsidR="00B96715" w:rsidRDefault="00B96715">
      <w:pPr>
        <w:spacing w:after="0" w:line="240" w:lineRule="auto"/>
      </w:pPr>
      <w:r>
        <w:continuationSeparator/>
      </w:r>
    </w:p>
  </w:footnote>
  <w:footnote w:type="continuationNotice" w:id="1">
    <w:p w14:paraId="4E7A4725" w14:textId="77777777" w:rsidR="00B96715" w:rsidRDefault="00B96715">
      <w:pPr>
        <w:spacing w:after="0" w:line="240" w:lineRule="auto"/>
      </w:pPr>
    </w:p>
  </w:footnote>
  <w:footnote w:id="2">
    <w:p w14:paraId="58CFF082" w14:textId="77777777" w:rsidR="000B22F4" w:rsidRPr="00A239FA" w:rsidRDefault="000B22F4" w:rsidP="006925E5">
      <w:pPr>
        <w:pStyle w:val="Lbjegyzetszveg"/>
        <w:rPr>
          <w:rFonts w:ascii="Tahoma" w:hAnsi="Tahoma" w:cs="Tahoma"/>
          <w:sz w:val="16"/>
          <w:szCs w:val="16"/>
        </w:rPr>
      </w:pPr>
      <w:r w:rsidRPr="00A239FA">
        <w:rPr>
          <w:rStyle w:val="Lbjegyzet-hivatkozs"/>
          <w:rFonts w:ascii="Tahoma" w:hAnsi="Tahoma" w:cs="Tahoma"/>
          <w:sz w:val="16"/>
          <w:szCs w:val="16"/>
        </w:rPr>
        <w:footnoteRef/>
      </w:r>
      <w:r w:rsidRPr="00A239FA">
        <w:rPr>
          <w:rFonts w:ascii="Tahoma" w:hAnsi="Tahoma" w:cs="Tahoma"/>
          <w:sz w:val="16"/>
          <w:szCs w:val="16"/>
        </w:rPr>
        <w:t xml:space="preserve"> A felolvasólapon szereplő egyösszegű ajánlati árral megegyezően</w:t>
      </w:r>
    </w:p>
  </w:footnote>
  <w:footnote w:id="3">
    <w:p w14:paraId="1BE9EF51" w14:textId="77777777" w:rsidR="000B22F4" w:rsidRPr="00B67E49" w:rsidRDefault="000B22F4"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0B22F4" w:rsidRPr="00B67E49" w:rsidRDefault="000B22F4" w:rsidP="00B67E49">
      <w:pPr>
        <w:spacing w:after="0" w:line="240" w:lineRule="auto"/>
        <w:rPr>
          <w:rFonts w:ascii="Tahoma" w:hAnsi="Tahoma" w:cs="Tahoma"/>
          <w:sz w:val="16"/>
          <w:szCs w:val="16"/>
        </w:rPr>
      </w:pPr>
      <w:r w:rsidRPr="00B67E49">
        <w:rPr>
          <w:rFonts w:ascii="Tahoma" w:hAnsi="Tahoma" w:cs="Tahoma"/>
          <w:sz w:val="16"/>
          <w:szCs w:val="16"/>
        </w:rPr>
        <w:t xml:space="preserve">a) </w:t>
      </w:r>
      <w:proofErr w:type="spellStart"/>
      <w:r w:rsidRPr="00B67E49">
        <w:rPr>
          <w:rFonts w:ascii="Tahoma" w:hAnsi="Tahoma" w:cs="Tahoma"/>
          <w:sz w:val="16"/>
          <w:szCs w:val="16"/>
        </w:rPr>
        <w:t>a</w:t>
      </w:r>
      <w:proofErr w:type="spellEnd"/>
      <w:r w:rsidRPr="00B67E49">
        <w:rPr>
          <w:rFonts w:ascii="Tahoma" w:hAnsi="Tahoma" w:cs="Tahoma"/>
          <w:sz w:val="16"/>
          <w:szCs w:val="16"/>
        </w:rPr>
        <w:t xml:space="preserve"> közbeszerzésnek azt a részét (részeit), amelynek teljesítéséhez az ajánlattevő </w:t>
      </w:r>
      <w:proofErr w:type="gramStart"/>
      <w:r w:rsidRPr="00B67E49">
        <w:rPr>
          <w:rFonts w:ascii="Tahoma" w:hAnsi="Tahoma" w:cs="Tahoma"/>
          <w:sz w:val="16"/>
          <w:szCs w:val="16"/>
        </w:rPr>
        <w:t>(részvételre</w:t>
      </w:r>
      <w:proofErr w:type="gramEnd"/>
      <w:r w:rsidRPr="00B67E49">
        <w:rPr>
          <w:rFonts w:ascii="Tahoma" w:hAnsi="Tahoma" w:cs="Tahoma"/>
          <w:sz w:val="16"/>
          <w:szCs w:val="16"/>
        </w:rPr>
        <w:t xml:space="preserve"> jelentkező) alvállalkozót kíván igénybe venni.</w:t>
      </w:r>
    </w:p>
  </w:footnote>
  <w:footnote w:id="4">
    <w:p w14:paraId="1BE9EF53" w14:textId="77777777" w:rsidR="000B22F4" w:rsidRPr="00B67E49" w:rsidRDefault="000B22F4"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5">
    <w:p w14:paraId="1BE9EF54" w14:textId="77777777" w:rsidR="000B22F4" w:rsidRPr="00B67E49" w:rsidRDefault="000B22F4"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0B22F4" w:rsidRPr="00B67E49" w:rsidRDefault="000B22F4"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 xml:space="preserve">az </w:t>
      </w:r>
      <w:proofErr w:type="gramStart"/>
      <w:r w:rsidRPr="00B67E49">
        <w:rPr>
          <w:rFonts w:ascii="Tahoma" w:hAnsi="Tahoma" w:cs="Tahoma"/>
          <w:iCs/>
          <w:color w:val="000000"/>
          <w:sz w:val="16"/>
          <w:szCs w:val="16"/>
        </w:rPr>
        <w:t>ezen</w:t>
      </w:r>
      <w:proofErr w:type="gramEnd"/>
      <w:r w:rsidRPr="00B67E49">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6">
    <w:p w14:paraId="1BE9EF56" w14:textId="77777777" w:rsidR="000B22F4" w:rsidRPr="00B67E49" w:rsidRDefault="000B22F4"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67E49">
        <w:rPr>
          <w:rFonts w:ascii="Tahoma" w:hAnsi="Tahoma" w:cs="Tahoma"/>
          <w:sz w:val="16"/>
          <w:szCs w:val="16"/>
        </w:rPr>
        <w:t>ezen</w:t>
      </w:r>
      <w:proofErr w:type="gramEnd"/>
      <w:r w:rsidRPr="00B67E49">
        <w:rPr>
          <w:rFonts w:ascii="Tahoma" w:hAnsi="Tahoma" w:cs="Tahoma"/>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1BE9EF57" w14:textId="77777777" w:rsidR="000B22F4" w:rsidRPr="00B67E49" w:rsidRDefault="000B22F4"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8">
    <w:p w14:paraId="1BE9EF58" w14:textId="77777777" w:rsidR="000B22F4" w:rsidRPr="00B67E49" w:rsidRDefault="000B22F4"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1BE9EF59" w14:textId="77777777" w:rsidR="000B22F4" w:rsidRPr="00B67E49" w:rsidRDefault="000B22F4"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1BE9EF5A" w14:textId="77777777" w:rsidR="000B22F4" w:rsidRPr="00B67E49" w:rsidRDefault="000B22F4"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gramStart"/>
      <w:r w:rsidRPr="00B67E49">
        <w:rPr>
          <w:rFonts w:ascii="Tahoma" w:hAnsi="Tahoma" w:cs="Tahoma"/>
          <w:sz w:val="16"/>
          <w:szCs w:val="16"/>
        </w:rPr>
        <w:t>mikro-</w:t>
      </w:r>
      <w:proofErr w:type="gram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10">
    <w:p w14:paraId="1BE9EF5B" w14:textId="77777777" w:rsidR="000B22F4" w:rsidRPr="00B67E49" w:rsidRDefault="000B22F4"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1">
    <w:p w14:paraId="1BE9EF5C"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Bizottság szervezeti egységei az elektronikus </w:t>
      </w:r>
      <w:proofErr w:type="spellStart"/>
      <w:r w:rsidRPr="00B67E49">
        <w:rPr>
          <w:rFonts w:ascii="Tahoma" w:hAnsi="Tahoma" w:cs="Tahoma"/>
          <w:sz w:val="16"/>
          <w:szCs w:val="16"/>
        </w:rPr>
        <w:t>ESPD-szolgáltatást</w:t>
      </w:r>
      <w:proofErr w:type="spellEnd"/>
      <w:r w:rsidRPr="00B67E49">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2">
    <w:p w14:paraId="1BE9EF5D"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1BE9EF5E"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3">
    <w:p w14:paraId="1BE9EF5F"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4">
    <w:p w14:paraId="1BE9EF60"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5">
    <w:p w14:paraId="1BE9EF61"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6">
    <w:p w14:paraId="1BE9EF62"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7">
    <w:p w14:paraId="1BE9EF63"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36. o.). Ez az információ csak statisztikai célból szükséges.</w:t>
      </w:r>
    </w:p>
    <w:p w14:paraId="1BE9EF64"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67E49">
        <w:rPr>
          <w:rStyle w:val="DeltaViewInsertion"/>
          <w:rFonts w:ascii="Tahoma" w:hAnsi="Tahoma" w:cs="Tahoma"/>
          <w:i w:val="0"/>
          <w:sz w:val="16"/>
          <w:szCs w:val="16"/>
        </w:rPr>
        <w:t>Mikrovállalkozás</w:t>
      </w:r>
      <w:proofErr w:type="spellEnd"/>
      <w:r w:rsidRPr="00B67E49">
        <w:rPr>
          <w:rStyle w:val="DeltaViewInsertion"/>
          <w:rFonts w:ascii="Tahoma" w:hAnsi="Tahoma" w:cs="Tahoma"/>
          <w:i w:val="0"/>
          <w:sz w:val="16"/>
          <w:szCs w:val="16"/>
        </w:rPr>
        <w:t>:</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1BE9EF65"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1BE9EF66"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8">
    <w:p w14:paraId="1BE9EF67"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 xml:space="preserve">III.1.5. </w:t>
      </w:r>
      <w:proofErr w:type="gramStart"/>
      <w:r w:rsidRPr="00B67E49">
        <w:rPr>
          <w:rFonts w:ascii="Tahoma" w:hAnsi="Tahoma" w:cs="Tahoma"/>
          <w:sz w:val="16"/>
          <w:szCs w:val="16"/>
        </w:rPr>
        <w:t>pontját</w:t>
      </w:r>
      <w:proofErr w:type="gramEnd"/>
      <w:r w:rsidRPr="00B67E49">
        <w:rPr>
          <w:rFonts w:ascii="Tahoma" w:hAnsi="Tahoma" w:cs="Tahoma"/>
          <w:sz w:val="16"/>
          <w:szCs w:val="16"/>
        </w:rPr>
        <w:t>.</w:t>
      </w:r>
    </w:p>
  </w:footnote>
  <w:footnote w:id="19">
    <w:p w14:paraId="1BE9EF68"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37" w:name="_DV_C939"/>
      <w:r w:rsidRPr="00B67E49">
        <w:rPr>
          <w:rFonts w:ascii="Tahoma" w:hAnsi="Tahoma" w:cs="Tahoma"/>
          <w:sz w:val="16"/>
          <w:szCs w:val="16"/>
        </w:rPr>
        <w:t>beilleszkedése</w:t>
      </w:r>
      <w:bookmarkEnd w:id="37"/>
      <w:r w:rsidRPr="00B67E49">
        <w:rPr>
          <w:rFonts w:ascii="Tahoma" w:hAnsi="Tahoma" w:cs="Tahoma"/>
          <w:sz w:val="16"/>
          <w:szCs w:val="16"/>
        </w:rPr>
        <w:t>.</w:t>
      </w:r>
    </w:p>
  </w:footnote>
  <w:footnote w:id="20">
    <w:p w14:paraId="1BE9EF69"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1">
    <w:p w14:paraId="1BE9EF6A"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2">
    <w:p w14:paraId="1BE9EF6B"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3">
    <w:p w14:paraId="1BE9EF6C"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w:t>
      </w:r>
      <w:proofErr w:type="gramStart"/>
      <w:r w:rsidRPr="00B67E49">
        <w:rPr>
          <w:rFonts w:ascii="Tahoma" w:hAnsi="Tahoma" w:cs="Tahoma"/>
          <w:sz w:val="16"/>
          <w:szCs w:val="16"/>
        </w:rPr>
        <w:t>.,</w:t>
      </w:r>
      <w:proofErr w:type="gramEnd"/>
      <w:r w:rsidRPr="00B67E49">
        <w:rPr>
          <w:rFonts w:ascii="Tahoma" w:hAnsi="Tahoma" w:cs="Tahoma"/>
          <w:sz w:val="16"/>
          <w:szCs w:val="16"/>
        </w:rPr>
        <w:t xml:space="preserve"> 42. o.) 2. cikkében meghatározottak szerint.</w:t>
      </w:r>
    </w:p>
  </w:footnote>
  <w:footnote w:id="24">
    <w:p w14:paraId="1BE9EF6D"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B67E49">
        <w:rPr>
          <w:rFonts w:ascii="Tahoma" w:hAnsi="Tahoma" w:cs="Tahoma"/>
          <w:sz w:val="16"/>
          <w:szCs w:val="16"/>
        </w:rPr>
        <w:t>.,</w:t>
      </w:r>
      <w:proofErr w:type="gramEnd"/>
      <w:r w:rsidRPr="00B67E49">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B67E49">
        <w:rPr>
          <w:rFonts w:ascii="Tahoma" w:hAnsi="Tahoma" w:cs="Tahoma"/>
          <w:sz w:val="16"/>
          <w:szCs w:val="16"/>
        </w:rPr>
        <w:t>.,</w:t>
      </w:r>
      <w:proofErr w:type="gramEnd"/>
      <w:r w:rsidRPr="00B67E49">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5">
    <w:p w14:paraId="1BE9EF6E"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w:t>
      </w:r>
      <w:proofErr w:type="gramStart"/>
      <w:r w:rsidRPr="00B67E49">
        <w:rPr>
          <w:rFonts w:ascii="Tahoma" w:hAnsi="Tahoma" w:cs="Tahoma"/>
          <w:sz w:val="16"/>
          <w:szCs w:val="16"/>
        </w:rPr>
        <w:t>.,</w:t>
      </w:r>
      <w:proofErr w:type="gramEnd"/>
      <w:r w:rsidRPr="00B67E49">
        <w:rPr>
          <w:rFonts w:ascii="Tahoma" w:hAnsi="Tahoma" w:cs="Tahoma"/>
          <w:sz w:val="16"/>
          <w:szCs w:val="16"/>
        </w:rPr>
        <w:t xml:space="preserve"> 48. o.)</w:t>
      </w:r>
    </w:p>
  </w:footnote>
  <w:footnote w:id="26">
    <w:p w14:paraId="1BE9EF6F"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w:t>
      </w:r>
      <w:proofErr w:type="gramStart"/>
      <w:r w:rsidRPr="00B67E49">
        <w:rPr>
          <w:rFonts w:ascii="Tahoma" w:hAnsi="Tahoma" w:cs="Tahoma"/>
          <w:sz w:val="16"/>
          <w:szCs w:val="16"/>
        </w:rPr>
        <w:t>.,</w:t>
      </w:r>
      <w:proofErr w:type="gramEnd"/>
      <w:r w:rsidRPr="00B67E49">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7">
    <w:p w14:paraId="1BE9EF70"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15. o.) 1. cikkében meghatározottak szerint.</w:t>
      </w:r>
    </w:p>
  </w:footnote>
  <w:footnote w:id="28">
    <w:p w14:paraId="1BE9EF71"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1. o.) 2. cikkében meghatározottak szerint.</w:t>
      </w:r>
    </w:p>
  </w:footnote>
  <w:footnote w:id="29">
    <w:p w14:paraId="1BE9EF72"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1BE9EF73"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BE9EF74"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1BE9EF75"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3">
    <w:p w14:paraId="1BE9EF76"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1BE9EF77"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5">
    <w:p w14:paraId="1BE9EF78"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6">
    <w:p w14:paraId="1BE9EF79"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1BE9EF7A"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8">
    <w:p w14:paraId="1BE9EF7B"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9">
    <w:p w14:paraId="1BE9EF7C"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0">
    <w:p w14:paraId="1BE9EF7D"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1">
    <w:p w14:paraId="1BE9EF7E"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14:paraId="1BE9EF7F"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3">
    <w:p w14:paraId="1BE9EF80"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4">
    <w:p w14:paraId="1BE9EF81"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5">
    <w:p w14:paraId="1BE9EF82"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6">
    <w:p w14:paraId="1BE9EF83"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1BE9EF84"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8">
    <w:p w14:paraId="1BE9EF85"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9">
    <w:p w14:paraId="1BE9EF86"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1BE9EF87"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1BE9EF88"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1BE9EF89"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1BE9EF8A"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1BE9EF8B"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5">
    <w:p w14:paraId="1BE9EF8C"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6">
    <w:p w14:paraId="1BE9EF8D"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E9EF8E"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8">
    <w:p w14:paraId="1BE9EF8F" w14:textId="77777777" w:rsidR="000B22F4" w:rsidRPr="00B67E49" w:rsidRDefault="000B22F4"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59. cikke (5) bekezdése második </w:t>
      </w:r>
      <w:proofErr w:type="spellStart"/>
      <w:r w:rsidRPr="00B67E49">
        <w:rPr>
          <w:rFonts w:ascii="Tahoma" w:hAnsi="Tahoma" w:cs="Tahoma"/>
          <w:sz w:val="16"/>
          <w:szCs w:val="16"/>
        </w:rPr>
        <w:t>albekezdésének</w:t>
      </w:r>
      <w:proofErr w:type="spellEnd"/>
      <w:r w:rsidRPr="00B67E49">
        <w:rPr>
          <w:rFonts w:ascii="Tahoma" w:hAnsi="Tahoma" w:cs="Tahoma"/>
          <w:sz w:val="16"/>
          <w:szCs w:val="16"/>
        </w:rPr>
        <w:t xml:space="preserve"> nemzeti végrehajtásától függően.</w:t>
      </w:r>
    </w:p>
  </w:footnote>
  <w:footnote w:id="59">
    <w:p w14:paraId="1BE9EF90" w14:textId="77777777" w:rsidR="000B22F4" w:rsidRPr="00B67E49" w:rsidRDefault="000B22F4"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0">
    <w:p w14:paraId="1BE9EF91" w14:textId="77777777" w:rsidR="000B22F4" w:rsidRPr="00B67E49" w:rsidRDefault="000B22F4"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1">
    <w:p w14:paraId="1BE9EF92" w14:textId="77777777" w:rsidR="000B22F4" w:rsidRPr="00B67E49" w:rsidRDefault="000B22F4"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0B22F4" w:rsidRPr="00B67E49" w:rsidRDefault="000B22F4"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0B22F4" w:rsidRPr="00B67E49" w:rsidRDefault="000B22F4"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0B22F4" w:rsidRPr="00B67E49" w:rsidRDefault="000B22F4"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0B22F4" w:rsidRPr="00B67E49" w:rsidRDefault="000B22F4"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0B22F4" w:rsidRPr="00B67E49" w:rsidRDefault="000B22F4"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0B22F4" w:rsidRPr="00B67E49" w:rsidRDefault="000B22F4"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0B22F4" w:rsidRPr="00B67E49" w:rsidRDefault="000B22F4"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1DA5E73B" w:rsidR="000B22F4" w:rsidRPr="00B67E49" w:rsidRDefault="000B22F4" w:rsidP="00B67E49">
      <w:pPr>
        <w:pStyle w:val="NormlWeb"/>
        <w:spacing w:before="0" w:after="0"/>
        <w:ind w:left="142"/>
        <w:jc w:val="both"/>
        <w:rPr>
          <w:rFonts w:ascii="Tahoma" w:hAnsi="Tahoma" w:cs="Tahoma"/>
          <w:noProof/>
          <w:sz w:val="16"/>
          <w:szCs w:val="16"/>
        </w:rPr>
      </w:pPr>
    </w:p>
  </w:footnote>
  <w:footnote w:id="62">
    <w:p w14:paraId="1BE9EF9B" w14:textId="77777777" w:rsidR="000B22F4" w:rsidRPr="00B67E49" w:rsidRDefault="000B22F4"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63">
    <w:p w14:paraId="1BE9EF9C" w14:textId="77777777" w:rsidR="000B22F4" w:rsidRPr="00D93C01" w:rsidRDefault="000B22F4"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4">
    <w:p w14:paraId="1BE9EF9D" w14:textId="77777777" w:rsidR="000B22F4" w:rsidRPr="00B67E49" w:rsidRDefault="000B22F4"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5">
    <w:p w14:paraId="06855429" w14:textId="77777777" w:rsidR="000B22F4" w:rsidRPr="003F2BAC" w:rsidRDefault="000B22F4" w:rsidP="005028C5">
      <w:pPr>
        <w:pStyle w:val="Lbjegyzetszveg"/>
        <w:rPr>
          <w:rFonts w:ascii="Tahoma" w:hAnsi="Tahoma" w:cs="Tahoma"/>
          <w:sz w:val="16"/>
          <w:szCs w:val="16"/>
          <w:lang w:eastAsia="hu-HU"/>
        </w:rPr>
      </w:pPr>
      <w:r>
        <w:rPr>
          <w:rStyle w:val="Lbjegyzet-hivatkozs"/>
        </w:rPr>
        <w:footnoteRef/>
      </w:r>
      <w:r>
        <w:t xml:space="preserve"> </w:t>
      </w:r>
      <w:r w:rsidRPr="003F2BAC">
        <w:rPr>
          <w:rFonts w:ascii="Tahoma" w:hAnsi="Tahoma" w:cs="Tahoma"/>
          <w:sz w:val="16"/>
          <w:szCs w:val="16"/>
          <w:lang w:eastAsia="hu-HU"/>
        </w:rPr>
        <w:t>Csak amennyiben a nem természetes személy gazdasági szereplő nem minősül cégnek.</w:t>
      </w:r>
    </w:p>
  </w:footnote>
  <w:footnote w:id="66">
    <w:p w14:paraId="43FA6284" w14:textId="77777777" w:rsidR="000B22F4" w:rsidRPr="003F2BAC" w:rsidRDefault="000B22F4" w:rsidP="005028C5">
      <w:pPr>
        <w:pStyle w:val="Lbjegyzetszveg"/>
        <w:rPr>
          <w:rFonts w:ascii="Tahoma" w:hAnsi="Tahoma" w:cs="Tahoma"/>
          <w:sz w:val="16"/>
          <w:szCs w:val="16"/>
          <w:lang w:eastAsia="hu-HU"/>
        </w:rPr>
      </w:pPr>
      <w:r>
        <w:rPr>
          <w:rStyle w:val="Lbjegyzet-hivatkozs"/>
        </w:rPr>
        <w:footnoteRef/>
      </w:r>
      <w:r>
        <w:t xml:space="preserve"> </w:t>
      </w:r>
      <w:r w:rsidRPr="003F2BAC">
        <w:rPr>
          <w:rFonts w:ascii="Tahoma" w:hAnsi="Tahoma" w:cs="Tahoma"/>
          <w:sz w:val="16"/>
          <w:szCs w:val="16"/>
          <w:lang w:eastAsia="hu-HU"/>
        </w:rPr>
        <w:t>Csak amennyiben a nem természetes személy gazdasági szereplő nem minősül cégnek.</w:t>
      </w:r>
    </w:p>
  </w:footnote>
  <w:footnote w:id="67">
    <w:p w14:paraId="39EF4247" w14:textId="54FF8619" w:rsidR="000B22F4" w:rsidRDefault="000B22F4">
      <w:pPr>
        <w:pStyle w:val="Lbjegyzetszveg"/>
      </w:pPr>
      <w:r w:rsidRPr="00F15A38">
        <w:rPr>
          <w:rStyle w:val="Lbjegyzet-hivatkozs"/>
          <w:rFonts w:ascii="Tahoma" w:hAnsi="Tahoma" w:cs="Tahoma"/>
          <w:sz w:val="16"/>
          <w:szCs w:val="16"/>
        </w:rPr>
        <w:footnoteRef/>
      </w:r>
      <w:r w:rsidRPr="00F15A38">
        <w:rPr>
          <w:rFonts w:ascii="Tahoma" w:hAnsi="Tahoma" w:cs="Tahoma"/>
          <w:sz w:val="16"/>
          <w:szCs w:val="16"/>
        </w:rPr>
        <w:t xml:space="preserve"> Amennyiben a gazdasági szereplő természetes személynek minősül</w:t>
      </w:r>
      <w:r>
        <w:t>.</w:t>
      </w:r>
    </w:p>
  </w:footnote>
  <w:footnote w:id="68">
    <w:p w14:paraId="1BE9EF9E" w14:textId="77777777" w:rsidR="000B22F4" w:rsidRPr="00B67E49" w:rsidRDefault="000B22F4"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9">
    <w:p w14:paraId="7EE025E8" w14:textId="77777777" w:rsidR="000B22F4" w:rsidRDefault="000B22F4" w:rsidP="001E7DB5">
      <w:pPr>
        <w:pStyle w:val="Lbjegyzetszveg"/>
      </w:pPr>
      <w:r>
        <w:rPr>
          <w:rStyle w:val="Lbjegyzet-hivatkozs"/>
        </w:rPr>
        <w:footnoteRef/>
      </w:r>
      <w:r>
        <w:t xml:space="preserve"> A táblázat tetszőleges számú sorral bővíthető.</w:t>
      </w:r>
    </w:p>
  </w:footnote>
  <w:footnote w:id="70">
    <w:p w14:paraId="466CACF7" w14:textId="77777777" w:rsidR="000B22F4" w:rsidRDefault="000B22F4" w:rsidP="001E7DB5">
      <w:pPr>
        <w:pStyle w:val="Lbjegyzetszveg"/>
      </w:pPr>
      <w:r>
        <w:rPr>
          <w:rStyle w:val="Lbjegyzet-hivatkozs"/>
        </w:rPr>
        <w:footnoteRef/>
      </w:r>
      <w:r>
        <w:t xml:space="preserve"> A táblázat tetszőleges számú sorral bővíthető</w:t>
      </w:r>
    </w:p>
  </w:footnote>
  <w:footnote w:id="71">
    <w:p w14:paraId="1BE9EF9F" w14:textId="77777777" w:rsidR="000B22F4" w:rsidRPr="00B67E49" w:rsidRDefault="000B22F4"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2">
    <w:p w14:paraId="660680E5" w14:textId="77777777" w:rsidR="000B22F4" w:rsidRDefault="000B22F4" w:rsidP="00235ADB">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3">
    <w:p w14:paraId="228BCF4C" w14:textId="77777777" w:rsidR="000B22F4" w:rsidRDefault="000B22F4" w:rsidP="00235ADB">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4">
    <w:p w14:paraId="1BE9EFA4" w14:textId="77777777" w:rsidR="000B22F4" w:rsidRPr="00B67E49" w:rsidRDefault="000B22F4"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75">
    <w:p w14:paraId="1BE9EFA5" w14:textId="77777777" w:rsidR="000B22F4" w:rsidRPr="00B67E49" w:rsidRDefault="000B22F4"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3334C7E8" w:rsidR="000B22F4" w:rsidRPr="00762079" w:rsidRDefault="000B22F4" w:rsidP="000D3FB7">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D43D75">
      <w:rPr>
        <w:rFonts w:ascii="Tahoma" w:hAnsi="Tahoma" w:cs="Tahoma"/>
        <w:b/>
        <w:sz w:val="16"/>
        <w:szCs w:val="16"/>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0B22F4" w:rsidRDefault="000B22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0B22F4" w:rsidRDefault="000B22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5C57B8C"/>
    <w:multiLevelType w:val="hybridMultilevel"/>
    <w:tmpl w:val="E15C28F6"/>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0692516F"/>
    <w:multiLevelType w:val="hybridMultilevel"/>
    <w:tmpl w:val="9C982094"/>
    <w:lvl w:ilvl="0" w:tplc="040E0003">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062"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8E44C23"/>
    <w:multiLevelType w:val="hybridMultilevel"/>
    <w:tmpl w:val="257EDF1E"/>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0BBA0328"/>
    <w:multiLevelType w:val="hybridMultilevel"/>
    <w:tmpl w:val="677801B0"/>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33" w15:restartNumberingAfterBreak="0">
    <w:nsid w:val="171832BB"/>
    <w:multiLevelType w:val="hybridMultilevel"/>
    <w:tmpl w:val="D5827F4E"/>
    <w:lvl w:ilvl="0" w:tplc="040E0005">
      <w:start w:val="1"/>
      <w:numFmt w:val="bullet"/>
      <w:lvlText w:val=""/>
      <w:lvlJc w:val="left"/>
      <w:pPr>
        <w:ind w:left="720" w:hanging="360"/>
      </w:pPr>
      <w:rPr>
        <w:rFonts w:ascii="Symbol" w:hAnsi="Symbol" w:hint="default"/>
        <w:color w:val="auto"/>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C88322C"/>
    <w:multiLevelType w:val="hybridMultilevel"/>
    <w:tmpl w:val="EE3294E2"/>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035BC0"/>
    <w:multiLevelType w:val="hybridMultilevel"/>
    <w:tmpl w:val="3C4C89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BDF4D87"/>
    <w:multiLevelType w:val="hybridMultilevel"/>
    <w:tmpl w:val="D974EF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15:restartNumberingAfterBreak="0">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0B52377"/>
    <w:multiLevelType w:val="hybridMultilevel"/>
    <w:tmpl w:val="AE36E96E"/>
    <w:lvl w:ilvl="0" w:tplc="8B86234C">
      <w:numFmt w:val="bullet"/>
      <w:lvlText w:val="-"/>
      <w:lvlJc w:val="left"/>
      <w:pPr>
        <w:ind w:left="754" w:hanging="360"/>
      </w:pPr>
      <w:rPr>
        <w:rFonts w:ascii="Times New Roman" w:hAnsi="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D521051"/>
    <w:multiLevelType w:val="hybridMultilevel"/>
    <w:tmpl w:val="F8E89D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6"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53569DA"/>
    <w:multiLevelType w:val="hybridMultilevel"/>
    <w:tmpl w:val="29341610"/>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CD041B9"/>
    <w:multiLevelType w:val="hybridMultilevel"/>
    <w:tmpl w:val="0D48D3C2"/>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3" w15:restartNumberingAfterBreak="0">
    <w:nsid w:val="77D33095"/>
    <w:multiLevelType w:val="hybridMultilevel"/>
    <w:tmpl w:val="C766187A"/>
    <w:lvl w:ilvl="0" w:tplc="040E0001">
      <w:start w:val="1"/>
      <w:numFmt w:val="decimal"/>
      <w:lvlText w:val="%1."/>
      <w:lvlJc w:val="left"/>
      <w:pPr>
        <w:tabs>
          <w:tab w:val="num" w:pos="720"/>
        </w:tabs>
        <w:ind w:left="720" w:hanging="360"/>
      </w:pPr>
      <w:rPr>
        <w:rFonts w:cs="Times New Roman" w:hint="default"/>
        <w:b w:val="0"/>
      </w:rPr>
    </w:lvl>
    <w:lvl w:ilvl="1" w:tplc="040E0003">
      <w:start w:val="1"/>
      <w:numFmt w:val="lowerLetter"/>
      <w:lvlText w:val="%2."/>
      <w:lvlJc w:val="left"/>
      <w:pPr>
        <w:tabs>
          <w:tab w:val="num" w:pos="1440"/>
        </w:tabs>
        <w:ind w:left="1440" w:hanging="360"/>
      </w:pPr>
      <w:rPr>
        <w:rFonts w:cs="Times New Roman" w:hint="default"/>
      </w:rPr>
    </w:lvl>
    <w:lvl w:ilvl="2" w:tplc="040E0005">
      <w:start w:val="4"/>
      <w:numFmt w:val="bullet"/>
      <w:lvlText w:val="-"/>
      <w:lvlJc w:val="left"/>
      <w:pPr>
        <w:tabs>
          <w:tab w:val="num" w:pos="2400"/>
        </w:tabs>
        <w:ind w:left="2400" w:hanging="420"/>
      </w:pPr>
      <w:rPr>
        <w:rFonts w:ascii="Times New Roman" w:eastAsia="Times New Roman" w:hAnsi="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7A72379E"/>
    <w:multiLevelType w:val="hybridMultilevel"/>
    <w:tmpl w:val="B1361AB4"/>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5"/>
  </w:num>
  <w:num w:numId="9">
    <w:abstractNumId w:val="24"/>
  </w:num>
  <w:num w:numId="10">
    <w:abstractNumId w:val="0"/>
  </w:num>
  <w:num w:numId="11">
    <w:abstractNumId w:val="1"/>
  </w:num>
  <w:num w:numId="12">
    <w:abstractNumId w:val="52"/>
  </w:num>
  <w:num w:numId="13">
    <w:abstractNumId w:val="7"/>
  </w:num>
  <w:num w:numId="14">
    <w:abstractNumId w:val="46"/>
  </w:num>
  <w:num w:numId="15">
    <w:abstractNumId w:val="47"/>
    <w:lvlOverride w:ilvl="0">
      <w:startOverride w:val="1"/>
    </w:lvlOverride>
  </w:num>
  <w:num w:numId="16">
    <w:abstractNumId w:val="43"/>
    <w:lvlOverride w:ilvl="0">
      <w:startOverride w:val="1"/>
    </w:lvlOverride>
  </w:num>
  <w:num w:numId="17">
    <w:abstractNumId w:val="47"/>
  </w:num>
  <w:num w:numId="18">
    <w:abstractNumId w:val="43"/>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42"/>
  </w:num>
  <w:num w:numId="27">
    <w:abstractNumId w:val="44"/>
  </w:num>
  <w:num w:numId="28">
    <w:abstractNumId w:val="50"/>
  </w:num>
  <w:num w:numId="29">
    <w:abstractNumId w:val="41"/>
  </w:num>
  <w:num w:numId="30">
    <w:abstractNumId w:val="48"/>
  </w:num>
  <w:num w:numId="31">
    <w:abstractNumId w:val="32"/>
  </w:num>
  <w:num w:numId="32">
    <w:abstractNumId w:val="55"/>
  </w:num>
  <w:num w:numId="33">
    <w:abstractNumId w:val="28"/>
  </w:num>
  <w:num w:numId="34">
    <w:abstractNumId w:val="22"/>
  </w:num>
  <w:num w:numId="35">
    <w:abstractNumId w:val="27"/>
  </w:num>
  <w:num w:numId="36">
    <w:abstractNumId w:val="31"/>
  </w:num>
  <w:num w:numId="37">
    <w:abstractNumId w:val="39"/>
  </w:num>
  <w:num w:numId="38">
    <w:abstractNumId w:val="25"/>
  </w:num>
  <w:num w:numId="39">
    <w:abstractNumId w:val="38"/>
  </w:num>
  <w:num w:numId="40">
    <w:abstractNumId w:val="54"/>
  </w:num>
  <w:num w:numId="41">
    <w:abstractNumId w:val="49"/>
  </w:num>
  <w:num w:numId="42">
    <w:abstractNumId w:val="29"/>
  </w:num>
  <w:num w:numId="43">
    <w:abstractNumId w:val="51"/>
  </w:num>
  <w:num w:numId="44">
    <w:abstractNumId w:val="34"/>
  </w:num>
  <w:num w:numId="45">
    <w:abstractNumId w:val="33"/>
  </w:num>
  <w:num w:numId="46">
    <w:abstractNumId w:val="37"/>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717"/>
    <w:rsid w:val="00001AFC"/>
    <w:rsid w:val="00002B07"/>
    <w:rsid w:val="0000439C"/>
    <w:rsid w:val="00004C21"/>
    <w:rsid w:val="0000567E"/>
    <w:rsid w:val="00006E99"/>
    <w:rsid w:val="00007D7E"/>
    <w:rsid w:val="00011589"/>
    <w:rsid w:val="00011A66"/>
    <w:rsid w:val="0001232E"/>
    <w:rsid w:val="00012D55"/>
    <w:rsid w:val="00013339"/>
    <w:rsid w:val="000141BE"/>
    <w:rsid w:val="00014569"/>
    <w:rsid w:val="000145E5"/>
    <w:rsid w:val="0002153C"/>
    <w:rsid w:val="0002304B"/>
    <w:rsid w:val="000252A1"/>
    <w:rsid w:val="00025BA8"/>
    <w:rsid w:val="000262A9"/>
    <w:rsid w:val="00026D40"/>
    <w:rsid w:val="000306A7"/>
    <w:rsid w:val="000317A3"/>
    <w:rsid w:val="00033678"/>
    <w:rsid w:val="00033ED1"/>
    <w:rsid w:val="000359CB"/>
    <w:rsid w:val="0003795C"/>
    <w:rsid w:val="00041E9F"/>
    <w:rsid w:val="00041EAD"/>
    <w:rsid w:val="00046ECC"/>
    <w:rsid w:val="000505DF"/>
    <w:rsid w:val="000509DF"/>
    <w:rsid w:val="00050BE8"/>
    <w:rsid w:val="00055598"/>
    <w:rsid w:val="000555F8"/>
    <w:rsid w:val="00056C53"/>
    <w:rsid w:val="00061EAA"/>
    <w:rsid w:val="000706E0"/>
    <w:rsid w:val="00070C93"/>
    <w:rsid w:val="000742F1"/>
    <w:rsid w:val="00075FE7"/>
    <w:rsid w:val="00080C3F"/>
    <w:rsid w:val="0008143E"/>
    <w:rsid w:val="00081A63"/>
    <w:rsid w:val="00082862"/>
    <w:rsid w:val="00083910"/>
    <w:rsid w:val="00085076"/>
    <w:rsid w:val="00085531"/>
    <w:rsid w:val="00087D07"/>
    <w:rsid w:val="00091539"/>
    <w:rsid w:val="00091776"/>
    <w:rsid w:val="00092577"/>
    <w:rsid w:val="000934F2"/>
    <w:rsid w:val="00094C9F"/>
    <w:rsid w:val="000953C5"/>
    <w:rsid w:val="00097F0D"/>
    <w:rsid w:val="000A0D36"/>
    <w:rsid w:val="000A186A"/>
    <w:rsid w:val="000A299A"/>
    <w:rsid w:val="000A3672"/>
    <w:rsid w:val="000A3F74"/>
    <w:rsid w:val="000A41D8"/>
    <w:rsid w:val="000A5DBF"/>
    <w:rsid w:val="000A726C"/>
    <w:rsid w:val="000B22F4"/>
    <w:rsid w:val="000B35D3"/>
    <w:rsid w:val="000B47F9"/>
    <w:rsid w:val="000B6AB0"/>
    <w:rsid w:val="000B6B5A"/>
    <w:rsid w:val="000C03BB"/>
    <w:rsid w:val="000C0ECF"/>
    <w:rsid w:val="000C139B"/>
    <w:rsid w:val="000C1F3C"/>
    <w:rsid w:val="000C216D"/>
    <w:rsid w:val="000C29FA"/>
    <w:rsid w:val="000C705A"/>
    <w:rsid w:val="000C74DD"/>
    <w:rsid w:val="000C7CAD"/>
    <w:rsid w:val="000C7CD5"/>
    <w:rsid w:val="000D14C9"/>
    <w:rsid w:val="000D3457"/>
    <w:rsid w:val="000D3729"/>
    <w:rsid w:val="000D3FB7"/>
    <w:rsid w:val="000E09B9"/>
    <w:rsid w:val="000E1765"/>
    <w:rsid w:val="000E1C5F"/>
    <w:rsid w:val="000E1D61"/>
    <w:rsid w:val="000E1F02"/>
    <w:rsid w:val="000E309C"/>
    <w:rsid w:val="000E4F65"/>
    <w:rsid w:val="000F09CF"/>
    <w:rsid w:val="000F31FE"/>
    <w:rsid w:val="000F3AE9"/>
    <w:rsid w:val="000F7C78"/>
    <w:rsid w:val="001002C3"/>
    <w:rsid w:val="001020B1"/>
    <w:rsid w:val="00102CF1"/>
    <w:rsid w:val="00104254"/>
    <w:rsid w:val="001047C4"/>
    <w:rsid w:val="00105711"/>
    <w:rsid w:val="00115AA1"/>
    <w:rsid w:val="00115C43"/>
    <w:rsid w:val="00116570"/>
    <w:rsid w:val="0011749E"/>
    <w:rsid w:val="00120B53"/>
    <w:rsid w:val="00120CB2"/>
    <w:rsid w:val="001218B8"/>
    <w:rsid w:val="0012534F"/>
    <w:rsid w:val="00135A41"/>
    <w:rsid w:val="00136633"/>
    <w:rsid w:val="00141401"/>
    <w:rsid w:val="00141D60"/>
    <w:rsid w:val="00144577"/>
    <w:rsid w:val="00144C2A"/>
    <w:rsid w:val="00147491"/>
    <w:rsid w:val="00150BAC"/>
    <w:rsid w:val="00150D24"/>
    <w:rsid w:val="00150F45"/>
    <w:rsid w:val="0015150C"/>
    <w:rsid w:val="00154C7E"/>
    <w:rsid w:val="00155C6C"/>
    <w:rsid w:val="0015619A"/>
    <w:rsid w:val="001601A5"/>
    <w:rsid w:val="00160CBF"/>
    <w:rsid w:val="00161898"/>
    <w:rsid w:val="00162687"/>
    <w:rsid w:val="00172D17"/>
    <w:rsid w:val="00174568"/>
    <w:rsid w:val="00174BA5"/>
    <w:rsid w:val="00174D19"/>
    <w:rsid w:val="00174D2A"/>
    <w:rsid w:val="00177B2F"/>
    <w:rsid w:val="001813C6"/>
    <w:rsid w:val="001818D2"/>
    <w:rsid w:val="00184E6D"/>
    <w:rsid w:val="00185054"/>
    <w:rsid w:val="0018531C"/>
    <w:rsid w:val="00186836"/>
    <w:rsid w:val="001875C3"/>
    <w:rsid w:val="00191D05"/>
    <w:rsid w:val="00191D39"/>
    <w:rsid w:val="00192185"/>
    <w:rsid w:val="00194E0D"/>
    <w:rsid w:val="00196092"/>
    <w:rsid w:val="001973FA"/>
    <w:rsid w:val="001A221E"/>
    <w:rsid w:val="001A43E7"/>
    <w:rsid w:val="001A475B"/>
    <w:rsid w:val="001A48DF"/>
    <w:rsid w:val="001A4AD9"/>
    <w:rsid w:val="001A5993"/>
    <w:rsid w:val="001A65AF"/>
    <w:rsid w:val="001A74DE"/>
    <w:rsid w:val="001B4FA8"/>
    <w:rsid w:val="001B751E"/>
    <w:rsid w:val="001C0C06"/>
    <w:rsid w:val="001C25A7"/>
    <w:rsid w:val="001C58C7"/>
    <w:rsid w:val="001C5B78"/>
    <w:rsid w:val="001C5F67"/>
    <w:rsid w:val="001D644B"/>
    <w:rsid w:val="001D65E8"/>
    <w:rsid w:val="001D6ADF"/>
    <w:rsid w:val="001D6C16"/>
    <w:rsid w:val="001D7544"/>
    <w:rsid w:val="001E0772"/>
    <w:rsid w:val="001E23CB"/>
    <w:rsid w:val="001E37A3"/>
    <w:rsid w:val="001E7DB5"/>
    <w:rsid w:val="001F0E3E"/>
    <w:rsid w:val="001F1F27"/>
    <w:rsid w:val="001F2401"/>
    <w:rsid w:val="001F3137"/>
    <w:rsid w:val="001F3AED"/>
    <w:rsid w:val="001F4E97"/>
    <w:rsid w:val="001F555E"/>
    <w:rsid w:val="001F57D7"/>
    <w:rsid w:val="00200A7C"/>
    <w:rsid w:val="00200BD3"/>
    <w:rsid w:val="00200D61"/>
    <w:rsid w:val="002016BA"/>
    <w:rsid w:val="002034A5"/>
    <w:rsid w:val="00204232"/>
    <w:rsid w:val="0020462B"/>
    <w:rsid w:val="002058B4"/>
    <w:rsid w:val="00207B3D"/>
    <w:rsid w:val="00210B9E"/>
    <w:rsid w:val="00210C3D"/>
    <w:rsid w:val="00212565"/>
    <w:rsid w:val="00213E55"/>
    <w:rsid w:val="002149CE"/>
    <w:rsid w:val="00214DAB"/>
    <w:rsid w:val="00216142"/>
    <w:rsid w:val="00216D47"/>
    <w:rsid w:val="00221B85"/>
    <w:rsid w:val="00223070"/>
    <w:rsid w:val="00223543"/>
    <w:rsid w:val="00224C2A"/>
    <w:rsid w:val="00230FCB"/>
    <w:rsid w:val="002339D4"/>
    <w:rsid w:val="00235ADB"/>
    <w:rsid w:val="00235B01"/>
    <w:rsid w:val="00235EC9"/>
    <w:rsid w:val="00241A2A"/>
    <w:rsid w:val="00244C38"/>
    <w:rsid w:val="00245035"/>
    <w:rsid w:val="00246611"/>
    <w:rsid w:val="00246880"/>
    <w:rsid w:val="00247946"/>
    <w:rsid w:val="0025097D"/>
    <w:rsid w:val="00250D65"/>
    <w:rsid w:val="00250E36"/>
    <w:rsid w:val="002529EC"/>
    <w:rsid w:val="00255F0E"/>
    <w:rsid w:val="002565D1"/>
    <w:rsid w:val="00256CEE"/>
    <w:rsid w:val="00257F7D"/>
    <w:rsid w:val="00264ECD"/>
    <w:rsid w:val="00265415"/>
    <w:rsid w:val="002666E3"/>
    <w:rsid w:val="002710D3"/>
    <w:rsid w:val="002753BD"/>
    <w:rsid w:val="00276A22"/>
    <w:rsid w:val="00276D3D"/>
    <w:rsid w:val="0028056D"/>
    <w:rsid w:val="00285383"/>
    <w:rsid w:val="002857E1"/>
    <w:rsid w:val="002876EB"/>
    <w:rsid w:val="00292422"/>
    <w:rsid w:val="00294131"/>
    <w:rsid w:val="00297C22"/>
    <w:rsid w:val="002A328A"/>
    <w:rsid w:val="002A48F0"/>
    <w:rsid w:val="002A4B09"/>
    <w:rsid w:val="002A4FC5"/>
    <w:rsid w:val="002A56B0"/>
    <w:rsid w:val="002A5E6B"/>
    <w:rsid w:val="002B4398"/>
    <w:rsid w:val="002B5111"/>
    <w:rsid w:val="002C000E"/>
    <w:rsid w:val="002C0778"/>
    <w:rsid w:val="002C202A"/>
    <w:rsid w:val="002C2752"/>
    <w:rsid w:val="002C36DE"/>
    <w:rsid w:val="002C3862"/>
    <w:rsid w:val="002C6A27"/>
    <w:rsid w:val="002C6CDA"/>
    <w:rsid w:val="002C7098"/>
    <w:rsid w:val="002D17C6"/>
    <w:rsid w:val="002E3450"/>
    <w:rsid w:val="002E4090"/>
    <w:rsid w:val="002E7A62"/>
    <w:rsid w:val="002F179B"/>
    <w:rsid w:val="002F49C0"/>
    <w:rsid w:val="002F56AC"/>
    <w:rsid w:val="002F57DC"/>
    <w:rsid w:val="0030064E"/>
    <w:rsid w:val="00300EFB"/>
    <w:rsid w:val="003022A8"/>
    <w:rsid w:val="00302D63"/>
    <w:rsid w:val="00305365"/>
    <w:rsid w:val="003054AD"/>
    <w:rsid w:val="00306B6D"/>
    <w:rsid w:val="003125EA"/>
    <w:rsid w:val="0031532E"/>
    <w:rsid w:val="00316A09"/>
    <w:rsid w:val="00316B12"/>
    <w:rsid w:val="003175DA"/>
    <w:rsid w:val="00320303"/>
    <w:rsid w:val="00322805"/>
    <w:rsid w:val="003231A8"/>
    <w:rsid w:val="003243CA"/>
    <w:rsid w:val="00325625"/>
    <w:rsid w:val="00327581"/>
    <w:rsid w:val="00327DC9"/>
    <w:rsid w:val="003308FC"/>
    <w:rsid w:val="003314CF"/>
    <w:rsid w:val="003416F8"/>
    <w:rsid w:val="00342F3F"/>
    <w:rsid w:val="003445FC"/>
    <w:rsid w:val="003459B9"/>
    <w:rsid w:val="003504FE"/>
    <w:rsid w:val="00350FF0"/>
    <w:rsid w:val="00351608"/>
    <w:rsid w:val="003518D6"/>
    <w:rsid w:val="00353BDA"/>
    <w:rsid w:val="0035490B"/>
    <w:rsid w:val="00354A6D"/>
    <w:rsid w:val="00356E7B"/>
    <w:rsid w:val="00357DCE"/>
    <w:rsid w:val="00360698"/>
    <w:rsid w:val="00363D1C"/>
    <w:rsid w:val="00364668"/>
    <w:rsid w:val="00365A67"/>
    <w:rsid w:val="0036618A"/>
    <w:rsid w:val="003710A3"/>
    <w:rsid w:val="00372FC0"/>
    <w:rsid w:val="00373F07"/>
    <w:rsid w:val="00376722"/>
    <w:rsid w:val="003778A5"/>
    <w:rsid w:val="0038072E"/>
    <w:rsid w:val="003808C1"/>
    <w:rsid w:val="003839C0"/>
    <w:rsid w:val="003855C9"/>
    <w:rsid w:val="003857F5"/>
    <w:rsid w:val="00386007"/>
    <w:rsid w:val="00387079"/>
    <w:rsid w:val="00391736"/>
    <w:rsid w:val="00393BF0"/>
    <w:rsid w:val="0039437A"/>
    <w:rsid w:val="00396153"/>
    <w:rsid w:val="00397525"/>
    <w:rsid w:val="003A1F4A"/>
    <w:rsid w:val="003A3A5A"/>
    <w:rsid w:val="003A3C0A"/>
    <w:rsid w:val="003A5273"/>
    <w:rsid w:val="003A644E"/>
    <w:rsid w:val="003A7FA2"/>
    <w:rsid w:val="003B1E7F"/>
    <w:rsid w:val="003B5A3C"/>
    <w:rsid w:val="003C0F71"/>
    <w:rsid w:val="003C75E4"/>
    <w:rsid w:val="003C7C7B"/>
    <w:rsid w:val="003D1163"/>
    <w:rsid w:val="003D1609"/>
    <w:rsid w:val="003E110C"/>
    <w:rsid w:val="003E1C6C"/>
    <w:rsid w:val="003E1E28"/>
    <w:rsid w:val="003E6DDD"/>
    <w:rsid w:val="003E7306"/>
    <w:rsid w:val="003F0576"/>
    <w:rsid w:val="003F0805"/>
    <w:rsid w:val="003F0B69"/>
    <w:rsid w:val="003F3A97"/>
    <w:rsid w:val="003F59DD"/>
    <w:rsid w:val="003F5ABE"/>
    <w:rsid w:val="00400B9B"/>
    <w:rsid w:val="00404518"/>
    <w:rsid w:val="0040572B"/>
    <w:rsid w:val="00410B7F"/>
    <w:rsid w:val="004117AF"/>
    <w:rsid w:val="00412CDA"/>
    <w:rsid w:val="00413C87"/>
    <w:rsid w:val="00414716"/>
    <w:rsid w:val="00417FD0"/>
    <w:rsid w:val="0042082A"/>
    <w:rsid w:val="00420AB0"/>
    <w:rsid w:val="00424772"/>
    <w:rsid w:val="00424A9E"/>
    <w:rsid w:val="004250FA"/>
    <w:rsid w:val="0042778E"/>
    <w:rsid w:val="00430A2F"/>
    <w:rsid w:val="004341B6"/>
    <w:rsid w:val="004347C6"/>
    <w:rsid w:val="00434A7A"/>
    <w:rsid w:val="0043515F"/>
    <w:rsid w:val="004377DD"/>
    <w:rsid w:val="00440143"/>
    <w:rsid w:val="004428F9"/>
    <w:rsid w:val="00442D7C"/>
    <w:rsid w:val="0044306B"/>
    <w:rsid w:val="00443F92"/>
    <w:rsid w:val="004447C5"/>
    <w:rsid w:val="00446732"/>
    <w:rsid w:val="004507E2"/>
    <w:rsid w:val="004541CD"/>
    <w:rsid w:val="0045577C"/>
    <w:rsid w:val="0045596B"/>
    <w:rsid w:val="00456071"/>
    <w:rsid w:val="004579FD"/>
    <w:rsid w:val="00461110"/>
    <w:rsid w:val="004617F7"/>
    <w:rsid w:val="004647A8"/>
    <w:rsid w:val="00464EDB"/>
    <w:rsid w:val="00465BCD"/>
    <w:rsid w:val="00470FE2"/>
    <w:rsid w:val="0047476B"/>
    <w:rsid w:val="00474B34"/>
    <w:rsid w:val="0048719E"/>
    <w:rsid w:val="00487299"/>
    <w:rsid w:val="00487A63"/>
    <w:rsid w:val="00493C5C"/>
    <w:rsid w:val="0049495D"/>
    <w:rsid w:val="00497921"/>
    <w:rsid w:val="004A37BE"/>
    <w:rsid w:val="004A40A1"/>
    <w:rsid w:val="004A4644"/>
    <w:rsid w:val="004A63C7"/>
    <w:rsid w:val="004A6F8D"/>
    <w:rsid w:val="004B0183"/>
    <w:rsid w:val="004B1DCC"/>
    <w:rsid w:val="004B1E18"/>
    <w:rsid w:val="004B2B92"/>
    <w:rsid w:val="004B3A97"/>
    <w:rsid w:val="004B629E"/>
    <w:rsid w:val="004B78C3"/>
    <w:rsid w:val="004C174E"/>
    <w:rsid w:val="004C2841"/>
    <w:rsid w:val="004C5632"/>
    <w:rsid w:val="004C5DAD"/>
    <w:rsid w:val="004C6A84"/>
    <w:rsid w:val="004C7224"/>
    <w:rsid w:val="004D20AC"/>
    <w:rsid w:val="004D2297"/>
    <w:rsid w:val="004D4C37"/>
    <w:rsid w:val="004E3740"/>
    <w:rsid w:val="004E5CCF"/>
    <w:rsid w:val="004F3143"/>
    <w:rsid w:val="004F3711"/>
    <w:rsid w:val="004F5591"/>
    <w:rsid w:val="004F6BED"/>
    <w:rsid w:val="004F6DB8"/>
    <w:rsid w:val="005006EC"/>
    <w:rsid w:val="00501DB0"/>
    <w:rsid w:val="005028C5"/>
    <w:rsid w:val="00503452"/>
    <w:rsid w:val="0050584A"/>
    <w:rsid w:val="0050769E"/>
    <w:rsid w:val="00511759"/>
    <w:rsid w:val="00512471"/>
    <w:rsid w:val="005161B0"/>
    <w:rsid w:val="00516FA1"/>
    <w:rsid w:val="00521870"/>
    <w:rsid w:val="00523AFC"/>
    <w:rsid w:val="0052454D"/>
    <w:rsid w:val="00524A29"/>
    <w:rsid w:val="00526F3B"/>
    <w:rsid w:val="00530BE5"/>
    <w:rsid w:val="00532B59"/>
    <w:rsid w:val="005339A6"/>
    <w:rsid w:val="0053574D"/>
    <w:rsid w:val="00535F9D"/>
    <w:rsid w:val="0053790C"/>
    <w:rsid w:val="00540E98"/>
    <w:rsid w:val="005420DF"/>
    <w:rsid w:val="005428A9"/>
    <w:rsid w:val="00542C36"/>
    <w:rsid w:val="00543639"/>
    <w:rsid w:val="00547CB8"/>
    <w:rsid w:val="00553E00"/>
    <w:rsid w:val="00560C44"/>
    <w:rsid w:val="00560CCD"/>
    <w:rsid w:val="00561521"/>
    <w:rsid w:val="005618D2"/>
    <w:rsid w:val="00562FE8"/>
    <w:rsid w:val="0056352A"/>
    <w:rsid w:val="00565C8F"/>
    <w:rsid w:val="0057021C"/>
    <w:rsid w:val="00571BB8"/>
    <w:rsid w:val="00572365"/>
    <w:rsid w:val="00573483"/>
    <w:rsid w:val="005737B1"/>
    <w:rsid w:val="00575E54"/>
    <w:rsid w:val="00576F6F"/>
    <w:rsid w:val="005800F5"/>
    <w:rsid w:val="00581C6C"/>
    <w:rsid w:val="0059016E"/>
    <w:rsid w:val="005904FF"/>
    <w:rsid w:val="0059079F"/>
    <w:rsid w:val="005907BD"/>
    <w:rsid w:val="00591BF4"/>
    <w:rsid w:val="00593931"/>
    <w:rsid w:val="00593946"/>
    <w:rsid w:val="00594F09"/>
    <w:rsid w:val="00595D1E"/>
    <w:rsid w:val="00595EEC"/>
    <w:rsid w:val="005962F7"/>
    <w:rsid w:val="00596B87"/>
    <w:rsid w:val="005A21D1"/>
    <w:rsid w:val="005A3A82"/>
    <w:rsid w:val="005A77D6"/>
    <w:rsid w:val="005A7817"/>
    <w:rsid w:val="005B2A7E"/>
    <w:rsid w:val="005B6E6D"/>
    <w:rsid w:val="005B7671"/>
    <w:rsid w:val="005C036B"/>
    <w:rsid w:val="005C164B"/>
    <w:rsid w:val="005C569A"/>
    <w:rsid w:val="005C5981"/>
    <w:rsid w:val="005C5DEA"/>
    <w:rsid w:val="005C7F9B"/>
    <w:rsid w:val="005D2066"/>
    <w:rsid w:val="005D5289"/>
    <w:rsid w:val="005D5F94"/>
    <w:rsid w:val="005D79CD"/>
    <w:rsid w:val="005E09FC"/>
    <w:rsid w:val="005E1C18"/>
    <w:rsid w:val="005E2351"/>
    <w:rsid w:val="005E2D03"/>
    <w:rsid w:val="005E3448"/>
    <w:rsid w:val="005F070C"/>
    <w:rsid w:val="005F16B9"/>
    <w:rsid w:val="005F4243"/>
    <w:rsid w:val="005F4611"/>
    <w:rsid w:val="005F5152"/>
    <w:rsid w:val="005F529B"/>
    <w:rsid w:val="005F6262"/>
    <w:rsid w:val="0060322A"/>
    <w:rsid w:val="00603A64"/>
    <w:rsid w:val="00607725"/>
    <w:rsid w:val="006105C5"/>
    <w:rsid w:val="00611950"/>
    <w:rsid w:val="006119D3"/>
    <w:rsid w:val="006123D5"/>
    <w:rsid w:val="006127C1"/>
    <w:rsid w:val="00613622"/>
    <w:rsid w:val="0061720D"/>
    <w:rsid w:val="00621079"/>
    <w:rsid w:val="006218EB"/>
    <w:rsid w:val="0062469A"/>
    <w:rsid w:val="00627424"/>
    <w:rsid w:val="006330C8"/>
    <w:rsid w:val="00635D5D"/>
    <w:rsid w:val="00636558"/>
    <w:rsid w:val="006375BF"/>
    <w:rsid w:val="00642B81"/>
    <w:rsid w:val="00645A09"/>
    <w:rsid w:val="00647299"/>
    <w:rsid w:val="006473F0"/>
    <w:rsid w:val="00651BAB"/>
    <w:rsid w:val="00651E1E"/>
    <w:rsid w:val="00654CF9"/>
    <w:rsid w:val="00656250"/>
    <w:rsid w:val="0065684A"/>
    <w:rsid w:val="006569B8"/>
    <w:rsid w:val="0066123E"/>
    <w:rsid w:val="00661B69"/>
    <w:rsid w:val="00662CB7"/>
    <w:rsid w:val="00663653"/>
    <w:rsid w:val="00663B07"/>
    <w:rsid w:val="00663C0E"/>
    <w:rsid w:val="00663D1E"/>
    <w:rsid w:val="0066426D"/>
    <w:rsid w:val="006665CD"/>
    <w:rsid w:val="00671A11"/>
    <w:rsid w:val="00671F30"/>
    <w:rsid w:val="00673DDD"/>
    <w:rsid w:val="0067459F"/>
    <w:rsid w:val="00674698"/>
    <w:rsid w:val="00676F95"/>
    <w:rsid w:val="006808DF"/>
    <w:rsid w:val="006814A0"/>
    <w:rsid w:val="00683BAA"/>
    <w:rsid w:val="006864D2"/>
    <w:rsid w:val="006925E5"/>
    <w:rsid w:val="006A02FC"/>
    <w:rsid w:val="006A0402"/>
    <w:rsid w:val="006A04AA"/>
    <w:rsid w:val="006A1F74"/>
    <w:rsid w:val="006A261D"/>
    <w:rsid w:val="006A3C91"/>
    <w:rsid w:val="006A3EAF"/>
    <w:rsid w:val="006A4A3F"/>
    <w:rsid w:val="006A4FCB"/>
    <w:rsid w:val="006A5012"/>
    <w:rsid w:val="006A566F"/>
    <w:rsid w:val="006A6CAD"/>
    <w:rsid w:val="006A794A"/>
    <w:rsid w:val="006A79A2"/>
    <w:rsid w:val="006B1823"/>
    <w:rsid w:val="006B1E56"/>
    <w:rsid w:val="006B38FF"/>
    <w:rsid w:val="006B7919"/>
    <w:rsid w:val="006C0526"/>
    <w:rsid w:val="006C0849"/>
    <w:rsid w:val="006C2787"/>
    <w:rsid w:val="006C2C2A"/>
    <w:rsid w:val="006C2CCB"/>
    <w:rsid w:val="006C581C"/>
    <w:rsid w:val="006C68E8"/>
    <w:rsid w:val="006C7D63"/>
    <w:rsid w:val="006D3197"/>
    <w:rsid w:val="006D33F4"/>
    <w:rsid w:val="006D6203"/>
    <w:rsid w:val="006D75F5"/>
    <w:rsid w:val="006D7C92"/>
    <w:rsid w:val="006E283D"/>
    <w:rsid w:val="006E2A9C"/>
    <w:rsid w:val="006E706C"/>
    <w:rsid w:val="006E7128"/>
    <w:rsid w:val="006E7967"/>
    <w:rsid w:val="006F0313"/>
    <w:rsid w:val="006F0595"/>
    <w:rsid w:val="006F2B7D"/>
    <w:rsid w:val="006F30C4"/>
    <w:rsid w:val="006F3F6C"/>
    <w:rsid w:val="006F4AF7"/>
    <w:rsid w:val="006F5CFC"/>
    <w:rsid w:val="006F74C4"/>
    <w:rsid w:val="006F7519"/>
    <w:rsid w:val="006F7CAE"/>
    <w:rsid w:val="00701321"/>
    <w:rsid w:val="00702052"/>
    <w:rsid w:val="00704160"/>
    <w:rsid w:val="00705989"/>
    <w:rsid w:val="00706405"/>
    <w:rsid w:val="00707CD4"/>
    <w:rsid w:val="00715D55"/>
    <w:rsid w:val="0071626B"/>
    <w:rsid w:val="007208B8"/>
    <w:rsid w:val="007224E8"/>
    <w:rsid w:val="00724ED8"/>
    <w:rsid w:val="007266EB"/>
    <w:rsid w:val="00726B0D"/>
    <w:rsid w:val="0073195C"/>
    <w:rsid w:val="007375A0"/>
    <w:rsid w:val="0074045F"/>
    <w:rsid w:val="007416F0"/>
    <w:rsid w:val="00747703"/>
    <w:rsid w:val="00753255"/>
    <w:rsid w:val="007532F5"/>
    <w:rsid w:val="00754503"/>
    <w:rsid w:val="00755467"/>
    <w:rsid w:val="00757260"/>
    <w:rsid w:val="00757274"/>
    <w:rsid w:val="0076111A"/>
    <w:rsid w:val="00762079"/>
    <w:rsid w:val="00762453"/>
    <w:rsid w:val="00762543"/>
    <w:rsid w:val="00766142"/>
    <w:rsid w:val="00766A0B"/>
    <w:rsid w:val="007714A7"/>
    <w:rsid w:val="00772BF0"/>
    <w:rsid w:val="00774499"/>
    <w:rsid w:val="00775AA9"/>
    <w:rsid w:val="007778CD"/>
    <w:rsid w:val="00782A4A"/>
    <w:rsid w:val="00783EBD"/>
    <w:rsid w:val="007855F9"/>
    <w:rsid w:val="00787429"/>
    <w:rsid w:val="00787B27"/>
    <w:rsid w:val="007914B0"/>
    <w:rsid w:val="00793793"/>
    <w:rsid w:val="00793A71"/>
    <w:rsid w:val="0079486B"/>
    <w:rsid w:val="00795360"/>
    <w:rsid w:val="007A2C9D"/>
    <w:rsid w:val="007A5CC6"/>
    <w:rsid w:val="007A7EA7"/>
    <w:rsid w:val="007B014F"/>
    <w:rsid w:val="007B0418"/>
    <w:rsid w:val="007B0B90"/>
    <w:rsid w:val="007B2A01"/>
    <w:rsid w:val="007B3356"/>
    <w:rsid w:val="007B42C0"/>
    <w:rsid w:val="007B48FF"/>
    <w:rsid w:val="007B4A3D"/>
    <w:rsid w:val="007C02BC"/>
    <w:rsid w:val="007C08AD"/>
    <w:rsid w:val="007C4868"/>
    <w:rsid w:val="007C4923"/>
    <w:rsid w:val="007E0686"/>
    <w:rsid w:val="007E0A33"/>
    <w:rsid w:val="007E42DD"/>
    <w:rsid w:val="007E4CFF"/>
    <w:rsid w:val="007E5E7D"/>
    <w:rsid w:val="007E71C4"/>
    <w:rsid w:val="007E7816"/>
    <w:rsid w:val="007E7993"/>
    <w:rsid w:val="007F425C"/>
    <w:rsid w:val="007F4973"/>
    <w:rsid w:val="007F6C7E"/>
    <w:rsid w:val="007F73B1"/>
    <w:rsid w:val="0080249D"/>
    <w:rsid w:val="008041BE"/>
    <w:rsid w:val="00805A45"/>
    <w:rsid w:val="008065A8"/>
    <w:rsid w:val="00806788"/>
    <w:rsid w:val="00812696"/>
    <w:rsid w:val="00813537"/>
    <w:rsid w:val="00817E17"/>
    <w:rsid w:val="00817F77"/>
    <w:rsid w:val="00820F76"/>
    <w:rsid w:val="008210B4"/>
    <w:rsid w:val="008220E2"/>
    <w:rsid w:val="00825BE7"/>
    <w:rsid w:val="00830F64"/>
    <w:rsid w:val="008332C3"/>
    <w:rsid w:val="00842223"/>
    <w:rsid w:val="0084320A"/>
    <w:rsid w:val="00845037"/>
    <w:rsid w:val="00846953"/>
    <w:rsid w:val="00850551"/>
    <w:rsid w:val="00860049"/>
    <w:rsid w:val="00862A71"/>
    <w:rsid w:val="00864675"/>
    <w:rsid w:val="00865FDC"/>
    <w:rsid w:val="0087097B"/>
    <w:rsid w:val="00870EE9"/>
    <w:rsid w:val="00872005"/>
    <w:rsid w:val="00877740"/>
    <w:rsid w:val="00881E43"/>
    <w:rsid w:val="00883B3C"/>
    <w:rsid w:val="00883E38"/>
    <w:rsid w:val="008854AC"/>
    <w:rsid w:val="00886EBA"/>
    <w:rsid w:val="008905FE"/>
    <w:rsid w:val="00893812"/>
    <w:rsid w:val="008959B1"/>
    <w:rsid w:val="008A07E0"/>
    <w:rsid w:val="008A0DD7"/>
    <w:rsid w:val="008A15BB"/>
    <w:rsid w:val="008A392D"/>
    <w:rsid w:val="008A60FB"/>
    <w:rsid w:val="008A6947"/>
    <w:rsid w:val="008A7D81"/>
    <w:rsid w:val="008B0495"/>
    <w:rsid w:val="008B0A78"/>
    <w:rsid w:val="008B0B4F"/>
    <w:rsid w:val="008B3DFF"/>
    <w:rsid w:val="008B7754"/>
    <w:rsid w:val="008C03B0"/>
    <w:rsid w:val="008C50D2"/>
    <w:rsid w:val="008C534E"/>
    <w:rsid w:val="008C5358"/>
    <w:rsid w:val="008D00BE"/>
    <w:rsid w:val="008D2E9B"/>
    <w:rsid w:val="008D454A"/>
    <w:rsid w:val="008D4ABF"/>
    <w:rsid w:val="008D60D3"/>
    <w:rsid w:val="008E396D"/>
    <w:rsid w:val="008E3C67"/>
    <w:rsid w:val="008E6B6D"/>
    <w:rsid w:val="008E735B"/>
    <w:rsid w:val="008E764E"/>
    <w:rsid w:val="008F395B"/>
    <w:rsid w:val="008F4638"/>
    <w:rsid w:val="00900437"/>
    <w:rsid w:val="00901D55"/>
    <w:rsid w:val="009022CB"/>
    <w:rsid w:val="009026E2"/>
    <w:rsid w:val="00905C53"/>
    <w:rsid w:val="009062A8"/>
    <w:rsid w:val="009100D2"/>
    <w:rsid w:val="0091497C"/>
    <w:rsid w:val="00915D8B"/>
    <w:rsid w:val="0091652E"/>
    <w:rsid w:val="00916D84"/>
    <w:rsid w:val="0092742C"/>
    <w:rsid w:val="00932562"/>
    <w:rsid w:val="0093309A"/>
    <w:rsid w:val="00934AC1"/>
    <w:rsid w:val="00937939"/>
    <w:rsid w:val="0094083F"/>
    <w:rsid w:val="0094218C"/>
    <w:rsid w:val="00952E36"/>
    <w:rsid w:val="00952E3F"/>
    <w:rsid w:val="00953D87"/>
    <w:rsid w:val="00955D94"/>
    <w:rsid w:val="00956462"/>
    <w:rsid w:val="00961957"/>
    <w:rsid w:val="0096200A"/>
    <w:rsid w:val="00963964"/>
    <w:rsid w:val="009645CE"/>
    <w:rsid w:val="009650D2"/>
    <w:rsid w:val="00965F05"/>
    <w:rsid w:val="00971DDD"/>
    <w:rsid w:val="00972358"/>
    <w:rsid w:val="009727EC"/>
    <w:rsid w:val="00972D15"/>
    <w:rsid w:val="00972FEE"/>
    <w:rsid w:val="00973E99"/>
    <w:rsid w:val="00977866"/>
    <w:rsid w:val="00981ABD"/>
    <w:rsid w:val="0098205F"/>
    <w:rsid w:val="00983969"/>
    <w:rsid w:val="00983CFF"/>
    <w:rsid w:val="00983D43"/>
    <w:rsid w:val="00984683"/>
    <w:rsid w:val="009846F8"/>
    <w:rsid w:val="009919BA"/>
    <w:rsid w:val="009950AD"/>
    <w:rsid w:val="009953EF"/>
    <w:rsid w:val="00995A26"/>
    <w:rsid w:val="009961D3"/>
    <w:rsid w:val="00997428"/>
    <w:rsid w:val="009A02A7"/>
    <w:rsid w:val="009A2EC8"/>
    <w:rsid w:val="009A47E3"/>
    <w:rsid w:val="009A4F07"/>
    <w:rsid w:val="009A7636"/>
    <w:rsid w:val="009B1591"/>
    <w:rsid w:val="009B1B8C"/>
    <w:rsid w:val="009B23B8"/>
    <w:rsid w:val="009B2BEB"/>
    <w:rsid w:val="009B465F"/>
    <w:rsid w:val="009B7786"/>
    <w:rsid w:val="009C07E5"/>
    <w:rsid w:val="009C192E"/>
    <w:rsid w:val="009C2686"/>
    <w:rsid w:val="009C2F82"/>
    <w:rsid w:val="009C42FF"/>
    <w:rsid w:val="009C5E4E"/>
    <w:rsid w:val="009C76C9"/>
    <w:rsid w:val="009C7DEE"/>
    <w:rsid w:val="009D291F"/>
    <w:rsid w:val="009D2D56"/>
    <w:rsid w:val="009D484B"/>
    <w:rsid w:val="009D6D12"/>
    <w:rsid w:val="009E13E2"/>
    <w:rsid w:val="009E3341"/>
    <w:rsid w:val="009E6E79"/>
    <w:rsid w:val="009E7D52"/>
    <w:rsid w:val="009E7E75"/>
    <w:rsid w:val="009F06C8"/>
    <w:rsid w:val="009F0B6D"/>
    <w:rsid w:val="009F12D0"/>
    <w:rsid w:val="009F260C"/>
    <w:rsid w:val="009F2653"/>
    <w:rsid w:val="009F2ADE"/>
    <w:rsid w:val="009F325E"/>
    <w:rsid w:val="009F415F"/>
    <w:rsid w:val="009F4FA7"/>
    <w:rsid w:val="009F5257"/>
    <w:rsid w:val="009F6771"/>
    <w:rsid w:val="009F7D11"/>
    <w:rsid w:val="00A00DCD"/>
    <w:rsid w:val="00A042A2"/>
    <w:rsid w:val="00A05E39"/>
    <w:rsid w:val="00A06029"/>
    <w:rsid w:val="00A0763A"/>
    <w:rsid w:val="00A11570"/>
    <w:rsid w:val="00A11C8D"/>
    <w:rsid w:val="00A12CA6"/>
    <w:rsid w:val="00A12D5C"/>
    <w:rsid w:val="00A13191"/>
    <w:rsid w:val="00A13A10"/>
    <w:rsid w:val="00A15E26"/>
    <w:rsid w:val="00A17C74"/>
    <w:rsid w:val="00A208BD"/>
    <w:rsid w:val="00A2406F"/>
    <w:rsid w:val="00A31B32"/>
    <w:rsid w:val="00A3222A"/>
    <w:rsid w:val="00A3333A"/>
    <w:rsid w:val="00A33DC8"/>
    <w:rsid w:val="00A36593"/>
    <w:rsid w:val="00A417BC"/>
    <w:rsid w:val="00A44394"/>
    <w:rsid w:val="00A443E3"/>
    <w:rsid w:val="00A44548"/>
    <w:rsid w:val="00A4576F"/>
    <w:rsid w:val="00A53F19"/>
    <w:rsid w:val="00A54266"/>
    <w:rsid w:val="00A5516C"/>
    <w:rsid w:val="00A55E70"/>
    <w:rsid w:val="00A64235"/>
    <w:rsid w:val="00A66033"/>
    <w:rsid w:val="00A6663C"/>
    <w:rsid w:val="00A6696F"/>
    <w:rsid w:val="00A71265"/>
    <w:rsid w:val="00A716D4"/>
    <w:rsid w:val="00A72271"/>
    <w:rsid w:val="00A72575"/>
    <w:rsid w:val="00A74EDB"/>
    <w:rsid w:val="00A750C0"/>
    <w:rsid w:val="00A7744A"/>
    <w:rsid w:val="00A77E09"/>
    <w:rsid w:val="00A80E6C"/>
    <w:rsid w:val="00A82B2A"/>
    <w:rsid w:val="00A82BBD"/>
    <w:rsid w:val="00A83E07"/>
    <w:rsid w:val="00A878B9"/>
    <w:rsid w:val="00A90821"/>
    <w:rsid w:val="00A913C0"/>
    <w:rsid w:val="00A92F5B"/>
    <w:rsid w:val="00A97953"/>
    <w:rsid w:val="00AA014F"/>
    <w:rsid w:val="00AA3941"/>
    <w:rsid w:val="00AA41F8"/>
    <w:rsid w:val="00AA4E96"/>
    <w:rsid w:val="00AA510F"/>
    <w:rsid w:val="00AA731B"/>
    <w:rsid w:val="00AA7C5A"/>
    <w:rsid w:val="00AB000A"/>
    <w:rsid w:val="00AB12D3"/>
    <w:rsid w:val="00AB503C"/>
    <w:rsid w:val="00AB683F"/>
    <w:rsid w:val="00AC20A0"/>
    <w:rsid w:val="00AC2209"/>
    <w:rsid w:val="00AC227D"/>
    <w:rsid w:val="00AC2E68"/>
    <w:rsid w:val="00AC361B"/>
    <w:rsid w:val="00AC5694"/>
    <w:rsid w:val="00AC61E7"/>
    <w:rsid w:val="00AC6E6A"/>
    <w:rsid w:val="00AD0CF8"/>
    <w:rsid w:val="00AD1991"/>
    <w:rsid w:val="00AD2B07"/>
    <w:rsid w:val="00AD4ECA"/>
    <w:rsid w:val="00AD7FE2"/>
    <w:rsid w:val="00AE03C9"/>
    <w:rsid w:val="00AE068E"/>
    <w:rsid w:val="00AE166E"/>
    <w:rsid w:val="00AE360F"/>
    <w:rsid w:val="00AE39D9"/>
    <w:rsid w:val="00AE3B6A"/>
    <w:rsid w:val="00AE4EB2"/>
    <w:rsid w:val="00AE54AE"/>
    <w:rsid w:val="00AE6D4E"/>
    <w:rsid w:val="00AF114B"/>
    <w:rsid w:val="00AF23DB"/>
    <w:rsid w:val="00AF26F6"/>
    <w:rsid w:val="00AF26F9"/>
    <w:rsid w:val="00AF544E"/>
    <w:rsid w:val="00AF5526"/>
    <w:rsid w:val="00AF7EE3"/>
    <w:rsid w:val="00B00991"/>
    <w:rsid w:val="00B0269F"/>
    <w:rsid w:val="00B101E7"/>
    <w:rsid w:val="00B11464"/>
    <w:rsid w:val="00B131AD"/>
    <w:rsid w:val="00B14866"/>
    <w:rsid w:val="00B15808"/>
    <w:rsid w:val="00B16067"/>
    <w:rsid w:val="00B161BF"/>
    <w:rsid w:val="00B17EDD"/>
    <w:rsid w:val="00B202BA"/>
    <w:rsid w:val="00B21700"/>
    <w:rsid w:val="00B24137"/>
    <w:rsid w:val="00B25E8B"/>
    <w:rsid w:val="00B25FE9"/>
    <w:rsid w:val="00B27A83"/>
    <w:rsid w:val="00B3126E"/>
    <w:rsid w:val="00B31646"/>
    <w:rsid w:val="00B3211C"/>
    <w:rsid w:val="00B36057"/>
    <w:rsid w:val="00B37479"/>
    <w:rsid w:val="00B409E9"/>
    <w:rsid w:val="00B46711"/>
    <w:rsid w:val="00B47469"/>
    <w:rsid w:val="00B47A59"/>
    <w:rsid w:val="00B52AE5"/>
    <w:rsid w:val="00B52BDA"/>
    <w:rsid w:val="00B53B53"/>
    <w:rsid w:val="00B55423"/>
    <w:rsid w:val="00B6191C"/>
    <w:rsid w:val="00B62A16"/>
    <w:rsid w:val="00B62A3B"/>
    <w:rsid w:val="00B66571"/>
    <w:rsid w:val="00B67E49"/>
    <w:rsid w:val="00B718B4"/>
    <w:rsid w:val="00B720F3"/>
    <w:rsid w:val="00B7373D"/>
    <w:rsid w:val="00B7609B"/>
    <w:rsid w:val="00B7635A"/>
    <w:rsid w:val="00B77621"/>
    <w:rsid w:val="00B779DC"/>
    <w:rsid w:val="00B81DAE"/>
    <w:rsid w:val="00B82B62"/>
    <w:rsid w:val="00B8323C"/>
    <w:rsid w:val="00B84BE7"/>
    <w:rsid w:val="00B8606E"/>
    <w:rsid w:val="00B922DE"/>
    <w:rsid w:val="00B9243D"/>
    <w:rsid w:val="00B947CF"/>
    <w:rsid w:val="00B96715"/>
    <w:rsid w:val="00BA08B6"/>
    <w:rsid w:val="00BA1135"/>
    <w:rsid w:val="00BA1644"/>
    <w:rsid w:val="00BA2B8B"/>
    <w:rsid w:val="00BA37A3"/>
    <w:rsid w:val="00BA4235"/>
    <w:rsid w:val="00BA737A"/>
    <w:rsid w:val="00BB089F"/>
    <w:rsid w:val="00BB1E1A"/>
    <w:rsid w:val="00BB3154"/>
    <w:rsid w:val="00BB3D0B"/>
    <w:rsid w:val="00BB482F"/>
    <w:rsid w:val="00BB66F1"/>
    <w:rsid w:val="00BB7279"/>
    <w:rsid w:val="00BC1FEF"/>
    <w:rsid w:val="00BC238A"/>
    <w:rsid w:val="00BC25C8"/>
    <w:rsid w:val="00BC3C8F"/>
    <w:rsid w:val="00BC64C2"/>
    <w:rsid w:val="00BD1D88"/>
    <w:rsid w:val="00BD24D1"/>
    <w:rsid w:val="00BD499D"/>
    <w:rsid w:val="00BD4C8B"/>
    <w:rsid w:val="00BD769C"/>
    <w:rsid w:val="00BE01C0"/>
    <w:rsid w:val="00BE07B8"/>
    <w:rsid w:val="00BE2604"/>
    <w:rsid w:val="00BE3A90"/>
    <w:rsid w:val="00BE3D53"/>
    <w:rsid w:val="00BE6390"/>
    <w:rsid w:val="00BE765C"/>
    <w:rsid w:val="00BE7E18"/>
    <w:rsid w:val="00BF0BCB"/>
    <w:rsid w:val="00BF35FC"/>
    <w:rsid w:val="00BF4B6B"/>
    <w:rsid w:val="00BF51BE"/>
    <w:rsid w:val="00BF54C0"/>
    <w:rsid w:val="00BF5692"/>
    <w:rsid w:val="00BF6936"/>
    <w:rsid w:val="00C00B82"/>
    <w:rsid w:val="00C0358C"/>
    <w:rsid w:val="00C04004"/>
    <w:rsid w:val="00C04629"/>
    <w:rsid w:val="00C04F37"/>
    <w:rsid w:val="00C0669B"/>
    <w:rsid w:val="00C10C7A"/>
    <w:rsid w:val="00C14B1A"/>
    <w:rsid w:val="00C14DFB"/>
    <w:rsid w:val="00C17BFC"/>
    <w:rsid w:val="00C2362D"/>
    <w:rsid w:val="00C258D8"/>
    <w:rsid w:val="00C263F9"/>
    <w:rsid w:val="00C26E11"/>
    <w:rsid w:val="00C30CAA"/>
    <w:rsid w:val="00C31AB3"/>
    <w:rsid w:val="00C330DA"/>
    <w:rsid w:val="00C337FF"/>
    <w:rsid w:val="00C348B6"/>
    <w:rsid w:val="00C3560E"/>
    <w:rsid w:val="00C4169A"/>
    <w:rsid w:val="00C41BD3"/>
    <w:rsid w:val="00C43221"/>
    <w:rsid w:val="00C44294"/>
    <w:rsid w:val="00C45123"/>
    <w:rsid w:val="00C46668"/>
    <w:rsid w:val="00C4785B"/>
    <w:rsid w:val="00C51EF3"/>
    <w:rsid w:val="00C53E0A"/>
    <w:rsid w:val="00C556C3"/>
    <w:rsid w:val="00C563D3"/>
    <w:rsid w:val="00C61C15"/>
    <w:rsid w:val="00C66D8D"/>
    <w:rsid w:val="00C66DEE"/>
    <w:rsid w:val="00C67DA5"/>
    <w:rsid w:val="00C70316"/>
    <w:rsid w:val="00C738DA"/>
    <w:rsid w:val="00C76437"/>
    <w:rsid w:val="00C806EF"/>
    <w:rsid w:val="00C80B73"/>
    <w:rsid w:val="00C84B69"/>
    <w:rsid w:val="00C8678A"/>
    <w:rsid w:val="00C867C3"/>
    <w:rsid w:val="00C903B1"/>
    <w:rsid w:val="00C90C0C"/>
    <w:rsid w:val="00C93058"/>
    <w:rsid w:val="00C9417F"/>
    <w:rsid w:val="00C964FC"/>
    <w:rsid w:val="00C96AD1"/>
    <w:rsid w:val="00CA1C1E"/>
    <w:rsid w:val="00CA1D3B"/>
    <w:rsid w:val="00CA1EBE"/>
    <w:rsid w:val="00CA290A"/>
    <w:rsid w:val="00CA7ED9"/>
    <w:rsid w:val="00CB06F5"/>
    <w:rsid w:val="00CB2D2E"/>
    <w:rsid w:val="00CB437F"/>
    <w:rsid w:val="00CC002F"/>
    <w:rsid w:val="00CC0330"/>
    <w:rsid w:val="00CC0896"/>
    <w:rsid w:val="00CC0947"/>
    <w:rsid w:val="00CC53F5"/>
    <w:rsid w:val="00CC58D9"/>
    <w:rsid w:val="00CC7759"/>
    <w:rsid w:val="00CD04AD"/>
    <w:rsid w:val="00CD15F0"/>
    <w:rsid w:val="00CD162E"/>
    <w:rsid w:val="00CD49DA"/>
    <w:rsid w:val="00CD6312"/>
    <w:rsid w:val="00CD6AD3"/>
    <w:rsid w:val="00CE0702"/>
    <w:rsid w:val="00CE0EF3"/>
    <w:rsid w:val="00CE162B"/>
    <w:rsid w:val="00CE3B35"/>
    <w:rsid w:val="00CE40A2"/>
    <w:rsid w:val="00CE7328"/>
    <w:rsid w:val="00CF1D5D"/>
    <w:rsid w:val="00CF2A36"/>
    <w:rsid w:val="00CF2E92"/>
    <w:rsid w:val="00CF3A13"/>
    <w:rsid w:val="00CF3BAC"/>
    <w:rsid w:val="00CF5FE8"/>
    <w:rsid w:val="00D06578"/>
    <w:rsid w:val="00D074FD"/>
    <w:rsid w:val="00D07762"/>
    <w:rsid w:val="00D07A07"/>
    <w:rsid w:val="00D11089"/>
    <w:rsid w:val="00D16C82"/>
    <w:rsid w:val="00D16FEC"/>
    <w:rsid w:val="00D17CCD"/>
    <w:rsid w:val="00D21EFC"/>
    <w:rsid w:val="00D2201B"/>
    <w:rsid w:val="00D230F3"/>
    <w:rsid w:val="00D23C88"/>
    <w:rsid w:val="00D24EC4"/>
    <w:rsid w:val="00D26124"/>
    <w:rsid w:val="00D273B8"/>
    <w:rsid w:val="00D27E8E"/>
    <w:rsid w:val="00D31576"/>
    <w:rsid w:val="00D33112"/>
    <w:rsid w:val="00D34F95"/>
    <w:rsid w:val="00D35C1B"/>
    <w:rsid w:val="00D375D6"/>
    <w:rsid w:val="00D41C12"/>
    <w:rsid w:val="00D4204F"/>
    <w:rsid w:val="00D43D75"/>
    <w:rsid w:val="00D4784D"/>
    <w:rsid w:val="00D50BEF"/>
    <w:rsid w:val="00D50FDF"/>
    <w:rsid w:val="00D542FC"/>
    <w:rsid w:val="00D54B93"/>
    <w:rsid w:val="00D557D9"/>
    <w:rsid w:val="00D55BAE"/>
    <w:rsid w:val="00D609D2"/>
    <w:rsid w:val="00D609DF"/>
    <w:rsid w:val="00D625FE"/>
    <w:rsid w:val="00D629DC"/>
    <w:rsid w:val="00D636A9"/>
    <w:rsid w:val="00D6380D"/>
    <w:rsid w:val="00D657D5"/>
    <w:rsid w:val="00D71F0E"/>
    <w:rsid w:val="00D71FCB"/>
    <w:rsid w:val="00D73A12"/>
    <w:rsid w:val="00D73A4B"/>
    <w:rsid w:val="00D7463A"/>
    <w:rsid w:val="00D74669"/>
    <w:rsid w:val="00D757FC"/>
    <w:rsid w:val="00D762D7"/>
    <w:rsid w:val="00D81961"/>
    <w:rsid w:val="00D827DC"/>
    <w:rsid w:val="00D83825"/>
    <w:rsid w:val="00D8523A"/>
    <w:rsid w:val="00D85F02"/>
    <w:rsid w:val="00D91E1E"/>
    <w:rsid w:val="00D91FF9"/>
    <w:rsid w:val="00D9303E"/>
    <w:rsid w:val="00D94343"/>
    <w:rsid w:val="00D96E6E"/>
    <w:rsid w:val="00D9762E"/>
    <w:rsid w:val="00DA18A3"/>
    <w:rsid w:val="00DA1B97"/>
    <w:rsid w:val="00DA1F9C"/>
    <w:rsid w:val="00DA214E"/>
    <w:rsid w:val="00DA5746"/>
    <w:rsid w:val="00DA5C6B"/>
    <w:rsid w:val="00DA5ED4"/>
    <w:rsid w:val="00DA7209"/>
    <w:rsid w:val="00DA7889"/>
    <w:rsid w:val="00DB02B3"/>
    <w:rsid w:val="00DB0DC2"/>
    <w:rsid w:val="00DB25F9"/>
    <w:rsid w:val="00DB420A"/>
    <w:rsid w:val="00DB6356"/>
    <w:rsid w:val="00DB7F6B"/>
    <w:rsid w:val="00DC0A3A"/>
    <w:rsid w:val="00DC13CD"/>
    <w:rsid w:val="00DC14E4"/>
    <w:rsid w:val="00DC49DE"/>
    <w:rsid w:val="00DC5DE0"/>
    <w:rsid w:val="00DC7BB7"/>
    <w:rsid w:val="00DD11E9"/>
    <w:rsid w:val="00DD1F05"/>
    <w:rsid w:val="00DD2338"/>
    <w:rsid w:val="00DD2476"/>
    <w:rsid w:val="00DD2523"/>
    <w:rsid w:val="00DD529D"/>
    <w:rsid w:val="00DD7149"/>
    <w:rsid w:val="00DD7391"/>
    <w:rsid w:val="00DE01F2"/>
    <w:rsid w:val="00DE08AE"/>
    <w:rsid w:val="00DE379C"/>
    <w:rsid w:val="00DE3EE8"/>
    <w:rsid w:val="00DE40AE"/>
    <w:rsid w:val="00DE7ADD"/>
    <w:rsid w:val="00DF0853"/>
    <w:rsid w:val="00DF257D"/>
    <w:rsid w:val="00DF3CD4"/>
    <w:rsid w:val="00DF486D"/>
    <w:rsid w:val="00DF4997"/>
    <w:rsid w:val="00DF6B49"/>
    <w:rsid w:val="00E03698"/>
    <w:rsid w:val="00E03E0D"/>
    <w:rsid w:val="00E0536D"/>
    <w:rsid w:val="00E068C8"/>
    <w:rsid w:val="00E07CE4"/>
    <w:rsid w:val="00E07D2C"/>
    <w:rsid w:val="00E10434"/>
    <w:rsid w:val="00E11B7A"/>
    <w:rsid w:val="00E12D85"/>
    <w:rsid w:val="00E1404C"/>
    <w:rsid w:val="00E146C7"/>
    <w:rsid w:val="00E16D76"/>
    <w:rsid w:val="00E17051"/>
    <w:rsid w:val="00E23C37"/>
    <w:rsid w:val="00E23C65"/>
    <w:rsid w:val="00E27041"/>
    <w:rsid w:val="00E276A0"/>
    <w:rsid w:val="00E300A4"/>
    <w:rsid w:val="00E31EEB"/>
    <w:rsid w:val="00E32EB2"/>
    <w:rsid w:val="00E34713"/>
    <w:rsid w:val="00E3603D"/>
    <w:rsid w:val="00E36C0B"/>
    <w:rsid w:val="00E3795C"/>
    <w:rsid w:val="00E40648"/>
    <w:rsid w:val="00E432DB"/>
    <w:rsid w:val="00E46081"/>
    <w:rsid w:val="00E46271"/>
    <w:rsid w:val="00E46683"/>
    <w:rsid w:val="00E4739B"/>
    <w:rsid w:val="00E473B2"/>
    <w:rsid w:val="00E47B20"/>
    <w:rsid w:val="00E53183"/>
    <w:rsid w:val="00E5334E"/>
    <w:rsid w:val="00E53F03"/>
    <w:rsid w:val="00E555D5"/>
    <w:rsid w:val="00E5578D"/>
    <w:rsid w:val="00E60F71"/>
    <w:rsid w:val="00E624BB"/>
    <w:rsid w:val="00E62B38"/>
    <w:rsid w:val="00E64045"/>
    <w:rsid w:val="00E6618B"/>
    <w:rsid w:val="00E66388"/>
    <w:rsid w:val="00E6712A"/>
    <w:rsid w:val="00E7073F"/>
    <w:rsid w:val="00E71183"/>
    <w:rsid w:val="00E74AC6"/>
    <w:rsid w:val="00E74C51"/>
    <w:rsid w:val="00E74F27"/>
    <w:rsid w:val="00E773D6"/>
    <w:rsid w:val="00E779D2"/>
    <w:rsid w:val="00E77DF7"/>
    <w:rsid w:val="00E77FCC"/>
    <w:rsid w:val="00E81897"/>
    <w:rsid w:val="00E81E79"/>
    <w:rsid w:val="00E82E7F"/>
    <w:rsid w:val="00E875F0"/>
    <w:rsid w:val="00E90757"/>
    <w:rsid w:val="00E931E4"/>
    <w:rsid w:val="00E93E89"/>
    <w:rsid w:val="00E94BC4"/>
    <w:rsid w:val="00E97655"/>
    <w:rsid w:val="00EA1E7F"/>
    <w:rsid w:val="00EA24E6"/>
    <w:rsid w:val="00EA6410"/>
    <w:rsid w:val="00EA6607"/>
    <w:rsid w:val="00EB0024"/>
    <w:rsid w:val="00EB0925"/>
    <w:rsid w:val="00EB41B1"/>
    <w:rsid w:val="00EB4495"/>
    <w:rsid w:val="00EB64C5"/>
    <w:rsid w:val="00EB6A7A"/>
    <w:rsid w:val="00EC0BD1"/>
    <w:rsid w:val="00EC30ED"/>
    <w:rsid w:val="00EC397F"/>
    <w:rsid w:val="00EC3BB2"/>
    <w:rsid w:val="00EC42F8"/>
    <w:rsid w:val="00EC44D3"/>
    <w:rsid w:val="00ED14A8"/>
    <w:rsid w:val="00ED1A5E"/>
    <w:rsid w:val="00ED26A3"/>
    <w:rsid w:val="00ED285C"/>
    <w:rsid w:val="00ED2E36"/>
    <w:rsid w:val="00ED4E77"/>
    <w:rsid w:val="00ED5644"/>
    <w:rsid w:val="00ED5C1E"/>
    <w:rsid w:val="00ED5C31"/>
    <w:rsid w:val="00ED68EC"/>
    <w:rsid w:val="00ED7FE9"/>
    <w:rsid w:val="00EE04A1"/>
    <w:rsid w:val="00EE13DA"/>
    <w:rsid w:val="00EE2ED3"/>
    <w:rsid w:val="00EE4D62"/>
    <w:rsid w:val="00EF4388"/>
    <w:rsid w:val="00EF5230"/>
    <w:rsid w:val="00EF530B"/>
    <w:rsid w:val="00EF659B"/>
    <w:rsid w:val="00EF65DD"/>
    <w:rsid w:val="00F00C8A"/>
    <w:rsid w:val="00F01340"/>
    <w:rsid w:val="00F01BB4"/>
    <w:rsid w:val="00F02D4F"/>
    <w:rsid w:val="00F043AD"/>
    <w:rsid w:val="00F060B8"/>
    <w:rsid w:val="00F06B90"/>
    <w:rsid w:val="00F06C5C"/>
    <w:rsid w:val="00F1210C"/>
    <w:rsid w:val="00F12BA3"/>
    <w:rsid w:val="00F1529C"/>
    <w:rsid w:val="00F15A38"/>
    <w:rsid w:val="00F15BE9"/>
    <w:rsid w:val="00F160EC"/>
    <w:rsid w:val="00F17D72"/>
    <w:rsid w:val="00F22C56"/>
    <w:rsid w:val="00F264DC"/>
    <w:rsid w:val="00F27F63"/>
    <w:rsid w:val="00F303AB"/>
    <w:rsid w:val="00F406CA"/>
    <w:rsid w:val="00F40F4D"/>
    <w:rsid w:val="00F44F64"/>
    <w:rsid w:val="00F516A6"/>
    <w:rsid w:val="00F543B4"/>
    <w:rsid w:val="00F54765"/>
    <w:rsid w:val="00F54C6E"/>
    <w:rsid w:val="00F5542C"/>
    <w:rsid w:val="00F5565C"/>
    <w:rsid w:val="00F573A8"/>
    <w:rsid w:val="00F60A58"/>
    <w:rsid w:val="00F60D12"/>
    <w:rsid w:val="00F63D22"/>
    <w:rsid w:val="00F64DCB"/>
    <w:rsid w:val="00F65813"/>
    <w:rsid w:val="00F65EE3"/>
    <w:rsid w:val="00F66465"/>
    <w:rsid w:val="00F66716"/>
    <w:rsid w:val="00F706BB"/>
    <w:rsid w:val="00F71EF7"/>
    <w:rsid w:val="00F75B2F"/>
    <w:rsid w:val="00F77719"/>
    <w:rsid w:val="00F80CD1"/>
    <w:rsid w:val="00F81676"/>
    <w:rsid w:val="00F83F54"/>
    <w:rsid w:val="00F85E45"/>
    <w:rsid w:val="00F87202"/>
    <w:rsid w:val="00F937F6"/>
    <w:rsid w:val="00F93C88"/>
    <w:rsid w:val="00F94C41"/>
    <w:rsid w:val="00F9587D"/>
    <w:rsid w:val="00F95B38"/>
    <w:rsid w:val="00FA20D6"/>
    <w:rsid w:val="00FA341D"/>
    <w:rsid w:val="00FA39EC"/>
    <w:rsid w:val="00FA3EA2"/>
    <w:rsid w:val="00FA7383"/>
    <w:rsid w:val="00FB0302"/>
    <w:rsid w:val="00FB2E28"/>
    <w:rsid w:val="00FB3095"/>
    <w:rsid w:val="00FB3104"/>
    <w:rsid w:val="00FB3FD9"/>
    <w:rsid w:val="00FB516B"/>
    <w:rsid w:val="00FC1A27"/>
    <w:rsid w:val="00FC3452"/>
    <w:rsid w:val="00FC4784"/>
    <w:rsid w:val="00FC5F00"/>
    <w:rsid w:val="00FC6090"/>
    <w:rsid w:val="00FC66C3"/>
    <w:rsid w:val="00FD0203"/>
    <w:rsid w:val="00FD0E5B"/>
    <w:rsid w:val="00FD106C"/>
    <w:rsid w:val="00FD458A"/>
    <w:rsid w:val="00FE038B"/>
    <w:rsid w:val="00FE1ABD"/>
    <w:rsid w:val="00FE1DCF"/>
    <w:rsid w:val="00FE2056"/>
    <w:rsid w:val="00FE3034"/>
    <w:rsid w:val="00FE411C"/>
    <w:rsid w:val="00FE6800"/>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DF7D6FF0-2F03-4A1D-82A9-3077AD23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2653"/>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Okean Címsor 1,leap1cim,1.0  Heading 1,Okean1,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Okean2,_NFÜ, Char,2.1 Heading"/>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aliases w:val="Okean3,NFÜ,Címsor 3 Char1,Címsor 3 Char Char,Okean3 Char Char,NFÜ Char,Heading 3p,Heading 3 Char,Heading 3p Char"/>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Okean4,Okean_NFU"/>
    <w:basedOn w:val="Norml"/>
    <w:next w:val="Szvegtrzs"/>
    <w:uiPriority w:val="9"/>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aliases w:val="Okean5"/>
    <w:basedOn w:val="Norml"/>
    <w:next w:val="Szvegtrzs"/>
    <w:uiPriority w:val="9"/>
    <w:qFormat/>
    <w:rsid w:val="00B52BDA"/>
    <w:pPr>
      <w:numPr>
        <w:ilvl w:val="4"/>
        <w:numId w:val="1"/>
      </w:numPr>
      <w:spacing w:before="240" w:after="60"/>
      <w:outlineLvl w:val="4"/>
    </w:pPr>
    <w:rPr>
      <w:rFonts w:eastAsia="Times New Roman"/>
      <w:b/>
      <w:bCs/>
      <w:i/>
      <w:iCs/>
      <w:sz w:val="26"/>
      <w:szCs w:val="26"/>
    </w:rPr>
  </w:style>
  <w:style w:type="paragraph" w:styleId="Cmsor6">
    <w:name w:val="heading 6"/>
    <w:aliases w:val="Okean6"/>
    <w:basedOn w:val="Norml"/>
    <w:next w:val="Szvegtrzs"/>
    <w:uiPriority w:val="9"/>
    <w:qFormat/>
    <w:rsid w:val="00B52BDA"/>
    <w:pPr>
      <w:numPr>
        <w:ilvl w:val="5"/>
        <w:numId w:val="1"/>
      </w:numPr>
      <w:spacing w:before="240" w:after="60"/>
      <w:outlineLvl w:val="5"/>
    </w:pPr>
    <w:rPr>
      <w:rFonts w:eastAsia="Times New Roman"/>
      <w:b/>
      <w:bCs/>
      <w:sz w:val="18"/>
      <w:szCs w:val="18"/>
    </w:rPr>
  </w:style>
  <w:style w:type="paragraph" w:styleId="Cmsor7">
    <w:name w:val="heading 7"/>
    <w:aliases w:val="Címs 5,Okean7,body 4 labelr"/>
    <w:basedOn w:val="Norml"/>
    <w:next w:val="Norml"/>
    <w:link w:val="Cmsor7Char"/>
    <w:uiPriority w:val="9"/>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aliases w:val="Okean8"/>
    <w:basedOn w:val="Norml"/>
    <w:next w:val="Szvegtrzs"/>
    <w:uiPriority w:val="9"/>
    <w:qFormat/>
    <w:rsid w:val="00B52BDA"/>
    <w:pPr>
      <w:numPr>
        <w:ilvl w:val="7"/>
        <w:numId w:val="1"/>
      </w:numPr>
      <w:spacing w:before="240" w:after="60"/>
      <w:outlineLvl w:val="7"/>
    </w:pPr>
    <w:rPr>
      <w:rFonts w:eastAsia="Times New Roman"/>
      <w:b/>
      <w:bCs/>
      <w:i/>
      <w:iCs/>
    </w:rPr>
  </w:style>
  <w:style w:type="paragraph" w:styleId="Cmsor9">
    <w:name w:val="heading 9"/>
    <w:basedOn w:val="Norml"/>
    <w:next w:val="Norml"/>
    <w:link w:val="Cmsor9Char"/>
    <w:uiPriority w:val="9"/>
    <w:qFormat/>
    <w:rsid w:val="005800F5"/>
    <w:pPr>
      <w:tabs>
        <w:tab w:val="num" w:pos="1584"/>
      </w:tabs>
      <w:suppressAutoHyphens w:val="0"/>
      <w:spacing w:before="240" w:after="60" w:line="360" w:lineRule="auto"/>
      <w:ind w:left="1584" w:hanging="1584"/>
      <w:jc w:val="both"/>
      <w:textAlignment w:val="auto"/>
      <w:outlineLvl w:val="8"/>
    </w:pPr>
    <w:rPr>
      <w:rFonts w:ascii="Arial Narrow" w:eastAsia="Times New Roman" w:hAnsi="Arial Narrow" w:cs="Times New Roman"/>
      <w:b/>
      <w:i/>
      <w:color w:val="auto"/>
      <w:kern w:val="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uiPriority w:val="99"/>
    <w:rsid w:val="00B52BDA"/>
    <w:rPr>
      <w:sz w:val="22"/>
      <w:szCs w:val="22"/>
    </w:rPr>
  </w:style>
  <w:style w:type="character" w:customStyle="1" w:styleId="llbChar">
    <w:name w:val="Élőláb Char"/>
    <w:aliases w:val="Footer1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aliases w:val="Figure 1"/>
    <w:basedOn w:val="Norml"/>
    <w:link w:val="KpalrsChar"/>
    <w:uiPriority w:val="35"/>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uiPriority w:val="99"/>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aliases w:val="Címs 5 Char,Okean7 Char,body 4 labelr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p">
    <w:name w:val="np"/>
    <w:basedOn w:val="Norml"/>
    <w:rsid w:val="00645A09"/>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 w:type="paragraph" w:customStyle="1" w:styleId="Nadia">
    <w:name w:val="Nadia"/>
    <w:basedOn w:val="Norml"/>
    <w:rsid w:val="00B21700"/>
    <w:pPr>
      <w:suppressAutoHyphens w:val="0"/>
      <w:spacing w:after="240" w:line="240" w:lineRule="auto"/>
      <w:jc w:val="both"/>
      <w:textAlignment w:val="auto"/>
    </w:pPr>
    <w:rPr>
      <w:rFonts w:eastAsia="Times New Roman"/>
      <w:color w:val="auto"/>
      <w:kern w:val="0"/>
      <w:sz w:val="22"/>
      <w:szCs w:val="22"/>
      <w:lang w:val="en-GB" w:eastAsia="en-US"/>
    </w:rPr>
  </w:style>
  <w:style w:type="paragraph" w:customStyle="1" w:styleId="bra">
    <w:name w:val="ábra"/>
    <w:basedOn w:val="Norml"/>
    <w:rsid w:val="00B21700"/>
    <w:pPr>
      <w:keepNext/>
      <w:suppressAutoHyphens w:val="0"/>
      <w:spacing w:before="120" w:after="120" w:line="240" w:lineRule="auto"/>
      <w:jc w:val="center"/>
      <w:textAlignment w:val="auto"/>
    </w:pPr>
    <w:rPr>
      <w:rFonts w:ascii="Times New Roman" w:eastAsia="Times New Roman" w:hAnsi="Times New Roman" w:cs="Times New Roman"/>
      <w:b/>
      <w:bCs/>
      <w:color w:val="auto"/>
      <w:kern w:val="0"/>
      <w:sz w:val="20"/>
      <w:szCs w:val="20"/>
      <w:lang w:eastAsia="hu-HU"/>
    </w:rPr>
  </w:style>
  <w:style w:type="paragraph" w:customStyle="1" w:styleId="norml0">
    <w:name w:val="normál"/>
    <w:basedOn w:val="Norml"/>
    <w:qFormat/>
    <w:rsid w:val="00B21700"/>
    <w:pPr>
      <w:keepNext/>
      <w:spacing w:before="240" w:after="120" w:line="240" w:lineRule="auto"/>
      <w:contextualSpacing/>
      <w:jc w:val="both"/>
      <w:textAlignment w:val="auto"/>
    </w:pPr>
    <w:rPr>
      <w:rFonts w:ascii="Times New Roman" w:eastAsia="Times New Roman" w:hAnsi="Times New Roman" w:cs="Times New Roman"/>
      <w:color w:val="auto"/>
      <w:kern w:val="0"/>
      <w:szCs w:val="22"/>
      <w:lang w:eastAsia="en-US"/>
    </w:rPr>
  </w:style>
  <w:style w:type="character" w:customStyle="1" w:styleId="Cmsor9Char">
    <w:name w:val="Címsor 9 Char"/>
    <w:basedOn w:val="Bekezdsalapbettpusa"/>
    <w:link w:val="Cmsor9"/>
    <w:rsid w:val="005800F5"/>
    <w:rPr>
      <w:rFonts w:ascii="Arial Narrow" w:hAnsi="Arial Narrow"/>
      <w:b/>
      <w:i/>
      <w:sz w:val="24"/>
    </w:rPr>
  </w:style>
  <w:style w:type="paragraph" w:customStyle="1" w:styleId="Normlfelsorols">
    <w:name w:val="Normál felsorolás"/>
    <w:basedOn w:val="Norml"/>
    <w:rsid w:val="005800F5"/>
    <w:pPr>
      <w:widowControl w:val="0"/>
      <w:numPr>
        <w:numId w:val="3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character" w:customStyle="1" w:styleId="KpalrsChar">
    <w:name w:val="Képaláírás Char"/>
    <w:aliases w:val="Figure 1 Char"/>
    <w:link w:val="Kpalrs"/>
    <w:uiPriority w:val="35"/>
    <w:rsid w:val="00D4784D"/>
    <w:rPr>
      <w:rFonts w:ascii="Arial" w:eastAsia="Calibri" w:hAnsi="Arial" w:cs="Mangal"/>
      <w:i/>
      <w:iCs/>
      <w:color w:val="000000"/>
      <w:kern w:val="1"/>
      <w:sz w:val="24"/>
      <w:szCs w:val="24"/>
      <w:lang w:eastAsia="zh-CN"/>
    </w:rPr>
  </w:style>
  <w:style w:type="character" w:customStyle="1" w:styleId="Felsorols1Char">
    <w:name w:val="Felsorolás1 Char"/>
    <w:link w:val="Felsorols1"/>
    <w:locked/>
    <w:rsid w:val="00D4784D"/>
    <w:rPr>
      <w:rFonts w:ascii="Arial" w:hAnsi="Arial"/>
    </w:rPr>
  </w:style>
  <w:style w:type="paragraph" w:customStyle="1" w:styleId="Felsorols1">
    <w:name w:val="Felsorolás1"/>
    <w:basedOn w:val="Listaszerbekezds"/>
    <w:link w:val="Felsorols1Char"/>
    <w:qFormat/>
    <w:rsid w:val="00D4784D"/>
    <w:pPr>
      <w:spacing w:before="0" w:after="160" w:line="256" w:lineRule="auto"/>
      <w:ind w:left="432" w:hanging="432"/>
      <w:jc w:val="left"/>
    </w:pPr>
    <w:rPr>
      <w:rFonts w:ascii="Arial" w:eastAsia="Times New Roman" w:hAnsi="Arial"/>
      <w:kern w:val="0"/>
      <w:sz w:val="20"/>
      <w:szCs w:val="20"/>
      <w:lang w:eastAsia="hu-HU"/>
    </w:rPr>
  </w:style>
  <w:style w:type="character" w:customStyle="1" w:styleId="st1">
    <w:name w:val="st1"/>
    <w:basedOn w:val="Bekezdsalapbettpusa"/>
    <w:rsid w:val="00D4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d.europa.eu/udl?uri=TED:NOTICE:356711-2016:TEXT:HU:HTML" TargetMode="External"/><Relationship Id="rId18" Type="http://schemas.openxmlformats.org/officeDocument/2006/relationships/hyperlink" Target="mailto:budapestfv-kh-mmszsz-mu@ommf.gov.hu" TargetMode="External"/><Relationship Id="rId26" Type="http://schemas.openxmlformats.org/officeDocument/2006/relationships/hyperlink" Target="mailto:heves-kh-mmszsz-mu@ommf.gov.hu" TargetMode="External"/><Relationship Id="rId3" Type="http://schemas.openxmlformats.org/officeDocument/2006/relationships/customXml" Target="../customXml/item3.xml"/><Relationship Id="rId21" Type="http://schemas.openxmlformats.org/officeDocument/2006/relationships/hyperlink" Target="mailto:jasznsz-kh-mmszsz@ommf.gov.h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akacs@eszker.eu" TargetMode="External"/><Relationship Id="rId17" Type="http://schemas.openxmlformats.org/officeDocument/2006/relationships/hyperlink" Target="mailto:lakossag@kim.gov.hu" TargetMode="External"/><Relationship Id="rId25" Type="http://schemas.openxmlformats.org/officeDocument/2006/relationships/hyperlink" Target="mailto:jasznsz-kh-mmszsz@ommf.gov.h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itkarsag@kmr.antsz.hu" TargetMode="External"/><Relationship Id="rId20" Type="http://schemas.openxmlformats.org/officeDocument/2006/relationships/hyperlink" Target="mailto:jasznsz-kh-mmszsz-mv@ommf.gov.hu" TargetMode="External"/><Relationship Id="rId29"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hyperlink" Target="mailto:jasznsz-kh-mmszsz-mu@ommf.gov.h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v.gov.hu/magyar_oldalak/nav/ugyfelszolg/regiok/kozepmagyarorszag/ugyfelszolgalatok/dozsgyorgy_szolg.html" TargetMode="External"/><Relationship Id="rId23" Type="http://schemas.openxmlformats.org/officeDocument/2006/relationships/hyperlink" Target="mailto:heves-kh-mmszsz@ommf.gov.hu" TargetMode="External"/><Relationship Id="rId28" Type="http://schemas.openxmlformats.org/officeDocument/2006/relationships/hyperlink" Target="mailto:lakossag@kim.gov.h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budapestfv-kh-mmszsz-mv@ommf.gov.h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zbeszerzes@me.gov.hu" TargetMode="External"/><Relationship Id="rId22" Type="http://schemas.openxmlformats.org/officeDocument/2006/relationships/hyperlink" Target="mailto:heves-kh-mmszsz-mv@ommf.gov.hu" TargetMode="External"/><Relationship Id="rId27" Type="http://schemas.openxmlformats.org/officeDocument/2006/relationships/hyperlink" Target="mailto:heves-kh-mmszsz@ommf.gov.hu" TargetMode="External"/><Relationship Id="rId30" Type="http://schemas.openxmlformats.org/officeDocument/2006/relationships/hyperlink" Target="http://www.mek.hu" TargetMode="External"/><Relationship Id="rId35"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AC758-59D0-45C5-AADE-35E3C62C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110</Pages>
  <Words>26255</Words>
  <Characters>181165</Characters>
  <Application>Microsoft Office Word</Application>
  <DocSecurity>0</DocSecurity>
  <Lines>1509</Lines>
  <Paragraphs>414</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207006</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12</cp:revision>
  <cp:lastPrinted>2016-06-03T12:43:00Z</cp:lastPrinted>
  <dcterms:created xsi:type="dcterms:W3CDTF">2016-10-06T07:24:00Z</dcterms:created>
  <dcterms:modified xsi:type="dcterms:W3CDTF">2016-10-13T07:44:00Z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