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B2" w:rsidRDefault="00DC72B2" w:rsidP="00DC72B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4349"/>
      </w:tblGrid>
      <w:tr w:rsidR="00DC72B2" w:rsidRPr="00DC72B2" w:rsidTr="00AA4630">
        <w:trPr>
          <w:trHeight w:val="712"/>
        </w:trPr>
        <w:tc>
          <w:tcPr>
            <w:tcW w:w="8698" w:type="dxa"/>
            <w:gridSpan w:val="2"/>
          </w:tcPr>
          <w:p w:rsidR="00B82245" w:rsidRPr="00CC4C8C" w:rsidRDefault="00FD5F01" w:rsidP="005B6E5E">
            <w:pPr>
              <w:pStyle w:val="Default"/>
              <w:jc w:val="center"/>
              <w:rPr>
                <w:b/>
              </w:rPr>
            </w:pPr>
            <w:r w:rsidRPr="00CC4C8C">
              <w:rPr>
                <w:b/>
              </w:rPr>
              <w:t>Vízrajzi Adatbázis</w:t>
            </w:r>
          </w:p>
        </w:tc>
      </w:tr>
      <w:tr w:rsidR="00DC72B2" w:rsidTr="008D18C8">
        <w:trPr>
          <w:trHeight w:val="411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Formátum </w:t>
            </w:r>
          </w:p>
        </w:tc>
        <w:tc>
          <w:tcPr>
            <w:tcW w:w="4349" w:type="dxa"/>
            <w:vAlign w:val="center"/>
          </w:tcPr>
          <w:p w:rsidR="00DC72B2" w:rsidRDefault="00392B52" w:rsidP="00DC72B2">
            <w:pPr>
              <w:pStyle w:val="Default"/>
            </w:pPr>
            <w:r>
              <w:t>Elektronikus</w:t>
            </w:r>
            <w:r w:rsidR="00EA2D4C">
              <w:t>.</w:t>
            </w:r>
            <w:r w:rsidR="00DC72B2">
              <w:t xml:space="preserve"> </w:t>
            </w:r>
          </w:p>
        </w:tc>
      </w:tr>
      <w:tr w:rsidR="00DC72B2" w:rsidTr="008D18C8">
        <w:trPr>
          <w:trHeight w:val="1410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célja </w:t>
            </w:r>
          </w:p>
        </w:tc>
        <w:tc>
          <w:tcPr>
            <w:tcW w:w="4349" w:type="dxa"/>
            <w:vAlign w:val="center"/>
          </w:tcPr>
          <w:p w:rsidR="00392B52" w:rsidRPr="00392B52" w:rsidRDefault="00392B52" w:rsidP="00AA46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Pr="00392B52">
              <w:rPr>
                <w:sz w:val="23"/>
                <w:szCs w:val="23"/>
              </w:rPr>
              <w:t xml:space="preserve"> vízügyi igazgatási szervezet vízgazdálkodási nyilvántartásáról</w:t>
            </w:r>
            <w:r>
              <w:rPr>
                <w:sz w:val="23"/>
                <w:szCs w:val="23"/>
              </w:rPr>
              <w:t xml:space="preserve"> szóló </w:t>
            </w:r>
            <w:r w:rsidRPr="00392B52">
              <w:rPr>
                <w:sz w:val="23"/>
                <w:szCs w:val="23"/>
              </w:rPr>
              <w:t>23/1998. (XI. 6.) KHVM rendelet</w:t>
            </w:r>
            <w:r>
              <w:rPr>
                <w:sz w:val="23"/>
                <w:szCs w:val="23"/>
              </w:rPr>
              <w:t xml:space="preserve"> 1</w:t>
            </w:r>
            <w:r w:rsidR="00DE102B">
              <w:rPr>
                <w:sz w:val="23"/>
                <w:szCs w:val="23"/>
              </w:rPr>
              <w:t>. §</w:t>
            </w:r>
            <w:proofErr w:type="spellStart"/>
            <w:r w:rsidR="00DE102B">
              <w:rPr>
                <w:sz w:val="23"/>
                <w:szCs w:val="23"/>
              </w:rPr>
              <w:t>-</w:t>
            </w:r>
            <w:proofErr w:type="gramStart"/>
            <w:r w:rsidR="00DE102B">
              <w:rPr>
                <w:sz w:val="23"/>
                <w:szCs w:val="23"/>
              </w:rPr>
              <w:t>a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alapján vízgazdálkodási nyilvántartás vezetése.</w:t>
            </w:r>
          </w:p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8D18C8">
        <w:trPr>
          <w:trHeight w:val="192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jogalapja </w:t>
            </w:r>
          </w:p>
        </w:tc>
        <w:tc>
          <w:tcPr>
            <w:tcW w:w="4349" w:type="dxa"/>
            <w:vAlign w:val="center"/>
          </w:tcPr>
          <w:p w:rsidR="00FD3DEA" w:rsidRPr="000B077D" w:rsidRDefault="006E2424" w:rsidP="00AA463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A rendszerben fellelhető adatok kezelésének jogalapja </w:t>
            </w:r>
            <w:r w:rsidR="00FD3DEA">
              <w:rPr>
                <w:sz w:val="23"/>
                <w:szCs w:val="23"/>
              </w:rPr>
              <w:t>a</w:t>
            </w:r>
            <w:r w:rsidR="00FD3DEA" w:rsidRPr="00392B52">
              <w:rPr>
                <w:sz w:val="23"/>
                <w:szCs w:val="23"/>
              </w:rPr>
              <w:t xml:space="preserve"> vízügyi igazgatási szervezet vízgazdálkodási nyilvántartásáról</w:t>
            </w:r>
            <w:r w:rsidR="00FD3DEA">
              <w:rPr>
                <w:sz w:val="23"/>
                <w:szCs w:val="23"/>
              </w:rPr>
              <w:t xml:space="preserve"> szóló </w:t>
            </w:r>
            <w:r w:rsidR="00FD3DEA" w:rsidRPr="00392B52">
              <w:rPr>
                <w:sz w:val="23"/>
                <w:szCs w:val="23"/>
              </w:rPr>
              <w:t>23/1998. (XI. 6.) KHVM rendelet</w:t>
            </w:r>
            <w:r w:rsidR="00DE102B">
              <w:rPr>
                <w:sz w:val="23"/>
                <w:szCs w:val="23"/>
              </w:rPr>
              <w:t xml:space="preserve"> 1. §</w:t>
            </w:r>
            <w:proofErr w:type="spellStart"/>
            <w:r w:rsidR="00DE102B">
              <w:rPr>
                <w:sz w:val="23"/>
                <w:szCs w:val="23"/>
              </w:rPr>
              <w:t>-</w:t>
            </w:r>
            <w:proofErr w:type="gramStart"/>
            <w:r w:rsidR="00DE102B">
              <w:rPr>
                <w:sz w:val="23"/>
                <w:szCs w:val="23"/>
              </w:rPr>
              <w:t>a</w:t>
            </w:r>
            <w:proofErr w:type="spellEnd"/>
            <w:proofErr w:type="gramEnd"/>
            <w:r w:rsidR="009A3823">
              <w:rPr>
                <w:sz w:val="23"/>
                <w:szCs w:val="23"/>
              </w:rPr>
              <w:t xml:space="preserve">, </w:t>
            </w:r>
            <w:r w:rsidR="00162C20">
              <w:rPr>
                <w:sz w:val="23"/>
                <w:szCs w:val="23"/>
              </w:rPr>
              <w:t>v</w:t>
            </w:r>
            <w:r w:rsidR="009A3823">
              <w:rPr>
                <w:sz w:val="23"/>
                <w:szCs w:val="23"/>
              </w:rPr>
              <w:t xml:space="preserve">alamint a </w:t>
            </w:r>
            <w:r w:rsidR="00162C20">
              <w:rPr>
                <w:sz w:val="23"/>
                <w:szCs w:val="23"/>
              </w:rPr>
              <w:t xml:space="preserve">vízrajzi feladatok ellátásáról szóló </w:t>
            </w:r>
            <w:r w:rsidR="009A3823">
              <w:rPr>
                <w:sz w:val="23"/>
                <w:szCs w:val="23"/>
              </w:rPr>
              <w:t xml:space="preserve">45/2014. </w:t>
            </w:r>
            <w:r w:rsidR="00162C20">
              <w:rPr>
                <w:sz w:val="23"/>
                <w:szCs w:val="23"/>
              </w:rPr>
              <w:t>(IX. 23.)</w:t>
            </w:r>
            <w:r w:rsidR="009A3823">
              <w:rPr>
                <w:sz w:val="23"/>
                <w:szCs w:val="23"/>
              </w:rPr>
              <w:t xml:space="preserve"> BM rendelet</w:t>
            </w:r>
            <w:r w:rsidR="00C21D91">
              <w:rPr>
                <w:sz w:val="23"/>
                <w:szCs w:val="23"/>
              </w:rPr>
              <w:t xml:space="preserve"> </w:t>
            </w:r>
            <w:r w:rsidR="00C21D91" w:rsidRPr="000B077D">
              <w:rPr>
                <w:bCs/>
                <w:color w:val="474747"/>
                <w:shd w:val="clear" w:color="auto" w:fill="FFFFFF"/>
              </w:rPr>
              <w:t xml:space="preserve">1. § </w:t>
            </w:r>
            <w:r w:rsidR="00805450" w:rsidRPr="000B077D">
              <w:rPr>
                <w:bCs/>
                <w:color w:val="474747"/>
                <w:shd w:val="clear" w:color="auto" w:fill="FFFFFF"/>
              </w:rPr>
              <w:t>(1) bekezdés</w:t>
            </w:r>
            <w:r w:rsidR="00C21D91" w:rsidRPr="000B077D">
              <w:rPr>
                <w:bCs/>
                <w:color w:val="474747"/>
                <w:shd w:val="clear" w:color="auto" w:fill="FFFFFF"/>
              </w:rPr>
              <w:t xml:space="preserve"> c</w:t>
            </w:r>
            <w:r w:rsidR="00805450" w:rsidRPr="000B077D">
              <w:rPr>
                <w:bCs/>
                <w:color w:val="474747"/>
                <w:shd w:val="clear" w:color="auto" w:fill="FFFFFF"/>
              </w:rPr>
              <w:t>) pontja</w:t>
            </w:r>
            <w:r w:rsidR="00805450">
              <w:rPr>
                <w:bCs/>
                <w:color w:val="474747"/>
                <w:shd w:val="clear" w:color="auto" w:fill="FFFFFF"/>
              </w:rPr>
              <w:t>.</w:t>
            </w:r>
          </w:p>
          <w:p w:rsidR="00DC72B2" w:rsidRDefault="00DC72B2" w:rsidP="00FD3DEA">
            <w:pPr>
              <w:pStyle w:val="Default"/>
              <w:rPr>
                <w:sz w:val="23"/>
                <w:szCs w:val="23"/>
              </w:rPr>
            </w:pPr>
          </w:p>
        </w:tc>
      </w:tr>
      <w:tr w:rsidR="00DC72B2" w:rsidTr="00AA4630">
        <w:trPr>
          <w:trHeight w:val="360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Adatkezelés időtartama </w:t>
            </w:r>
          </w:p>
        </w:tc>
        <w:tc>
          <w:tcPr>
            <w:tcW w:w="4349" w:type="dxa"/>
            <w:vAlign w:val="center"/>
          </w:tcPr>
          <w:p w:rsidR="00DC72B2" w:rsidRDefault="00544D51" w:rsidP="00047F0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Folyamatosan. Az adatokban nincs törlés.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vAlign w:val="center"/>
          </w:tcPr>
          <w:p w:rsidR="00DC72B2" w:rsidRDefault="00DC72B2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Érintettek köre </w:t>
            </w:r>
          </w:p>
        </w:tc>
        <w:tc>
          <w:tcPr>
            <w:tcW w:w="4349" w:type="dxa"/>
            <w:vAlign w:val="center"/>
          </w:tcPr>
          <w:p w:rsidR="00DC72B2" w:rsidRDefault="007732DC" w:rsidP="00AA4630">
            <w:pPr>
              <w:pStyle w:val="Default"/>
              <w:ind w:left="-3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DC72B2">
              <w:rPr>
                <w:sz w:val="23"/>
                <w:szCs w:val="23"/>
              </w:rPr>
              <w:t xml:space="preserve"> </w:t>
            </w:r>
            <w:r w:rsidR="00F84131">
              <w:rPr>
                <w:sz w:val="23"/>
                <w:szCs w:val="23"/>
              </w:rPr>
              <w:t>vízügyi ágazatban</w:t>
            </w:r>
            <w:r w:rsidR="00DC72B2">
              <w:rPr>
                <w:sz w:val="23"/>
                <w:szCs w:val="23"/>
              </w:rPr>
              <w:t xml:space="preserve"> </w:t>
            </w:r>
            <w:r w:rsidR="00DE102B">
              <w:rPr>
                <w:sz w:val="23"/>
                <w:szCs w:val="23"/>
              </w:rPr>
              <w:t>foglalkoztatott</w:t>
            </w:r>
            <w:r w:rsidR="00DC72B2">
              <w:rPr>
                <w:sz w:val="23"/>
                <w:szCs w:val="23"/>
              </w:rPr>
              <w:t xml:space="preserve"> </w:t>
            </w:r>
            <w:r w:rsidR="00DE102B">
              <w:rPr>
                <w:sz w:val="23"/>
                <w:szCs w:val="23"/>
              </w:rPr>
              <w:t>közalkalmazottak</w:t>
            </w:r>
            <w:r w:rsidR="00047F0A">
              <w:rPr>
                <w:sz w:val="23"/>
                <w:szCs w:val="23"/>
              </w:rPr>
              <w:t>, kiosztott jogosultság alapján.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forrása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047F0A" w:rsidP="00AA4630">
            <w:pPr>
              <w:pStyle w:val="Default"/>
              <w:jc w:val="both"/>
              <w:rPr>
                <w:sz w:val="23"/>
                <w:szCs w:val="23"/>
              </w:rPr>
            </w:pPr>
            <w:r w:rsidRPr="009F33F7">
              <w:rPr>
                <w:color w:val="auto"/>
                <w:sz w:val="23"/>
                <w:szCs w:val="23"/>
              </w:rPr>
              <w:t xml:space="preserve">A </w:t>
            </w:r>
            <w:r w:rsidR="009A3823">
              <w:rPr>
                <w:color w:val="auto"/>
                <w:sz w:val="23"/>
                <w:szCs w:val="23"/>
              </w:rPr>
              <w:t>vízrajzi észlelési és mérési tevékenységből származó elektronikus, vagy papír alapon beérkezett adatok.</w:t>
            </w:r>
            <w:r w:rsidR="00DC72B2" w:rsidRPr="009F33F7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DC72B2" w:rsidTr="00AA4630">
        <w:trPr>
          <w:trHeight w:val="651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Kérdőíves adatfelvétel esetén a kitöltendő kérdőív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sz w:val="23"/>
                <w:szCs w:val="23"/>
              </w:rPr>
            </w:pPr>
            <w:r w:rsidRPr="00DC72B2">
              <w:rPr>
                <w:sz w:val="23"/>
                <w:szCs w:val="23"/>
              </w:rPr>
              <w:t xml:space="preserve">- </w:t>
            </w:r>
            <w:r w:rsidR="002117B0">
              <w:rPr>
                <w:sz w:val="23"/>
                <w:szCs w:val="23"/>
              </w:rPr>
              <w:t xml:space="preserve"> </w:t>
            </w:r>
          </w:p>
        </w:tc>
      </w:tr>
      <w:tr w:rsidR="00DC72B2" w:rsidTr="00AA4630">
        <w:trPr>
          <w:trHeight w:val="4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Adatvédelmi nyilvántartás azonosítója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162C20" w:rsidP="00DC72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C72B2">
              <w:rPr>
                <w:sz w:val="23"/>
                <w:szCs w:val="23"/>
              </w:rPr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 fajtái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Default="009A3823" w:rsidP="00AA463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Vízrajzi mérési információk (</w:t>
            </w:r>
            <w:r w:rsidR="00162C20">
              <w:rPr>
                <w:sz w:val="23"/>
                <w:szCs w:val="23"/>
              </w:rPr>
              <w:t xml:space="preserve">különösen a </w:t>
            </w:r>
            <w:r>
              <w:rPr>
                <w:sz w:val="23"/>
                <w:szCs w:val="23"/>
              </w:rPr>
              <w:t>vízállás, vízhozam, vízhőmérséklet, hordalék, jég, mete</w:t>
            </w:r>
            <w:r w:rsidR="00162C20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rológiai adatok</w:t>
            </w:r>
            <w:r w:rsidR="00892340">
              <w:rPr>
                <w:sz w:val="23"/>
                <w:szCs w:val="23"/>
              </w:rPr>
              <w:t xml:space="preserve">, </w:t>
            </w:r>
            <w:proofErr w:type="spellStart"/>
            <w:r w:rsidR="00892340">
              <w:rPr>
                <w:sz w:val="23"/>
                <w:szCs w:val="23"/>
              </w:rPr>
              <w:t>aszálymonitoring</w:t>
            </w:r>
            <w:proofErr w:type="spellEnd"/>
            <w:r w:rsidR="00892340">
              <w:rPr>
                <w:sz w:val="23"/>
                <w:szCs w:val="23"/>
              </w:rPr>
              <w:t xml:space="preserve"> hálózat adatai</w:t>
            </w:r>
            <w:r>
              <w:rPr>
                <w:sz w:val="23"/>
                <w:szCs w:val="23"/>
              </w:rPr>
              <w:t>)</w:t>
            </w:r>
            <w:r w:rsidR="009E731B">
              <w:rPr>
                <w:sz w:val="23"/>
                <w:szCs w:val="23"/>
              </w:rPr>
              <w:t xml:space="preserve"> és az elsődleges feldolgozás során keletkezett adatok.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Adatokhoz való hozzáférés módja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EE5E96" w:rsidRDefault="00FC3975" w:rsidP="00AA4630">
            <w:pPr>
              <w:pStyle w:val="Default"/>
              <w:jc w:val="both"/>
            </w:pPr>
            <w:proofErr w:type="spellStart"/>
            <w:r w:rsidRPr="00EE5E96">
              <w:t>Info</w:t>
            </w:r>
            <w:proofErr w:type="spellEnd"/>
            <w:r w:rsidRPr="00EE5E96">
              <w:t xml:space="preserve"> tv</w:t>
            </w:r>
            <w:r w:rsidR="00DE102B" w:rsidRPr="00EE5E96">
              <w:t>.</w:t>
            </w:r>
            <w:r w:rsidRPr="00EE5E96">
              <w:t xml:space="preserve"> 28. § (1) bekezdése alapján</w:t>
            </w:r>
            <w:r w:rsidR="00892340" w:rsidRPr="00EE5E96">
              <w:t>, valamint az ágazat által üze</w:t>
            </w:r>
            <w:r w:rsidR="00AA4630" w:rsidRPr="00EE5E96">
              <w:t>meltetett honlapokon keresztül:</w:t>
            </w:r>
          </w:p>
          <w:p w:rsidR="00AA4630" w:rsidRPr="00EE5E96" w:rsidRDefault="00EE5E96" w:rsidP="00AA4630">
            <w:pPr>
              <w:pStyle w:val="Default"/>
              <w:jc w:val="both"/>
            </w:pPr>
            <w:hyperlink r:id="rId5" w:history="1">
              <w:r w:rsidR="00892340" w:rsidRPr="00EE5E96">
                <w:rPr>
                  <w:rStyle w:val="Hiperhivatkozs"/>
                </w:rPr>
                <w:t>www.vizugy.hu</w:t>
              </w:r>
            </w:hyperlink>
            <w:r w:rsidR="00892340" w:rsidRPr="00EE5E96">
              <w:t xml:space="preserve">, </w:t>
            </w:r>
            <w:bookmarkStart w:id="0" w:name="_GoBack"/>
            <w:bookmarkEnd w:id="0"/>
          </w:p>
          <w:p w:rsidR="00AA4630" w:rsidRPr="00EE5E96" w:rsidRDefault="00EE5E96" w:rsidP="00AA4630">
            <w:pPr>
              <w:pStyle w:val="Default"/>
              <w:jc w:val="both"/>
            </w:pPr>
            <w:hyperlink r:id="rId6" w:history="1">
              <w:r w:rsidR="00892340" w:rsidRPr="00EE5E96">
                <w:rPr>
                  <w:rStyle w:val="Hiperhivatkozs"/>
                </w:rPr>
                <w:t>www.hydroinfo.hu</w:t>
              </w:r>
            </w:hyperlink>
            <w:r w:rsidR="00892340" w:rsidRPr="00EE5E96">
              <w:t xml:space="preserve">, </w:t>
            </w:r>
            <w:hyperlink r:id="rId7" w:history="1">
              <w:r w:rsidR="00892340" w:rsidRPr="00EE5E96">
                <w:rPr>
                  <w:rStyle w:val="Hiperhivatkozs"/>
                </w:rPr>
                <w:t>aszalymonitoring.vizugy.hu</w:t>
              </w:r>
            </w:hyperlink>
            <w:r w:rsidR="00892340" w:rsidRPr="00EE5E96">
              <w:t xml:space="preserve">, </w:t>
            </w:r>
            <w:hyperlink r:id="rId8" w:history="1">
              <w:r w:rsidR="00892340" w:rsidRPr="00EE5E96">
                <w:rPr>
                  <w:rStyle w:val="Hiperhivatkozs"/>
                </w:rPr>
                <w:t>vizhiany.vizugy.hu</w:t>
              </w:r>
            </w:hyperlink>
            <w:r w:rsidR="00892340" w:rsidRPr="00EE5E96">
              <w:t xml:space="preserve">, </w:t>
            </w:r>
          </w:p>
          <w:p w:rsidR="00DC72B2" w:rsidRPr="00EE5E96" w:rsidRDefault="00AA4630" w:rsidP="00AA4630">
            <w:pPr>
              <w:pStyle w:val="Default"/>
              <w:jc w:val="both"/>
              <w:rPr>
                <w:sz w:val="23"/>
                <w:szCs w:val="23"/>
              </w:rPr>
            </w:pPr>
            <w:r w:rsidRPr="00EE5E96">
              <w:t>Igazgatósági honlapok.</w:t>
            </w:r>
            <w:r w:rsidR="00892340" w:rsidRPr="00EE5E96">
              <w:t xml:space="preserve"> </w:t>
            </w:r>
          </w:p>
        </w:tc>
      </w:tr>
      <w:tr w:rsidR="00DC72B2" w:rsidTr="00DC72B2">
        <w:trPr>
          <w:trHeight w:val="93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DC72B2" w:rsidRDefault="00DC72B2" w:rsidP="00DC72B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Másolatkészítés költségei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B2" w:rsidRPr="00EE5E96" w:rsidRDefault="00047F0A" w:rsidP="00AA4630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EE5E96">
              <w:rPr>
                <w:color w:val="auto"/>
                <w:sz w:val="23"/>
                <w:szCs w:val="23"/>
              </w:rPr>
              <w:t>Info</w:t>
            </w:r>
            <w:proofErr w:type="spellEnd"/>
            <w:r w:rsidRPr="00EE5E96">
              <w:rPr>
                <w:color w:val="auto"/>
                <w:sz w:val="23"/>
                <w:szCs w:val="23"/>
              </w:rPr>
              <w:t xml:space="preserve"> tv</w:t>
            </w:r>
            <w:r w:rsidR="006B57B8" w:rsidRPr="00EE5E96">
              <w:rPr>
                <w:color w:val="auto"/>
                <w:sz w:val="23"/>
                <w:szCs w:val="23"/>
              </w:rPr>
              <w:t>.</w:t>
            </w:r>
            <w:r w:rsidRPr="00EE5E96">
              <w:rPr>
                <w:color w:val="auto"/>
                <w:sz w:val="23"/>
                <w:szCs w:val="23"/>
              </w:rPr>
              <w:t xml:space="preserve"> 29</w:t>
            </w:r>
            <w:r w:rsidR="006B57B8" w:rsidRPr="00EE5E96">
              <w:rPr>
                <w:color w:val="auto"/>
                <w:sz w:val="23"/>
                <w:szCs w:val="23"/>
              </w:rPr>
              <w:t>.</w:t>
            </w:r>
            <w:r w:rsidRPr="00EE5E96">
              <w:rPr>
                <w:color w:val="auto"/>
                <w:sz w:val="23"/>
                <w:szCs w:val="23"/>
              </w:rPr>
              <w:t xml:space="preserve"> § (3) bekezdése</w:t>
            </w:r>
            <w:r w:rsidR="009F33F7" w:rsidRPr="00EE5E96">
              <w:rPr>
                <w:color w:val="auto"/>
                <w:sz w:val="23"/>
                <w:szCs w:val="23"/>
              </w:rPr>
              <w:t xml:space="preserve"> alapján, </w:t>
            </w:r>
            <w:r w:rsidR="009F33F7" w:rsidRPr="00EE5E96">
              <w:rPr>
                <w:bCs/>
                <w:color w:val="auto"/>
              </w:rPr>
              <w:t>a közérdekű adat iránti igény</w:t>
            </w:r>
            <w:r w:rsidR="009F33F7" w:rsidRPr="00EE5E96">
              <w:rPr>
                <w:color w:val="auto"/>
              </w:rPr>
              <w:t xml:space="preserve"> </w:t>
            </w:r>
            <w:r w:rsidR="009F33F7" w:rsidRPr="00EE5E96">
              <w:rPr>
                <w:bCs/>
                <w:color w:val="auto"/>
              </w:rPr>
              <w:t>teljesítéséért</w:t>
            </w:r>
            <w:r w:rsidR="009F33F7" w:rsidRPr="00EE5E96">
              <w:rPr>
                <w:color w:val="auto"/>
              </w:rPr>
              <w:t xml:space="preserve"> </w:t>
            </w:r>
            <w:r w:rsidR="009F33F7" w:rsidRPr="00EE5E96">
              <w:rPr>
                <w:bCs/>
                <w:color w:val="auto"/>
              </w:rPr>
              <w:t>megállapítható</w:t>
            </w:r>
            <w:r w:rsidR="009F33F7" w:rsidRPr="00EE5E96">
              <w:rPr>
                <w:color w:val="auto"/>
              </w:rPr>
              <w:t xml:space="preserve"> </w:t>
            </w:r>
            <w:r w:rsidR="009F33F7" w:rsidRPr="00EE5E96">
              <w:rPr>
                <w:color w:val="auto"/>
                <w:sz w:val="23"/>
                <w:szCs w:val="23"/>
              </w:rPr>
              <w:t>költségtérítés</w:t>
            </w:r>
            <w:r w:rsidR="009F33F7" w:rsidRPr="00EE5E96">
              <w:rPr>
                <w:color w:val="auto"/>
              </w:rPr>
              <w:t xml:space="preserve"> mértékéről szóló</w:t>
            </w:r>
            <w:r w:rsidR="008D18C8" w:rsidRPr="00EE5E96">
              <w:rPr>
                <w:color w:val="auto"/>
              </w:rPr>
              <w:t xml:space="preserve"> </w:t>
            </w:r>
            <w:r w:rsidR="009F33F7" w:rsidRPr="00EE5E96">
              <w:rPr>
                <w:bCs/>
                <w:color w:val="auto"/>
              </w:rPr>
              <w:t>301/2016. (IX. 30.) Korm. rendelet 4</w:t>
            </w:r>
            <w:r w:rsidR="006B57B8" w:rsidRPr="00EE5E96">
              <w:rPr>
                <w:bCs/>
                <w:color w:val="auto"/>
              </w:rPr>
              <w:t xml:space="preserve">. </w:t>
            </w:r>
            <w:r w:rsidR="009F33F7" w:rsidRPr="00EE5E96">
              <w:rPr>
                <w:bCs/>
                <w:color w:val="auto"/>
              </w:rPr>
              <w:t>§ (4) bekezdés</w:t>
            </w:r>
            <w:r w:rsidR="00162C20" w:rsidRPr="00EE5E96">
              <w:rPr>
                <w:bCs/>
                <w:color w:val="auto"/>
              </w:rPr>
              <w:t>e</w:t>
            </w:r>
            <w:r w:rsidR="009F33F7" w:rsidRPr="00EE5E96">
              <w:rPr>
                <w:bCs/>
                <w:color w:val="auto"/>
              </w:rPr>
              <w:t xml:space="preserve"> az irányadó</w:t>
            </w:r>
            <w:r w:rsidR="009F33F7" w:rsidRPr="00EE5E96">
              <w:rPr>
                <w:bCs/>
              </w:rPr>
              <w:t>.</w:t>
            </w:r>
          </w:p>
        </w:tc>
      </w:tr>
    </w:tbl>
    <w:p w:rsidR="003139D2" w:rsidRDefault="003139D2"/>
    <w:sectPr w:rsidR="0031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11D"/>
    <w:multiLevelType w:val="hybridMultilevel"/>
    <w:tmpl w:val="1FEE6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197D"/>
    <w:multiLevelType w:val="hybridMultilevel"/>
    <w:tmpl w:val="AA64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2"/>
    <w:rsid w:val="0001439A"/>
    <w:rsid w:val="0002209F"/>
    <w:rsid w:val="00047F0A"/>
    <w:rsid w:val="000A77F2"/>
    <w:rsid w:val="000B077D"/>
    <w:rsid w:val="00162C20"/>
    <w:rsid w:val="001C6256"/>
    <w:rsid w:val="001E3F85"/>
    <w:rsid w:val="002117B0"/>
    <w:rsid w:val="003139D2"/>
    <w:rsid w:val="00392B52"/>
    <w:rsid w:val="003F5F8A"/>
    <w:rsid w:val="00544D51"/>
    <w:rsid w:val="005B6E5E"/>
    <w:rsid w:val="005D3589"/>
    <w:rsid w:val="00607393"/>
    <w:rsid w:val="006B57B8"/>
    <w:rsid w:val="006B6C0E"/>
    <w:rsid w:val="006C2260"/>
    <w:rsid w:val="006E2424"/>
    <w:rsid w:val="007732DC"/>
    <w:rsid w:val="00805450"/>
    <w:rsid w:val="00892340"/>
    <w:rsid w:val="008D18C8"/>
    <w:rsid w:val="009A3823"/>
    <w:rsid w:val="009C6F4A"/>
    <w:rsid w:val="009E731B"/>
    <w:rsid w:val="009F33F7"/>
    <w:rsid w:val="00AA4630"/>
    <w:rsid w:val="00AC1438"/>
    <w:rsid w:val="00AE398F"/>
    <w:rsid w:val="00B25C9D"/>
    <w:rsid w:val="00B82245"/>
    <w:rsid w:val="00BB1850"/>
    <w:rsid w:val="00BD4643"/>
    <w:rsid w:val="00BD78D4"/>
    <w:rsid w:val="00BE380E"/>
    <w:rsid w:val="00C21D91"/>
    <w:rsid w:val="00C36101"/>
    <w:rsid w:val="00CC4C8C"/>
    <w:rsid w:val="00DA76DD"/>
    <w:rsid w:val="00DC72B2"/>
    <w:rsid w:val="00DE102B"/>
    <w:rsid w:val="00EA2D4C"/>
    <w:rsid w:val="00EE5E96"/>
    <w:rsid w:val="00EF04A5"/>
    <w:rsid w:val="00F155F9"/>
    <w:rsid w:val="00F5691A"/>
    <w:rsid w:val="00F84131"/>
    <w:rsid w:val="00FC3975"/>
    <w:rsid w:val="00FD3DEA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3E9E-6B59-44A9-8168-F664378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2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92B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C2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2C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2C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2C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2C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2C2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9234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hiany.vizugy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zalymonitoring.vizug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droinfo.hu" TargetMode="External"/><Relationship Id="rId5" Type="http://schemas.openxmlformats.org/officeDocument/2006/relationships/hyperlink" Target="http://www.vizugy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 Fruzsina</dc:creator>
  <cp:lastModifiedBy>Baksa Márta</cp:lastModifiedBy>
  <cp:revision>2</cp:revision>
  <cp:lastPrinted>2013-11-22T09:04:00Z</cp:lastPrinted>
  <dcterms:created xsi:type="dcterms:W3CDTF">2022-11-29T07:40:00Z</dcterms:created>
  <dcterms:modified xsi:type="dcterms:W3CDTF">2022-11-29T07:40:00Z</dcterms:modified>
</cp:coreProperties>
</file>